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02" w:rsidRPr="00A94C42" w:rsidRDefault="00CA4402" w:rsidP="00CA4402">
      <w:pPr>
        <w:ind w:firstLine="709"/>
        <w:jc w:val="right"/>
      </w:pPr>
      <w:bookmarkStart w:id="0" w:name="_Toc503966887"/>
      <w:bookmarkStart w:id="1" w:name="_Toc271973047"/>
      <w:r w:rsidRPr="00A94C42">
        <w:t>УТВЕРЖДАЮ</w:t>
      </w:r>
    </w:p>
    <w:p w:rsidR="00CA4402" w:rsidRPr="00A94C42" w:rsidRDefault="00CA4402" w:rsidP="00CA4402">
      <w:pPr>
        <w:ind w:firstLine="709"/>
        <w:jc w:val="right"/>
      </w:pPr>
    </w:p>
    <w:p w:rsidR="00CA4402" w:rsidRPr="00A94C42" w:rsidRDefault="00CA4402" w:rsidP="00CA4402">
      <w:pPr>
        <w:ind w:firstLine="709"/>
        <w:jc w:val="right"/>
      </w:pPr>
      <w:r>
        <w:t>Генеральный директор АО «В</w:t>
      </w:r>
      <w:r w:rsidRPr="00A94C42">
        <w:t>АЗ»</w:t>
      </w:r>
    </w:p>
    <w:p w:rsidR="00CA4402" w:rsidRPr="00A94C42" w:rsidRDefault="00CA4402" w:rsidP="00CA4402">
      <w:pPr>
        <w:ind w:firstLine="709"/>
        <w:jc w:val="right"/>
      </w:pPr>
    </w:p>
    <w:p w:rsidR="00CA4402" w:rsidRPr="00A94C42" w:rsidRDefault="00CA4402" w:rsidP="00CA4402">
      <w:pPr>
        <w:ind w:firstLine="709"/>
        <w:jc w:val="right"/>
      </w:pPr>
      <w:r w:rsidRPr="00A94C42">
        <w:t>______________/Сычугов А.В./</w:t>
      </w:r>
    </w:p>
    <w:p w:rsidR="00CA4402" w:rsidRPr="00A94C42" w:rsidRDefault="00CA4402" w:rsidP="00CA4402">
      <w:pPr>
        <w:ind w:firstLine="709"/>
        <w:jc w:val="right"/>
      </w:pPr>
    </w:p>
    <w:p w:rsidR="00CA4402" w:rsidRPr="00A94C42" w:rsidRDefault="00CA4402" w:rsidP="00CA4402">
      <w:pPr>
        <w:ind w:firstLine="709"/>
        <w:jc w:val="right"/>
      </w:pPr>
      <w:r>
        <w:t>«____»________________2023</w:t>
      </w:r>
      <w:r w:rsidRPr="00A94C42">
        <w:t>г.</w:t>
      </w:r>
    </w:p>
    <w:p w:rsidR="00CA4402" w:rsidRPr="00A94C42" w:rsidRDefault="00CA4402" w:rsidP="00CA4402">
      <w:pPr>
        <w:ind w:firstLine="709"/>
        <w:jc w:val="right"/>
        <w:rPr>
          <w:bCs/>
          <w:caps/>
          <w:noProof/>
          <w:kern w:val="32"/>
        </w:rPr>
      </w:pPr>
    </w:p>
    <w:p w:rsidR="00CA4402" w:rsidRPr="00A94C42" w:rsidRDefault="00CA4402" w:rsidP="00CA4402">
      <w:pPr>
        <w:widowControl w:val="0"/>
        <w:jc w:val="right"/>
        <w:rPr>
          <w:b/>
          <w:kern w:val="28"/>
        </w:rPr>
      </w:pPr>
    </w:p>
    <w:p w:rsidR="00CA4402" w:rsidRPr="00A94C42" w:rsidRDefault="00CA4402" w:rsidP="00CA4402">
      <w:pPr>
        <w:widowControl w:val="0"/>
        <w:jc w:val="right"/>
        <w:rPr>
          <w:b/>
          <w:kern w:val="28"/>
        </w:rPr>
      </w:pPr>
    </w:p>
    <w:p w:rsidR="00CA4402" w:rsidRPr="00A94C42" w:rsidRDefault="00CA4402" w:rsidP="00CA4402">
      <w:pPr>
        <w:widowControl w:val="0"/>
        <w:jc w:val="right"/>
        <w:rPr>
          <w:b/>
          <w:kern w:val="28"/>
        </w:rPr>
      </w:pPr>
    </w:p>
    <w:p w:rsidR="00CA4402" w:rsidRPr="00A94C42" w:rsidRDefault="00CA4402" w:rsidP="00CA4402">
      <w:pPr>
        <w:widowControl w:val="0"/>
        <w:jc w:val="right"/>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center"/>
        <w:outlineLvl w:val="0"/>
        <w:rPr>
          <w:b/>
          <w:kern w:val="28"/>
        </w:rPr>
      </w:pPr>
    </w:p>
    <w:p w:rsidR="00CA4402" w:rsidRPr="00A94C42" w:rsidRDefault="00CA4402" w:rsidP="00CA4402">
      <w:pPr>
        <w:widowControl w:val="0"/>
        <w:jc w:val="both"/>
        <w:outlineLvl w:val="0"/>
        <w:rPr>
          <w:b/>
          <w:kern w:val="28"/>
        </w:rPr>
      </w:pPr>
    </w:p>
    <w:p w:rsidR="00CA4402" w:rsidRPr="002C52C6" w:rsidRDefault="00CA4402" w:rsidP="00CA4402">
      <w:pPr>
        <w:widowControl w:val="0"/>
        <w:jc w:val="center"/>
        <w:outlineLvl w:val="0"/>
        <w:rPr>
          <w:b/>
          <w:kern w:val="28"/>
          <w:sz w:val="28"/>
          <w:szCs w:val="28"/>
        </w:rPr>
      </w:pPr>
      <w:r w:rsidRPr="002C52C6">
        <w:rPr>
          <w:b/>
          <w:kern w:val="28"/>
          <w:sz w:val="28"/>
          <w:szCs w:val="28"/>
        </w:rPr>
        <w:t xml:space="preserve">ДОКУМЕНТАЦИЯ НА ПРОВЕДЕНИЕ </w:t>
      </w:r>
    </w:p>
    <w:p w:rsidR="00CA4402" w:rsidRPr="002C52C6" w:rsidRDefault="00CA4402" w:rsidP="00CA4402">
      <w:pPr>
        <w:widowControl w:val="0"/>
        <w:jc w:val="center"/>
        <w:outlineLvl w:val="0"/>
        <w:rPr>
          <w:b/>
          <w:kern w:val="28"/>
          <w:sz w:val="28"/>
          <w:szCs w:val="28"/>
        </w:rPr>
      </w:pPr>
      <w:r w:rsidRPr="002C52C6">
        <w:rPr>
          <w:b/>
          <w:kern w:val="28"/>
          <w:sz w:val="28"/>
          <w:szCs w:val="28"/>
        </w:rPr>
        <w:t xml:space="preserve">АУКЦИОНА В ЭЛЕКТРОННОЙ ФОРМЕ С УЧАСТИЕМ </w:t>
      </w:r>
      <w:r w:rsidRPr="002C52C6">
        <w:rPr>
          <w:b/>
          <w:sz w:val="28"/>
          <w:szCs w:val="28"/>
        </w:rPr>
        <w:t>СУБЪЕКТОВ МАЛОГО И СРЕДНЕГО ПРЕДПРИНИМАТЕЛЬСТВА</w:t>
      </w:r>
    </w:p>
    <w:p w:rsidR="00CA4402" w:rsidRPr="002C52C6" w:rsidRDefault="00CA4402" w:rsidP="00CA4402">
      <w:pPr>
        <w:widowControl w:val="0"/>
        <w:jc w:val="center"/>
        <w:outlineLvl w:val="0"/>
        <w:rPr>
          <w:b/>
          <w:kern w:val="28"/>
          <w:sz w:val="28"/>
          <w:szCs w:val="28"/>
        </w:rPr>
      </w:pPr>
    </w:p>
    <w:p w:rsidR="00CA4402" w:rsidRPr="00A94C42" w:rsidRDefault="00CA4402" w:rsidP="00CA4402">
      <w:pPr>
        <w:jc w:val="center"/>
        <w:rPr>
          <w:b/>
        </w:rPr>
      </w:pPr>
      <w:r w:rsidRPr="002C52C6">
        <w:rPr>
          <w:b/>
          <w:sz w:val="28"/>
          <w:szCs w:val="28"/>
        </w:rPr>
        <w:t xml:space="preserve">на право заключения договора </w:t>
      </w:r>
      <w:r w:rsidRPr="00C96AA0">
        <w:rPr>
          <w:b/>
          <w:sz w:val="28"/>
          <w:szCs w:val="28"/>
        </w:rPr>
        <w:t xml:space="preserve">на </w:t>
      </w:r>
      <w:r>
        <w:rPr>
          <w:b/>
          <w:sz w:val="28"/>
          <w:szCs w:val="28"/>
        </w:rPr>
        <w:t>в</w:t>
      </w:r>
      <w:r w:rsidRPr="00CA4402">
        <w:rPr>
          <w:b/>
          <w:sz w:val="28"/>
          <w:szCs w:val="28"/>
        </w:rPr>
        <w:t>ыполнение работ по текущему ремонту пожарного депо на 4 выезда</w:t>
      </w:r>
    </w:p>
    <w:p w:rsidR="00CA4402" w:rsidRPr="00A94C42" w:rsidRDefault="00CA4402" w:rsidP="00CA4402">
      <w:pPr>
        <w:jc w:val="center"/>
        <w:rPr>
          <w:b/>
        </w:rPr>
      </w:pPr>
    </w:p>
    <w:p w:rsidR="00CA4402" w:rsidRPr="00A94C42" w:rsidRDefault="00CA4402" w:rsidP="00CA4402">
      <w:pPr>
        <w:jc w:val="center"/>
        <w:rPr>
          <w:b/>
        </w:rPr>
      </w:pPr>
    </w:p>
    <w:p w:rsidR="00CA4402" w:rsidRPr="00A94C42" w:rsidRDefault="00CA4402" w:rsidP="00CA4402">
      <w:pPr>
        <w:jc w:val="center"/>
        <w:rPr>
          <w:b/>
        </w:rPr>
      </w:pPr>
    </w:p>
    <w:p w:rsidR="00CA4402" w:rsidRPr="00A94C42" w:rsidRDefault="00CA4402" w:rsidP="00CA4402">
      <w:pPr>
        <w:jc w:val="center"/>
        <w:rPr>
          <w:b/>
        </w:rPr>
      </w:pPr>
    </w:p>
    <w:p w:rsidR="00CA4402" w:rsidRPr="00A94C42" w:rsidRDefault="00CA4402" w:rsidP="00CA4402">
      <w:pPr>
        <w:jc w:val="center"/>
        <w:rPr>
          <w:b/>
        </w:rPr>
      </w:pPr>
    </w:p>
    <w:p w:rsidR="00CA4402" w:rsidRPr="00A94C42" w:rsidRDefault="00CA4402" w:rsidP="00CA4402">
      <w:pPr>
        <w:jc w:val="center"/>
        <w:rPr>
          <w:b/>
        </w:rPr>
      </w:pPr>
    </w:p>
    <w:p w:rsidR="00CA4402" w:rsidRPr="00A94C42" w:rsidRDefault="00CA4402" w:rsidP="00CA4402">
      <w:pPr>
        <w:jc w:val="center"/>
        <w:rPr>
          <w:b/>
        </w:rPr>
      </w:pPr>
    </w:p>
    <w:p w:rsidR="00CA4402" w:rsidRPr="00A94C4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p>
    <w:p w:rsidR="00CA4402" w:rsidRDefault="00CA4402" w:rsidP="00CA4402">
      <w:pPr>
        <w:jc w:val="center"/>
        <w:rPr>
          <w:b/>
        </w:rPr>
      </w:pPr>
      <w:r>
        <w:rPr>
          <w:b/>
        </w:rPr>
        <w:t>2023</w:t>
      </w:r>
    </w:p>
    <w:p w:rsidR="00CA4402" w:rsidRPr="00A94C42" w:rsidRDefault="00CA4402" w:rsidP="00CA4402">
      <w:pPr>
        <w:jc w:val="center"/>
        <w:rPr>
          <w:b/>
        </w:rPr>
      </w:pPr>
    </w:p>
    <w:p w:rsidR="00CA4402" w:rsidRPr="00A94C42" w:rsidRDefault="00CA4402" w:rsidP="00CA4402">
      <w:pPr>
        <w:pStyle w:val="ac"/>
        <w:widowControl w:val="0"/>
        <w:spacing w:before="0" w:after="0"/>
        <w:rPr>
          <w:rFonts w:ascii="Times New Roman" w:hAnsi="Times New Roman"/>
          <w:sz w:val="22"/>
          <w:szCs w:val="22"/>
        </w:rPr>
      </w:pPr>
      <w:r w:rsidRPr="00A94C42">
        <w:rPr>
          <w:rFonts w:ascii="Times New Roman" w:hAnsi="Times New Roman"/>
          <w:sz w:val="22"/>
          <w:szCs w:val="22"/>
        </w:rPr>
        <w:t>СОДЕРЖАНИЕ</w:t>
      </w:r>
    </w:p>
    <w:p w:rsidR="00CA4402" w:rsidRPr="00A94C42" w:rsidRDefault="00CA4402" w:rsidP="00CA4402">
      <w:pPr>
        <w:widowControl w:val="0"/>
        <w:jc w:val="center"/>
      </w:pPr>
    </w:p>
    <w:tbl>
      <w:tblPr>
        <w:tblW w:w="99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7477"/>
        <w:gridCol w:w="881"/>
      </w:tblGrid>
      <w:tr w:rsidR="00CA4402" w:rsidRPr="00A94C42" w:rsidTr="00CA4402">
        <w:tc>
          <w:tcPr>
            <w:tcW w:w="1596" w:type="dxa"/>
          </w:tcPr>
          <w:p w:rsidR="00CA4402" w:rsidRPr="00A94C42" w:rsidRDefault="00CA4402" w:rsidP="00CA4402">
            <w:pPr>
              <w:widowControl w:val="0"/>
              <w:spacing w:before="240"/>
            </w:pPr>
            <w:r w:rsidRPr="00A94C42">
              <w:t xml:space="preserve">ЧАСТЬ </w:t>
            </w:r>
            <w:r w:rsidRPr="00A94C42">
              <w:rPr>
                <w:lang w:val="en-US"/>
              </w:rPr>
              <w:t>I</w:t>
            </w:r>
            <w:r w:rsidRPr="00A94C42">
              <w:t>.</w:t>
            </w:r>
          </w:p>
        </w:tc>
        <w:tc>
          <w:tcPr>
            <w:tcW w:w="7477" w:type="dxa"/>
          </w:tcPr>
          <w:p w:rsidR="00CA4402" w:rsidRPr="00137D39" w:rsidRDefault="00CA4402" w:rsidP="00CA4402">
            <w:pPr>
              <w:widowControl w:val="0"/>
              <w:tabs>
                <w:tab w:val="right" w:pos="7218"/>
              </w:tabs>
              <w:spacing w:before="240"/>
            </w:pPr>
            <w:r w:rsidRPr="00137D39">
              <w:t>АУКЦИОН</w:t>
            </w:r>
          </w:p>
        </w:tc>
        <w:tc>
          <w:tcPr>
            <w:tcW w:w="881" w:type="dxa"/>
          </w:tcPr>
          <w:p w:rsidR="00CA4402" w:rsidRPr="00137D39" w:rsidRDefault="00CA4402" w:rsidP="00CA4402">
            <w:pPr>
              <w:widowControl w:val="0"/>
              <w:spacing w:before="240"/>
            </w:pPr>
            <w:r w:rsidRPr="00137D39">
              <w:t>3</w:t>
            </w:r>
          </w:p>
        </w:tc>
      </w:tr>
      <w:tr w:rsidR="00CA4402" w:rsidRPr="00A94C42" w:rsidTr="00CA4402">
        <w:tc>
          <w:tcPr>
            <w:tcW w:w="1596" w:type="dxa"/>
          </w:tcPr>
          <w:p w:rsidR="00CA4402" w:rsidRPr="00A94C42" w:rsidRDefault="00CA4402" w:rsidP="00CA4402">
            <w:pPr>
              <w:widowControl w:val="0"/>
              <w:spacing w:before="240"/>
            </w:pPr>
            <w:r w:rsidRPr="00A94C42">
              <w:t xml:space="preserve">РАЗДЕЛ </w:t>
            </w:r>
            <w:r w:rsidRPr="00A94C42">
              <w:rPr>
                <w:lang w:val="en-US"/>
              </w:rPr>
              <w:t>I</w:t>
            </w:r>
            <w:r w:rsidRPr="00A94C42">
              <w:t>.1.</w:t>
            </w:r>
          </w:p>
        </w:tc>
        <w:tc>
          <w:tcPr>
            <w:tcW w:w="7477" w:type="dxa"/>
          </w:tcPr>
          <w:p w:rsidR="00CA4402" w:rsidRPr="00137D39" w:rsidRDefault="00CA4402" w:rsidP="00CA4402">
            <w:pPr>
              <w:widowControl w:val="0"/>
              <w:spacing w:before="240"/>
            </w:pPr>
            <w:r w:rsidRPr="00137D39">
              <w:t>ИЗВЕЩЕНИЕ О ПРОВЕДЕНИИ АУКЦИОНА</w:t>
            </w:r>
          </w:p>
        </w:tc>
        <w:tc>
          <w:tcPr>
            <w:tcW w:w="881" w:type="dxa"/>
          </w:tcPr>
          <w:p w:rsidR="00CA4402" w:rsidRPr="00137D39" w:rsidRDefault="00CA4402" w:rsidP="00CA4402">
            <w:pPr>
              <w:widowControl w:val="0"/>
              <w:spacing w:before="240"/>
            </w:pPr>
            <w:r w:rsidRPr="00137D39">
              <w:t>3</w:t>
            </w:r>
          </w:p>
        </w:tc>
      </w:tr>
      <w:tr w:rsidR="00CA4402" w:rsidRPr="00A94C42" w:rsidTr="00CA4402">
        <w:tc>
          <w:tcPr>
            <w:tcW w:w="1596" w:type="dxa"/>
          </w:tcPr>
          <w:p w:rsidR="00CA4402" w:rsidRPr="00A94C42" w:rsidRDefault="00CA4402" w:rsidP="00CA4402">
            <w:pPr>
              <w:widowControl w:val="0"/>
              <w:spacing w:before="240"/>
            </w:pPr>
            <w:r w:rsidRPr="00A94C42">
              <w:t xml:space="preserve">РАЗДЕЛ </w:t>
            </w:r>
            <w:r w:rsidRPr="00A94C42">
              <w:rPr>
                <w:lang w:val="en-US"/>
              </w:rPr>
              <w:t>I</w:t>
            </w:r>
            <w:r w:rsidRPr="00A94C42">
              <w:t>.2.</w:t>
            </w:r>
          </w:p>
        </w:tc>
        <w:tc>
          <w:tcPr>
            <w:tcW w:w="7477" w:type="dxa"/>
          </w:tcPr>
          <w:p w:rsidR="00CA4402" w:rsidRPr="00137D39" w:rsidRDefault="00CA4402" w:rsidP="00CA4402">
            <w:pPr>
              <w:widowControl w:val="0"/>
              <w:spacing w:before="240"/>
            </w:pPr>
            <w:r w:rsidRPr="00137D39">
              <w:t>ОБЩИЕ УСЛОВИЯ ПРОВЕДЕНИЯ АУКЦИОНА</w:t>
            </w:r>
          </w:p>
        </w:tc>
        <w:tc>
          <w:tcPr>
            <w:tcW w:w="881" w:type="dxa"/>
          </w:tcPr>
          <w:p w:rsidR="00CA4402" w:rsidRPr="00137D39" w:rsidRDefault="00CA4402" w:rsidP="00CA4402">
            <w:pPr>
              <w:widowControl w:val="0"/>
              <w:spacing w:before="240"/>
              <w:rPr>
                <w:color w:val="FF0000"/>
              </w:rPr>
            </w:pPr>
            <w:r w:rsidRPr="00137D39">
              <w:t>7</w:t>
            </w:r>
          </w:p>
        </w:tc>
      </w:tr>
      <w:tr w:rsidR="00CA4402" w:rsidRPr="00A94C42" w:rsidTr="00CA4402">
        <w:tc>
          <w:tcPr>
            <w:tcW w:w="1596" w:type="dxa"/>
          </w:tcPr>
          <w:p w:rsidR="00CA4402" w:rsidRPr="00A94C42" w:rsidRDefault="00CA4402" w:rsidP="00CA4402">
            <w:pPr>
              <w:widowControl w:val="0"/>
              <w:spacing w:before="240"/>
            </w:pPr>
            <w:r w:rsidRPr="00A94C42">
              <w:t xml:space="preserve">РАЗДЕЛ </w:t>
            </w:r>
            <w:r w:rsidRPr="00A94C42">
              <w:rPr>
                <w:lang w:val="en-US"/>
              </w:rPr>
              <w:t>I</w:t>
            </w:r>
            <w:r w:rsidRPr="00A94C42">
              <w:t>.</w:t>
            </w:r>
            <w:r>
              <w:t>3</w:t>
            </w:r>
            <w:r w:rsidRPr="00A94C42">
              <w:t>.</w:t>
            </w:r>
          </w:p>
        </w:tc>
        <w:tc>
          <w:tcPr>
            <w:tcW w:w="7477" w:type="dxa"/>
          </w:tcPr>
          <w:p w:rsidR="00CA4402" w:rsidRPr="00137D39" w:rsidRDefault="00CA4402" w:rsidP="00CA4402">
            <w:pPr>
              <w:widowControl w:val="0"/>
              <w:spacing w:before="240"/>
            </w:pPr>
            <w:r w:rsidRPr="00137D39">
              <w:t>ИНФОРМАЦИОННАЯ КАРТА АУКЦИОНА</w:t>
            </w:r>
          </w:p>
        </w:tc>
        <w:tc>
          <w:tcPr>
            <w:tcW w:w="881" w:type="dxa"/>
          </w:tcPr>
          <w:p w:rsidR="00CA4402" w:rsidRPr="00137D39" w:rsidRDefault="00CA4402" w:rsidP="00CA4402">
            <w:pPr>
              <w:widowControl w:val="0"/>
              <w:spacing w:before="240"/>
              <w:rPr>
                <w:color w:val="FF0000"/>
                <w:lang w:val="en-US"/>
              </w:rPr>
            </w:pPr>
            <w:r w:rsidRPr="00137D39">
              <w:t>43</w:t>
            </w:r>
          </w:p>
        </w:tc>
      </w:tr>
      <w:tr w:rsidR="00CA4402" w:rsidRPr="009E6453" w:rsidTr="00CA4402">
        <w:tc>
          <w:tcPr>
            <w:tcW w:w="1596" w:type="dxa"/>
          </w:tcPr>
          <w:p w:rsidR="00CA4402" w:rsidRPr="009E6453" w:rsidRDefault="00CA4402" w:rsidP="00CA4402">
            <w:pPr>
              <w:widowControl w:val="0"/>
              <w:spacing w:before="240"/>
            </w:pPr>
            <w:r w:rsidRPr="009E6453">
              <w:t xml:space="preserve">ЧАСТЬ </w:t>
            </w:r>
            <w:r w:rsidRPr="009E6453">
              <w:rPr>
                <w:lang w:val="en-US"/>
              </w:rPr>
              <w:t>II</w:t>
            </w:r>
            <w:r w:rsidRPr="009E6453">
              <w:t>.</w:t>
            </w:r>
          </w:p>
        </w:tc>
        <w:tc>
          <w:tcPr>
            <w:tcW w:w="7477" w:type="dxa"/>
          </w:tcPr>
          <w:p w:rsidR="00CA4402" w:rsidRPr="00137D39" w:rsidRDefault="00CA4402" w:rsidP="00CA4402">
            <w:pPr>
              <w:pStyle w:val="ae"/>
              <w:widowControl w:val="0"/>
              <w:spacing w:before="240" w:after="0"/>
              <w:jc w:val="left"/>
              <w:rPr>
                <w:szCs w:val="24"/>
              </w:rPr>
            </w:pPr>
            <w:r w:rsidRPr="00137D39">
              <w:rPr>
                <w:szCs w:val="24"/>
              </w:rPr>
              <w:t>ПРОЕКТ ДОГОВОРА</w:t>
            </w:r>
          </w:p>
        </w:tc>
        <w:tc>
          <w:tcPr>
            <w:tcW w:w="881" w:type="dxa"/>
          </w:tcPr>
          <w:p w:rsidR="00CA4402" w:rsidRPr="00137D39" w:rsidRDefault="00CA4402" w:rsidP="00CA4402">
            <w:pPr>
              <w:widowControl w:val="0"/>
              <w:spacing w:before="240"/>
              <w:rPr>
                <w:color w:val="FF0000"/>
                <w:lang w:val="en-US"/>
              </w:rPr>
            </w:pPr>
            <w:r w:rsidRPr="00137D39">
              <w:t>57</w:t>
            </w:r>
          </w:p>
        </w:tc>
      </w:tr>
      <w:tr w:rsidR="00CA4402" w:rsidRPr="009E6453" w:rsidTr="00CA4402">
        <w:trPr>
          <w:trHeight w:val="528"/>
        </w:trPr>
        <w:tc>
          <w:tcPr>
            <w:tcW w:w="1596" w:type="dxa"/>
          </w:tcPr>
          <w:p w:rsidR="00CA4402" w:rsidRPr="009E6453" w:rsidRDefault="00CA4402" w:rsidP="00CA4402">
            <w:pPr>
              <w:widowControl w:val="0"/>
              <w:spacing w:before="240"/>
            </w:pPr>
            <w:r w:rsidRPr="009E6453">
              <w:t xml:space="preserve">ЧАСТЬ </w:t>
            </w:r>
            <w:r w:rsidRPr="009E6453">
              <w:rPr>
                <w:lang w:val="en-US"/>
              </w:rPr>
              <w:t>III</w:t>
            </w:r>
            <w:r w:rsidRPr="009E6453">
              <w:t>.</w:t>
            </w:r>
          </w:p>
        </w:tc>
        <w:tc>
          <w:tcPr>
            <w:tcW w:w="7477" w:type="dxa"/>
          </w:tcPr>
          <w:p w:rsidR="00CA4402" w:rsidRPr="00137D39" w:rsidRDefault="00CA4402" w:rsidP="00CA4402">
            <w:pPr>
              <w:pStyle w:val="ae"/>
              <w:widowControl w:val="0"/>
              <w:spacing w:before="240" w:after="0"/>
              <w:jc w:val="left"/>
              <w:rPr>
                <w:szCs w:val="24"/>
              </w:rPr>
            </w:pPr>
            <w:r w:rsidRPr="00137D39">
              <w:rPr>
                <w:szCs w:val="24"/>
              </w:rPr>
              <w:t>ТЕХНИЧЕСКАЯ ЧАСТЬ</w:t>
            </w:r>
          </w:p>
        </w:tc>
        <w:tc>
          <w:tcPr>
            <w:tcW w:w="881" w:type="dxa"/>
          </w:tcPr>
          <w:p w:rsidR="00CA4402" w:rsidRPr="00137D39" w:rsidRDefault="00137D39" w:rsidP="00CA4402">
            <w:pPr>
              <w:widowControl w:val="0"/>
              <w:spacing w:before="240"/>
            </w:pPr>
            <w:r w:rsidRPr="00137D39">
              <w:t>68</w:t>
            </w:r>
          </w:p>
        </w:tc>
      </w:tr>
      <w:tr w:rsidR="00CA4402" w:rsidRPr="009E6453" w:rsidTr="00CA4402">
        <w:trPr>
          <w:trHeight w:val="528"/>
        </w:trPr>
        <w:tc>
          <w:tcPr>
            <w:tcW w:w="1596" w:type="dxa"/>
          </w:tcPr>
          <w:p w:rsidR="00CA4402" w:rsidRPr="009E6453" w:rsidRDefault="00CA4402" w:rsidP="00CA4402">
            <w:pPr>
              <w:widowControl w:val="0"/>
              <w:spacing w:before="240"/>
            </w:pPr>
          </w:p>
        </w:tc>
        <w:tc>
          <w:tcPr>
            <w:tcW w:w="7477" w:type="dxa"/>
          </w:tcPr>
          <w:p w:rsidR="00CA4402" w:rsidRPr="00137D39" w:rsidRDefault="00CA4402" w:rsidP="00CA4402">
            <w:pPr>
              <w:pStyle w:val="ae"/>
              <w:widowControl w:val="0"/>
              <w:spacing w:before="240" w:after="0"/>
              <w:jc w:val="left"/>
              <w:rPr>
                <w:szCs w:val="24"/>
              </w:rPr>
            </w:pPr>
            <w:r w:rsidRPr="00137D39">
              <w:rPr>
                <w:szCs w:val="24"/>
              </w:rPr>
              <w:t>ПРИЛОЖЕНИЯ</w:t>
            </w:r>
          </w:p>
        </w:tc>
        <w:tc>
          <w:tcPr>
            <w:tcW w:w="881" w:type="dxa"/>
          </w:tcPr>
          <w:p w:rsidR="00CA4402" w:rsidRPr="00137D39" w:rsidRDefault="00CA4402" w:rsidP="00CA4402">
            <w:pPr>
              <w:widowControl w:val="0"/>
              <w:spacing w:before="240"/>
              <w:rPr>
                <w:color w:val="FF0000"/>
              </w:rPr>
            </w:pPr>
            <w:r w:rsidRPr="00137D39">
              <w:t>77</w:t>
            </w:r>
          </w:p>
        </w:tc>
      </w:tr>
    </w:tbl>
    <w:p w:rsidR="00CA4402" w:rsidRPr="009E6453"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Pr="00A94C42" w:rsidRDefault="00CA4402" w:rsidP="00CA4402">
      <w:pPr>
        <w:ind w:firstLine="709"/>
        <w:jc w:val="center"/>
        <w:rPr>
          <w:b/>
        </w:rPr>
      </w:pPr>
    </w:p>
    <w:p w:rsidR="00CA4402" w:rsidRDefault="00CA4402" w:rsidP="00CA4402">
      <w:pPr>
        <w:pStyle w:val="11"/>
      </w:pPr>
      <w:r w:rsidRPr="00A94C42">
        <w:br w:type="page"/>
      </w:r>
      <w:r w:rsidRPr="00A94C42">
        <w:lastRenderedPageBreak/>
        <w:t>ЧАСТЬ I. АУКЦИОН</w:t>
      </w:r>
    </w:p>
    <w:p w:rsidR="00CA4402" w:rsidRDefault="00CA4402" w:rsidP="00CA4402"/>
    <w:p w:rsidR="00CA4402" w:rsidRPr="00A94C42" w:rsidRDefault="00CA4402" w:rsidP="00CA4402">
      <w:pPr>
        <w:pStyle w:val="01zagolovok"/>
        <w:keepNext w:val="0"/>
        <w:pageBreakBefore w:val="0"/>
        <w:widowControl w:val="0"/>
        <w:spacing w:before="0" w:after="0"/>
        <w:jc w:val="center"/>
        <w:rPr>
          <w:rFonts w:ascii="Times New Roman" w:hAnsi="Times New Roman"/>
          <w:caps/>
          <w:color w:val="auto"/>
          <w:sz w:val="24"/>
          <w:szCs w:val="24"/>
        </w:rPr>
      </w:pPr>
      <w:r w:rsidRPr="00A94C42">
        <w:rPr>
          <w:rFonts w:ascii="Times New Roman" w:hAnsi="Times New Roman"/>
          <w:caps/>
          <w:color w:val="auto"/>
          <w:sz w:val="24"/>
          <w:szCs w:val="24"/>
        </w:rPr>
        <w:t xml:space="preserve">Раздел </w:t>
      </w:r>
      <w:r w:rsidRPr="00A94C42">
        <w:rPr>
          <w:rFonts w:ascii="Times New Roman" w:hAnsi="Times New Roman"/>
          <w:caps/>
          <w:color w:val="auto"/>
          <w:sz w:val="24"/>
          <w:szCs w:val="24"/>
          <w:lang w:val="en-US"/>
        </w:rPr>
        <w:t>I</w:t>
      </w:r>
      <w:r w:rsidRPr="00A94C42">
        <w:rPr>
          <w:rFonts w:ascii="Times New Roman" w:hAnsi="Times New Roman"/>
          <w:caps/>
          <w:color w:val="auto"/>
          <w:sz w:val="24"/>
          <w:szCs w:val="24"/>
        </w:rPr>
        <w:t>.</w:t>
      </w:r>
      <w:r>
        <w:rPr>
          <w:rFonts w:ascii="Times New Roman" w:hAnsi="Times New Roman"/>
          <w:caps/>
          <w:color w:val="auto"/>
          <w:sz w:val="24"/>
          <w:szCs w:val="24"/>
        </w:rPr>
        <w:t>1</w:t>
      </w:r>
      <w:r w:rsidRPr="00A94C42">
        <w:rPr>
          <w:rFonts w:ascii="Times New Roman" w:hAnsi="Times New Roman"/>
          <w:caps/>
          <w:color w:val="auto"/>
          <w:sz w:val="24"/>
          <w:szCs w:val="24"/>
        </w:rPr>
        <w:t xml:space="preserve">. </w:t>
      </w:r>
      <w:r>
        <w:rPr>
          <w:rFonts w:ascii="Times New Roman" w:hAnsi="Times New Roman"/>
          <w:caps/>
          <w:color w:val="auto"/>
          <w:sz w:val="24"/>
          <w:szCs w:val="24"/>
        </w:rPr>
        <w:t>ИЗВЕЩЕНИЕ О проведении АУКЦИОНА</w:t>
      </w:r>
      <w:r w:rsidRPr="00A94C42">
        <w:rPr>
          <w:rFonts w:ascii="Times New Roman" w:hAnsi="Times New Roman"/>
          <w:caps/>
          <w:color w:val="auto"/>
          <w:sz w:val="24"/>
          <w:szCs w:val="24"/>
        </w:rPr>
        <w:t xml:space="preserve"> в электронной форме</w:t>
      </w:r>
      <w:r>
        <w:rPr>
          <w:rFonts w:ascii="Times New Roman" w:hAnsi="Times New Roman"/>
          <w:caps/>
          <w:color w:val="auto"/>
          <w:sz w:val="24"/>
          <w:szCs w:val="24"/>
        </w:rPr>
        <w:t xml:space="preserve"> с УЧАСТИЕМ СУБЪЕКТОВ МАЛОГО И СРЕДНЕГО ПРЕДПРИНИМАТЕЛЬСТВА</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31"/>
        <w:gridCol w:w="6685"/>
      </w:tblGrid>
      <w:tr w:rsidR="00CA4402" w:rsidRPr="00435D98" w:rsidTr="00CA4402">
        <w:tc>
          <w:tcPr>
            <w:tcW w:w="272" w:type="pct"/>
          </w:tcPr>
          <w:p w:rsidR="00CA4402" w:rsidRPr="004D7AF2" w:rsidRDefault="00CA4402" w:rsidP="00CA4402">
            <w:pPr>
              <w:jc w:val="center"/>
              <w:rPr>
                <w:b/>
                <w:bCs/>
              </w:rPr>
            </w:pPr>
            <w:r w:rsidRPr="004D7AF2">
              <w:rPr>
                <w:b/>
                <w:bCs/>
              </w:rPr>
              <w:t>№ п/п</w:t>
            </w:r>
          </w:p>
        </w:tc>
        <w:tc>
          <w:tcPr>
            <w:tcW w:w="1408" w:type="pct"/>
          </w:tcPr>
          <w:p w:rsidR="00CA4402" w:rsidRPr="004D7AF2" w:rsidRDefault="00CA4402" w:rsidP="00CA4402">
            <w:pPr>
              <w:jc w:val="center"/>
              <w:rPr>
                <w:b/>
                <w:bCs/>
              </w:rPr>
            </w:pPr>
            <w:r w:rsidRPr="004D7AF2">
              <w:rPr>
                <w:b/>
                <w:bCs/>
              </w:rPr>
              <w:t>Параметры закупки</w:t>
            </w:r>
          </w:p>
        </w:tc>
        <w:tc>
          <w:tcPr>
            <w:tcW w:w="3320" w:type="pct"/>
          </w:tcPr>
          <w:p w:rsidR="00CA4402" w:rsidRPr="004D7AF2" w:rsidRDefault="00CA4402" w:rsidP="00CA4402">
            <w:pPr>
              <w:jc w:val="center"/>
              <w:rPr>
                <w:b/>
                <w:bCs/>
              </w:rPr>
            </w:pPr>
            <w:r w:rsidRPr="004D7AF2">
              <w:rPr>
                <w:b/>
                <w:bCs/>
              </w:rPr>
              <w:t>Условия конкурентной закупки</w:t>
            </w:r>
          </w:p>
        </w:tc>
      </w:tr>
      <w:tr w:rsidR="00CA4402" w:rsidRPr="007E254C" w:rsidTr="00CA4402">
        <w:tc>
          <w:tcPr>
            <w:tcW w:w="272" w:type="pct"/>
          </w:tcPr>
          <w:p w:rsidR="00CA4402" w:rsidRPr="004D7AF2" w:rsidRDefault="00CA4402" w:rsidP="00CA4402">
            <w:pPr>
              <w:jc w:val="center"/>
              <w:rPr>
                <w:bCs/>
              </w:rPr>
            </w:pPr>
            <w:r w:rsidRPr="004D7AF2">
              <w:rPr>
                <w:bCs/>
              </w:rPr>
              <w:t>1.</w:t>
            </w:r>
          </w:p>
        </w:tc>
        <w:tc>
          <w:tcPr>
            <w:tcW w:w="1408" w:type="pct"/>
          </w:tcPr>
          <w:p w:rsidR="00CA4402" w:rsidRPr="008B0A08" w:rsidRDefault="00CA4402" w:rsidP="00CA4402">
            <w:pPr>
              <w:autoSpaceDE w:val="0"/>
              <w:autoSpaceDN w:val="0"/>
              <w:adjustRightInd w:val="0"/>
            </w:pPr>
            <w:r w:rsidRPr="00A94C42">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3320" w:type="pct"/>
          </w:tcPr>
          <w:p w:rsidR="00CA4402" w:rsidRPr="00536F3B" w:rsidRDefault="00CA4402" w:rsidP="00CA4402">
            <w:pPr>
              <w:tabs>
                <w:tab w:val="left" w:pos="5750"/>
              </w:tabs>
              <w:ind w:left="40" w:right="34"/>
            </w:pPr>
            <w:r w:rsidRPr="00536F3B">
              <w:t>Наименование:</w:t>
            </w:r>
          </w:p>
          <w:p w:rsidR="00CA4402" w:rsidRPr="00536F3B" w:rsidRDefault="00CA4402" w:rsidP="00CA4402">
            <w:pPr>
              <w:tabs>
                <w:tab w:val="left" w:pos="5750"/>
              </w:tabs>
              <w:ind w:left="40" w:right="34"/>
            </w:pPr>
            <w:r>
              <w:t>Акционерное общество</w:t>
            </w:r>
            <w:r w:rsidRPr="00536F3B">
              <w:t xml:space="preserve"> «Воскресенский агрегатный завод»</w:t>
            </w:r>
          </w:p>
          <w:p w:rsidR="00CA4402" w:rsidRPr="00536F3B" w:rsidRDefault="00CA4402" w:rsidP="00CA4402">
            <w:pPr>
              <w:tabs>
                <w:tab w:val="left" w:pos="5750"/>
              </w:tabs>
              <w:ind w:left="40" w:right="34"/>
            </w:pPr>
            <w:r w:rsidRPr="00536F3B">
              <w:t xml:space="preserve">Место нахождения: </w:t>
            </w:r>
          </w:p>
          <w:p w:rsidR="00CA4402" w:rsidRPr="00536F3B" w:rsidRDefault="00CA4402" w:rsidP="00CA4402">
            <w:pPr>
              <w:tabs>
                <w:tab w:val="left" w:pos="5750"/>
              </w:tabs>
              <w:ind w:left="40" w:right="34"/>
            </w:pPr>
            <w:r w:rsidRPr="00536F3B">
              <w:t xml:space="preserve">140250, Московская область, </w:t>
            </w:r>
            <w:proofErr w:type="spellStart"/>
            <w:r w:rsidRPr="00536F3B">
              <w:t>г.</w:t>
            </w:r>
            <w:r>
              <w:t>о</w:t>
            </w:r>
            <w:proofErr w:type="spellEnd"/>
            <w:r>
              <w:t>.</w:t>
            </w:r>
            <w:r w:rsidRPr="00536F3B">
              <w:t xml:space="preserve"> Воскресенск, г. </w:t>
            </w:r>
            <w:proofErr w:type="spellStart"/>
            <w:r w:rsidRPr="00536F3B">
              <w:t>Белоозерский</w:t>
            </w:r>
            <w:proofErr w:type="spellEnd"/>
            <w:r w:rsidRPr="00536F3B">
              <w:t>, ул. Циолковского, д.6</w:t>
            </w:r>
          </w:p>
          <w:p w:rsidR="00CA4402" w:rsidRPr="00536F3B" w:rsidRDefault="00CA4402" w:rsidP="00CA4402">
            <w:pPr>
              <w:tabs>
                <w:tab w:val="left" w:pos="5750"/>
              </w:tabs>
              <w:ind w:left="40" w:right="34"/>
            </w:pPr>
            <w:r w:rsidRPr="00536F3B">
              <w:t>Почтовый адрес:</w:t>
            </w:r>
          </w:p>
          <w:p w:rsidR="00CA4402" w:rsidRPr="00536F3B" w:rsidRDefault="00CA4402" w:rsidP="00CA4402">
            <w:pPr>
              <w:tabs>
                <w:tab w:val="left" w:pos="5750"/>
              </w:tabs>
              <w:ind w:left="40" w:right="34"/>
            </w:pPr>
            <w:r w:rsidRPr="00536F3B">
              <w:t xml:space="preserve">140250, Московская область, </w:t>
            </w:r>
            <w:proofErr w:type="spellStart"/>
            <w:r w:rsidRPr="00536F3B">
              <w:t>г.</w:t>
            </w:r>
            <w:r>
              <w:t>о</w:t>
            </w:r>
            <w:proofErr w:type="spellEnd"/>
            <w:r>
              <w:t>.</w:t>
            </w:r>
            <w:r w:rsidRPr="00536F3B">
              <w:t xml:space="preserve"> Воскресенск, г. </w:t>
            </w:r>
            <w:proofErr w:type="spellStart"/>
            <w:r w:rsidRPr="00536F3B">
              <w:t>Белоозерский</w:t>
            </w:r>
            <w:proofErr w:type="spellEnd"/>
            <w:r w:rsidRPr="00536F3B">
              <w:t>, ул. Циолковского, д.6</w:t>
            </w:r>
          </w:p>
          <w:p w:rsidR="00CA440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p>
          <w:p w:rsidR="00CA440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Адрес электронной почты:</w:t>
            </w:r>
            <w:r>
              <w:rPr>
                <w:rFonts w:ascii="Times New Roman" w:hAnsi="Times New Roman"/>
                <w:color w:val="auto"/>
                <w:sz w:val="24"/>
                <w:szCs w:val="24"/>
              </w:rPr>
              <w:t xml:space="preserve"> </w:t>
            </w:r>
            <w:r w:rsidRPr="00B14C86">
              <w:rPr>
                <w:rFonts w:ascii="Times New Roman" w:hAnsi="Times New Roman"/>
                <w:color w:val="auto"/>
                <w:sz w:val="24"/>
                <w:szCs w:val="24"/>
                <w:lang w:val="en-US"/>
              </w:rPr>
              <w:t>gladysheva</w:t>
            </w:r>
            <w:hyperlink r:id="rId7" w:history="1">
              <w:r w:rsidRPr="00B14C86">
                <w:rPr>
                  <w:rStyle w:val="a3"/>
                  <w:rFonts w:ascii="Times New Roman" w:hAnsi="Times New Roman"/>
                  <w:color w:val="auto"/>
                  <w:sz w:val="24"/>
                  <w:szCs w:val="24"/>
                  <w:u w:val="none"/>
                </w:rPr>
                <w:t>@</w:t>
              </w:r>
              <w:proofErr w:type="spellStart"/>
              <w:r w:rsidRPr="00B14C86">
                <w:rPr>
                  <w:rStyle w:val="a3"/>
                  <w:rFonts w:ascii="Times New Roman" w:hAnsi="Times New Roman"/>
                  <w:color w:val="auto"/>
                  <w:sz w:val="24"/>
                  <w:szCs w:val="24"/>
                  <w:u w:val="none"/>
                  <w:lang w:val="en-US"/>
                </w:rPr>
                <w:t>fkpvaz</w:t>
              </w:r>
              <w:proofErr w:type="spellEnd"/>
              <w:r w:rsidRPr="00B14C86">
                <w:rPr>
                  <w:rStyle w:val="a3"/>
                  <w:rFonts w:ascii="Times New Roman" w:hAnsi="Times New Roman"/>
                  <w:color w:val="auto"/>
                  <w:sz w:val="24"/>
                  <w:szCs w:val="24"/>
                  <w:u w:val="none"/>
                </w:rPr>
                <w:t>.</w:t>
              </w:r>
              <w:proofErr w:type="spellStart"/>
              <w:r w:rsidRPr="00B14C86">
                <w:rPr>
                  <w:rStyle w:val="a3"/>
                  <w:rFonts w:ascii="Times New Roman" w:hAnsi="Times New Roman"/>
                  <w:color w:val="auto"/>
                  <w:sz w:val="24"/>
                  <w:szCs w:val="24"/>
                  <w:u w:val="none"/>
                  <w:lang w:val="en-US"/>
                </w:rPr>
                <w:t>ru</w:t>
              </w:r>
              <w:proofErr w:type="spellEnd"/>
            </w:hyperlink>
          </w:p>
          <w:p w:rsidR="00CA4402" w:rsidRPr="00A94C4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p>
          <w:p w:rsidR="00CA4402" w:rsidRPr="00A94C4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Номера контактных телефонов: </w:t>
            </w:r>
          </w:p>
          <w:p w:rsidR="00CA4402" w:rsidRPr="00A94C4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r w:rsidRPr="004C629E">
              <w:rPr>
                <w:rFonts w:ascii="Times New Roman" w:hAnsi="Times New Roman"/>
                <w:color w:val="auto"/>
                <w:sz w:val="24"/>
                <w:szCs w:val="24"/>
              </w:rPr>
              <w:t>8 (49644) 55-427</w:t>
            </w:r>
            <w:r w:rsidRPr="00A94C42">
              <w:rPr>
                <w:rFonts w:ascii="Times New Roman" w:hAnsi="Times New Roman"/>
                <w:color w:val="auto"/>
                <w:sz w:val="24"/>
                <w:szCs w:val="24"/>
              </w:rPr>
              <w:t>, 8(49646) 58-980 (доб.3-22,3-39</w:t>
            </w:r>
            <w:r>
              <w:rPr>
                <w:rFonts w:ascii="Times New Roman" w:hAnsi="Times New Roman"/>
                <w:color w:val="auto"/>
                <w:sz w:val="24"/>
                <w:szCs w:val="24"/>
              </w:rPr>
              <w:t>,4-56,1-89</w:t>
            </w:r>
            <w:r w:rsidRPr="00A94C42">
              <w:rPr>
                <w:rFonts w:ascii="Times New Roman" w:hAnsi="Times New Roman"/>
                <w:color w:val="auto"/>
                <w:sz w:val="24"/>
                <w:szCs w:val="24"/>
              </w:rPr>
              <w:t>)</w:t>
            </w:r>
          </w:p>
          <w:p w:rsidR="00CA440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r w:rsidRPr="00A94C42">
              <w:rPr>
                <w:rFonts w:ascii="Times New Roman" w:hAnsi="Times New Roman"/>
                <w:color w:val="auto"/>
                <w:sz w:val="24"/>
                <w:szCs w:val="24"/>
              </w:rPr>
              <w:t xml:space="preserve">Ответственное должностное лицо Заказчика: </w:t>
            </w:r>
          </w:p>
          <w:p w:rsidR="00CA440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r>
              <w:rPr>
                <w:rFonts w:ascii="Times New Roman" w:hAnsi="Times New Roman"/>
                <w:color w:val="auto"/>
                <w:sz w:val="24"/>
                <w:szCs w:val="24"/>
              </w:rPr>
              <w:t>Гладышева Юлия Владимировна</w:t>
            </w:r>
          </w:p>
          <w:p w:rsidR="00CA4402" w:rsidRPr="00B52FA2"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p>
          <w:p w:rsidR="00CA4402" w:rsidRDefault="00CA4402" w:rsidP="00CA4402">
            <w:pPr>
              <w:tabs>
                <w:tab w:val="left" w:pos="5750"/>
              </w:tabs>
              <w:ind w:left="40" w:right="34"/>
            </w:pPr>
            <w:r w:rsidRPr="00D95828">
              <w:t>Ответственное лицо по техническому заданию:</w:t>
            </w:r>
          </w:p>
          <w:p w:rsidR="00CA4402" w:rsidRPr="00E02C84" w:rsidRDefault="00CA4402" w:rsidP="00CA4402">
            <w:pPr>
              <w:tabs>
                <w:tab w:val="left" w:pos="5750"/>
              </w:tabs>
              <w:ind w:left="40" w:right="34"/>
            </w:pPr>
            <w:r>
              <w:t>Медведев Павел Александрович, Пискарев Андрей Валерьевич</w:t>
            </w:r>
          </w:p>
          <w:p w:rsidR="00CA4402" w:rsidRPr="00E02C84" w:rsidRDefault="00CA4402" w:rsidP="00CA4402">
            <w:pPr>
              <w:pStyle w:val="03osnovnoytexttabl"/>
              <w:tabs>
                <w:tab w:val="left" w:pos="5750"/>
              </w:tabs>
              <w:ind w:left="40" w:right="34"/>
              <w:rPr>
                <w:rFonts w:ascii="Times New Roman" w:hAnsi="Times New Roman"/>
                <w:color w:val="auto"/>
                <w:sz w:val="24"/>
                <w:szCs w:val="24"/>
              </w:rPr>
            </w:pPr>
            <w:r w:rsidRPr="00E02C84">
              <w:rPr>
                <w:rFonts w:ascii="Times New Roman" w:hAnsi="Times New Roman"/>
                <w:color w:val="auto"/>
                <w:sz w:val="24"/>
                <w:szCs w:val="24"/>
              </w:rPr>
              <w:t>Номер телефона: +7</w:t>
            </w:r>
            <w:r>
              <w:rPr>
                <w:rFonts w:ascii="Times New Roman" w:hAnsi="Times New Roman"/>
                <w:color w:val="auto"/>
                <w:sz w:val="24"/>
                <w:szCs w:val="24"/>
              </w:rPr>
              <w:t xml:space="preserve"> (49644) 55-427 (доб. 3-59, 1-29</w:t>
            </w:r>
            <w:r w:rsidRPr="00E02C84">
              <w:rPr>
                <w:rFonts w:ascii="Times New Roman" w:hAnsi="Times New Roman"/>
                <w:color w:val="auto"/>
                <w:sz w:val="24"/>
                <w:szCs w:val="24"/>
              </w:rPr>
              <w:t>)</w:t>
            </w:r>
          </w:p>
          <w:p w:rsidR="00CA4402" w:rsidRPr="00F114B0" w:rsidRDefault="00CA4402" w:rsidP="00CA4402">
            <w:pPr>
              <w:pStyle w:val="03osnovnoytexttabl"/>
              <w:tabs>
                <w:tab w:val="left" w:pos="5750"/>
              </w:tabs>
              <w:spacing w:before="0" w:line="240" w:lineRule="auto"/>
              <w:ind w:left="40" w:right="34"/>
              <w:rPr>
                <w:rFonts w:ascii="Times New Roman" w:hAnsi="Times New Roman"/>
                <w:color w:val="auto"/>
                <w:sz w:val="24"/>
                <w:szCs w:val="24"/>
              </w:rPr>
            </w:pPr>
            <w:r>
              <w:rPr>
                <w:rFonts w:ascii="Times New Roman" w:hAnsi="Times New Roman"/>
                <w:color w:val="auto"/>
                <w:sz w:val="24"/>
                <w:szCs w:val="24"/>
              </w:rPr>
              <w:t>Электронная почта</w:t>
            </w:r>
            <w:r w:rsidRPr="001C74AC">
              <w:rPr>
                <w:rFonts w:ascii="Times New Roman" w:hAnsi="Times New Roman"/>
                <w:color w:val="auto"/>
                <w:sz w:val="24"/>
                <w:szCs w:val="24"/>
              </w:rPr>
              <w:t xml:space="preserve">: </w:t>
            </w:r>
            <w:proofErr w:type="spellStart"/>
            <w:r>
              <w:rPr>
                <w:rFonts w:ascii="Times New Roman" w:hAnsi="Times New Roman"/>
                <w:color w:val="auto"/>
                <w:sz w:val="24"/>
                <w:szCs w:val="24"/>
                <w:lang w:val="en-US"/>
              </w:rPr>
              <w:t>vazoks</w:t>
            </w:r>
            <w:proofErr w:type="spellEnd"/>
            <w:r>
              <w:rPr>
                <w:rFonts w:ascii="Times New Roman" w:hAnsi="Times New Roman"/>
                <w:color w:val="auto"/>
                <w:sz w:val="24"/>
                <w:szCs w:val="24"/>
              </w:rPr>
              <w:t>@</w:t>
            </w:r>
            <w:proofErr w:type="spellStart"/>
            <w:r>
              <w:rPr>
                <w:rFonts w:ascii="Times New Roman" w:hAnsi="Times New Roman"/>
                <w:color w:val="auto"/>
                <w:sz w:val="24"/>
                <w:szCs w:val="24"/>
                <w:lang w:val="en-US"/>
              </w:rPr>
              <w:t>yandex</w:t>
            </w:r>
            <w:proofErr w:type="spellEnd"/>
            <w:r>
              <w:rPr>
                <w:rFonts w:ascii="Times New Roman" w:hAnsi="Times New Roman"/>
                <w:color w:val="auto"/>
                <w:sz w:val="24"/>
                <w:szCs w:val="24"/>
              </w:rPr>
              <w:t>.</w:t>
            </w:r>
            <w:proofErr w:type="spellStart"/>
            <w:r>
              <w:rPr>
                <w:rFonts w:ascii="Times New Roman" w:hAnsi="Times New Roman"/>
                <w:color w:val="auto"/>
                <w:sz w:val="24"/>
                <w:szCs w:val="24"/>
              </w:rPr>
              <w:t>ru</w:t>
            </w:r>
            <w:proofErr w:type="spellEnd"/>
            <w:r>
              <w:rPr>
                <w:rFonts w:ascii="Times New Roman" w:hAnsi="Times New Roman"/>
                <w:color w:val="auto"/>
                <w:sz w:val="24"/>
                <w:szCs w:val="24"/>
              </w:rPr>
              <w:t xml:space="preserve"> (для Пискарева А.В.</w:t>
            </w:r>
            <w:r w:rsidRPr="00E02C84">
              <w:rPr>
                <w:rFonts w:ascii="Times New Roman" w:hAnsi="Times New Roman"/>
                <w:color w:val="auto"/>
                <w:sz w:val="24"/>
                <w:szCs w:val="24"/>
              </w:rPr>
              <w:t>)</w:t>
            </w:r>
          </w:p>
        </w:tc>
      </w:tr>
      <w:tr w:rsidR="00CA4402" w:rsidRPr="00435D98" w:rsidTr="00CA4402">
        <w:trPr>
          <w:trHeight w:val="641"/>
        </w:trPr>
        <w:tc>
          <w:tcPr>
            <w:tcW w:w="272" w:type="pct"/>
          </w:tcPr>
          <w:p w:rsidR="00CA4402" w:rsidRPr="004D7AF2" w:rsidRDefault="00CA4402" w:rsidP="00CA4402">
            <w:pPr>
              <w:jc w:val="center"/>
              <w:rPr>
                <w:bCs/>
              </w:rPr>
            </w:pPr>
            <w:r w:rsidRPr="004D7AF2">
              <w:rPr>
                <w:bCs/>
              </w:rPr>
              <w:t>2.</w:t>
            </w:r>
          </w:p>
        </w:tc>
        <w:tc>
          <w:tcPr>
            <w:tcW w:w="1408" w:type="pct"/>
          </w:tcPr>
          <w:p w:rsidR="00CA4402" w:rsidRPr="004D7AF2" w:rsidRDefault="00CA4402" w:rsidP="00CA4402">
            <w:pPr>
              <w:rPr>
                <w:bCs/>
              </w:rPr>
            </w:pPr>
            <w:r w:rsidRPr="004D7AF2">
              <w:rPr>
                <w:bCs/>
              </w:rPr>
              <w:t>Способ осуществления закупки</w:t>
            </w:r>
          </w:p>
        </w:tc>
        <w:tc>
          <w:tcPr>
            <w:tcW w:w="3320" w:type="pct"/>
          </w:tcPr>
          <w:p w:rsidR="00CA4402" w:rsidRDefault="00CA4402" w:rsidP="00CA4402">
            <w:r>
              <w:t>Аукцион</w:t>
            </w:r>
            <w:r w:rsidRPr="00A94C42">
              <w:t xml:space="preserve"> в электронной форме</w:t>
            </w:r>
          </w:p>
          <w:p w:rsidR="00CA4402" w:rsidRPr="004D7AF2" w:rsidRDefault="00CA4402" w:rsidP="00CA4402">
            <w:pPr>
              <w:rPr>
                <w:bCs/>
              </w:rPr>
            </w:pPr>
            <w:r>
              <w:t>Дополнительные этапы не предусмотрены</w:t>
            </w:r>
          </w:p>
        </w:tc>
      </w:tr>
      <w:tr w:rsidR="00CA4402" w:rsidRPr="00435D98" w:rsidTr="00CA4402">
        <w:trPr>
          <w:trHeight w:val="641"/>
        </w:trPr>
        <w:tc>
          <w:tcPr>
            <w:tcW w:w="272" w:type="pct"/>
          </w:tcPr>
          <w:p w:rsidR="00CA4402" w:rsidRPr="00323F84" w:rsidRDefault="00CA4402" w:rsidP="00CA4402">
            <w:pPr>
              <w:jc w:val="center"/>
              <w:rPr>
                <w:bCs/>
              </w:rPr>
            </w:pPr>
            <w:r w:rsidRPr="00323F84">
              <w:rPr>
                <w:bCs/>
              </w:rPr>
              <w:t>3.</w:t>
            </w:r>
          </w:p>
        </w:tc>
        <w:tc>
          <w:tcPr>
            <w:tcW w:w="1408" w:type="pct"/>
          </w:tcPr>
          <w:p w:rsidR="00CA4402" w:rsidRPr="00323F84" w:rsidRDefault="00CA4402" w:rsidP="00CA4402">
            <w:r w:rsidRPr="00323F84">
              <w:t>Особенности осуществления закупки</w:t>
            </w:r>
          </w:p>
        </w:tc>
        <w:tc>
          <w:tcPr>
            <w:tcW w:w="3320" w:type="pct"/>
          </w:tcPr>
          <w:p w:rsidR="00CA4402" w:rsidRPr="00323F84" w:rsidRDefault="00CA4402" w:rsidP="00CA4402">
            <w:r w:rsidRPr="00323F84">
              <w:t xml:space="preserve">Участниками закупки могут быть только субъекты малого и среднего </w:t>
            </w:r>
            <w:r w:rsidRPr="00B14C86">
              <w:t xml:space="preserve">предпринимательства и приравненные к ним </w:t>
            </w:r>
            <w:proofErr w:type="spellStart"/>
            <w:r w:rsidRPr="00B14C86">
              <w:t>самозанятые</w:t>
            </w:r>
            <w:proofErr w:type="spellEnd"/>
            <w:r w:rsidRPr="00B14C86">
              <w:t xml:space="preserve"> граждане (физические лица, использующие специальный налоговый режим "Налог на профессиональный доход" в соответствии со ст. 2 Закона от 27.12.2019 № 474-ФЗ.) (далее –СМСП).</w:t>
            </w:r>
          </w:p>
        </w:tc>
      </w:tr>
      <w:tr w:rsidR="00CA4402" w:rsidRPr="00435D98" w:rsidTr="00CA4402">
        <w:trPr>
          <w:trHeight w:val="1503"/>
        </w:trPr>
        <w:tc>
          <w:tcPr>
            <w:tcW w:w="272" w:type="pct"/>
          </w:tcPr>
          <w:p w:rsidR="00CA4402" w:rsidRPr="004D7AF2" w:rsidRDefault="00CA4402" w:rsidP="00CA4402">
            <w:pPr>
              <w:jc w:val="center"/>
              <w:rPr>
                <w:bCs/>
              </w:rPr>
            </w:pPr>
            <w:r>
              <w:rPr>
                <w:bCs/>
              </w:rPr>
              <w:t>4</w:t>
            </w:r>
            <w:r w:rsidRPr="004D7AF2">
              <w:rPr>
                <w:bCs/>
              </w:rPr>
              <w:t>.</w:t>
            </w:r>
          </w:p>
        </w:tc>
        <w:tc>
          <w:tcPr>
            <w:tcW w:w="1408" w:type="pct"/>
          </w:tcPr>
          <w:p w:rsidR="00CA4402" w:rsidRPr="004D7AF2" w:rsidRDefault="00CA4402" w:rsidP="00CA4402">
            <w:pPr>
              <w:rPr>
                <w:bCs/>
              </w:rPr>
            </w:pPr>
            <w:r w:rsidRPr="00A94C42">
              <w:t>Адрес электронной площадки в информационно-телекоммуникационной сети «Интернет»</w:t>
            </w:r>
          </w:p>
        </w:tc>
        <w:tc>
          <w:tcPr>
            <w:tcW w:w="3320" w:type="pct"/>
          </w:tcPr>
          <w:p w:rsidR="00CA4402" w:rsidRPr="004D7AF2" w:rsidRDefault="00CA4402" w:rsidP="00CA4402">
            <w:pPr>
              <w:rPr>
                <w:bCs/>
                <w:i/>
              </w:rPr>
            </w:pPr>
            <w:r w:rsidRPr="00A94C42">
              <w:t>Адрес электронной площадки в информационно-телекоммуникационной сети «Интернет»: http://etp.zakazrf.ru.</w:t>
            </w:r>
          </w:p>
        </w:tc>
      </w:tr>
      <w:tr w:rsidR="00CA4402" w:rsidRPr="00EC4454" w:rsidTr="00CA4402">
        <w:tc>
          <w:tcPr>
            <w:tcW w:w="272" w:type="pct"/>
          </w:tcPr>
          <w:p w:rsidR="00CA4402" w:rsidRPr="004D7AF2" w:rsidRDefault="00CA4402" w:rsidP="00CA4402">
            <w:pPr>
              <w:jc w:val="center"/>
              <w:rPr>
                <w:bCs/>
              </w:rPr>
            </w:pPr>
            <w:r>
              <w:rPr>
                <w:bCs/>
              </w:rPr>
              <w:t>5</w:t>
            </w:r>
            <w:r w:rsidRPr="004D7AF2">
              <w:rPr>
                <w:bCs/>
              </w:rPr>
              <w:t>.</w:t>
            </w:r>
          </w:p>
        </w:tc>
        <w:tc>
          <w:tcPr>
            <w:tcW w:w="1408" w:type="pct"/>
          </w:tcPr>
          <w:p w:rsidR="00CA4402" w:rsidRPr="00FD5FEC" w:rsidRDefault="00CA4402" w:rsidP="00CA4402">
            <w:pPr>
              <w:rPr>
                <w:bCs/>
              </w:rPr>
            </w:pPr>
            <w:r w:rsidRPr="00FD5FEC">
              <w:t>Предмет договора</w:t>
            </w:r>
          </w:p>
        </w:tc>
        <w:tc>
          <w:tcPr>
            <w:tcW w:w="3320" w:type="pct"/>
          </w:tcPr>
          <w:p w:rsidR="00CA4402" w:rsidRPr="00C96AA0" w:rsidRDefault="00CA4402" w:rsidP="00CA4402">
            <w:r w:rsidRPr="00CA4402">
              <w:t>Выполнение работ по текущему ремонту пожарного депо на 4 выезда</w:t>
            </w:r>
          </w:p>
        </w:tc>
      </w:tr>
      <w:tr w:rsidR="00CA4402" w:rsidRPr="00EC4454" w:rsidTr="00CA4402">
        <w:tc>
          <w:tcPr>
            <w:tcW w:w="272" w:type="pct"/>
          </w:tcPr>
          <w:p w:rsidR="00CA4402" w:rsidRPr="004D7AF2" w:rsidRDefault="00CA4402" w:rsidP="00CA4402">
            <w:pPr>
              <w:jc w:val="center"/>
              <w:rPr>
                <w:bCs/>
              </w:rPr>
            </w:pPr>
            <w:r>
              <w:rPr>
                <w:bCs/>
              </w:rPr>
              <w:t>6.</w:t>
            </w:r>
          </w:p>
        </w:tc>
        <w:tc>
          <w:tcPr>
            <w:tcW w:w="1408" w:type="pct"/>
          </w:tcPr>
          <w:p w:rsidR="00CA4402" w:rsidRPr="0015322F" w:rsidRDefault="00CA4402" w:rsidP="00CA4402">
            <w:r w:rsidRPr="0015322F">
              <w:t>Сведения о количестве товара, объеме выполняемой работы, оказываемой услуги</w:t>
            </w:r>
          </w:p>
        </w:tc>
        <w:tc>
          <w:tcPr>
            <w:tcW w:w="3320" w:type="pct"/>
          </w:tcPr>
          <w:p w:rsidR="00CA4402" w:rsidRPr="0015322F" w:rsidRDefault="00CA4402" w:rsidP="00CA4402">
            <w:r>
              <w:t xml:space="preserve">1 условный ремонт </w:t>
            </w:r>
          </w:p>
        </w:tc>
      </w:tr>
      <w:tr w:rsidR="00CA4402" w:rsidRPr="002A1DA9" w:rsidTr="00CA4402">
        <w:trPr>
          <w:trHeight w:val="1757"/>
        </w:trPr>
        <w:tc>
          <w:tcPr>
            <w:tcW w:w="272" w:type="pct"/>
          </w:tcPr>
          <w:p w:rsidR="00CA4402" w:rsidRPr="004D7AF2" w:rsidRDefault="00CA4402" w:rsidP="00CA4402">
            <w:pPr>
              <w:jc w:val="center"/>
              <w:rPr>
                <w:bCs/>
              </w:rPr>
            </w:pPr>
            <w:r>
              <w:rPr>
                <w:bCs/>
              </w:rPr>
              <w:lastRenderedPageBreak/>
              <w:t>7</w:t>
            </w:r>
            <w:r w:rsidRPr="004D7AF2">
              <w:rPr>
                <w:bCs/>
              </w:rPr>
              <w:t>.</w:t>
            </w:r>
          </w:p>
        </w:tc>
        <w:tc>
          <w:tcPr>
            <w:tcW w:w="1408" w:type="pct"/>
          </w:tcPr>
          <w:p w:rsidR="00CA4402" w:rsidRPr="002A7E68" w:rsidRDefault="00CA4402" w:rsidP="00CA4402">
            <w:r w:rsidRPr="00EA2792">
              <w:t>Краткое описание предмета закупки</w:t>
            </w:r>
          </w:p>
          <w:p w:rsidR="00CA4402" w:rsidRPr="00DC3A05" w:rsidRDefault="00CA4402" w:rsidP="00CA4402">
            <w:pPr>
              <w:rPr>
                <w:bCs/>
              </w:rPr>
            </w:pPr>
          </w:p>
        </w:tc>
        <w:tc>
          <w:tcPr>
            <w:tcW w:w="3320" w:type="pct"/>
          </w:tcPr>
          <w:p w:rsidR="00CA4402" w:rsidRDefault="00CA4402" w:rsidP="00CA4402">
            <w:pPr>
              <w:jc w:val="both"/>
            </w:pPr>
            <w:r w:rsidRPr="00BC1516">
              <w:t xml:space="preserve">При </w:t>
            </w:r>
            <w:r>
              <w:t xml:space="preserve">выполнении текущего ремонта пожарного депо </w:t>
            </w:r>
            <w:r w:rsidRPr="00BC1516">
              <w:t>должны быть выполнены следующие виды работ:</w:t>
            </w:r>
            <w:r>
              <w:t xml:space="preserve"> д</w:t>
            </w:r>
            <w:r w:rsidRPr="00CA4402">
              <w:t xml:space="preserve">емонтаж металлического подвесного потолка; устройство подвесного потолка типа </w:t>
            </w:r>
            <w:proofErr w:type="spellStart"/>
            <w:r w:rsidRPr="00CA4402">
              <w:t>Армстронг</w:t>
            </w:r>
            <w:proofErr w:type="spellEnd"/>
            <w:r w:rsidRPr="00CA4402">
              <w:t xml:space="preserve">; выравнивание стен фасадной шпаклевкой (на цементной основе) за 2 раза толщ 4мм.; окраска стен фасадной акриловой краской вручную за 2 раза; отбивка цементных плинтусов; окраска цементных плинтусов эмалью ПФ-115 за 2 раза; снятие дер. дверных полотен; установка дер. дверных блоков с </w:t>
            </w:r>
            <w:proofErr w:type="spellStart"/>
            <w:r w:rsidRPr="00CA4402">
              <w:t>обналичкой</w:t>
            </w:r>
            <w:proofErr w:type="spellEnd"/>
            <w:r w:rsidRPr="00CA4402">
              <w:t xml:space="preserve"> с одной стороны; окраска дер. дверных блоков пропиткой декоративной </w:t>
            </w:r>
            <w:proofErr w:type="spellStart"/>
            <w:r w:rsidRPr="00CA4402">
              <w:t>Pinotex</w:t>
            </w:r>
            <w:proofErr w:type="spellEnd"/>
            <w:r w:rsidRPr="00CA4402">
              <w:t xml:space="preserve"> или эквивалент за 2 раза ((3,6*2,4)+0,98).</w:t>
            </w:r>
          </w:p>
          <w:p w:rsidR="00CA4402" w:rsidRPr="002A1DA9" w:rsidRDefault="00CA4402" w:rsidP="00CA4402">
            <w:pPr>
              <w:jc w:val="both"/>
            </w:pPr>
            <w:r w:rsidRPr="002A1DA9">
              <w:t>Описание объекта закупки указано в Техническом задании (Часть III) документации</w:t>
            </w:r>
          </w:p>
        </w:tc>
      </w:tr>
      <w:tr w:rsidR="00CA4402" w:rsidRPr="00435D98" w:rsidTr="00CA4402">
        <w:tc>
          <w:tcPr>
            <w:tcW w:w="272" w:type="pct"/>
          </w:tcPr>
          <w:p w:rsidR="00CA4402" w:rsidRPr="004D7AF2" w:rsidRDefault="00CA4402" w:rsidP="00CA4402">
            <w:pPr>
              <w:jc w:val="center"/>
              <w:rPr>
                <w:bCs/>
              </w:rPr>
            </w:pPr>
            <w:r>
              <w:rPr>
                <w:bCs/>
              </w:rPr>
              <w:t>8.</w:t>
            </w:r>
          </w:p>
        </w:tc>
        <w:tc>
          <w:tcPr>
            <w:tcW w:w="1408" w:type="pct"/>
          </w:tcPr>
          <w:p w:rsidR="00CA4402" w:rsidRPr="00867EB7" w:rsidRDefault="00CA4402" w:rsidP="00CA4402">
            <w:r>
              <w:t>М</w:t>
            </w:r>
            <w:r w:rsidRPr="00867EB7">
              <w:t>есто поставки товара, выполнения работы, оказания услуги</w:t>
            </w:r>
          </w:p>
        </w:tc>
        <w:tc>
          <w:tcPr>
            <w:tcW w:w="3320" w:type="pct"/>
          </w:tcPr>
          <w:p w:rsidR="00CA4402" w:rsidRPr="00A94C42" w:rsidRDefault="00CA4402" w:rsidP="00CA4402">
            <w:pPr>
              <w:pStyle w:val="03osnovnoytexttabl"/>
              <w:tabs>
                <w:tab w:val="left" w:pos="5750"/>
              </w:tabs>
              <w:spacing w:before="0" w:line="240" w:lineRule="auto"/>
              <w:ind w:left="40" w:right="34"/>
              <w:rPr>
                <w:rFonts w:ascii="Times New Roman" w:hAnsi="Times New Roman"/>
                <w:sz w:val="24"/>
                <w:szCs w:val="24"/>
              </w:rPr>
            </w:pPr>
            <w:r w:rsidRPr="00F11BA3">
              <w:rPr>
                <w:rFonts w:ascii="Times New Roman" w:hAnsi="Times New Roman"/>
                <w:color w:val="auto"/>
                <w:sz w:val="24"/>
                <w:szCs w:val="24"/>
              </w:rPr>
              <w:t xml:space="preserve">140250, Московская область, </w:t>
            </w:r>
            <w:proofErr w:type="spellStart"/>
            <w:r w:rsidRPr="00F11BA3">
              <w:rPr>
                <w:rFonts w:ascii="Times New Roman" w:hAnsi="Times New Roman"/>
                <w:color w:val="auto"/>
                <w:sz w:val="24"/>
                <w:szCs w:val="24"/>
              </w:rPr>
              <w:t>г.</w:t>
            </w:r>
            <w:r>
              <w:rPr>
                <w:rFonts w:ascii="Times New Roman" w:hAnsi="Times New Roman"/>
                <w:color w:val="auto"/>
                <w:sz w:val="24"/>
                <w:szCs w:val="24"/>
              </w:rPr>
              <w:t>о</w:t>
            </w:r>
            <w:proofErr w:type="spellEnd"/>
            <w:r>
              <w:rPr>
                <w:rFonts w:ascii="Times New Roman" w:hAnsi="Times New Roman"/>
                <w:color w:val="auto"/>
                <w:sz w:val="24"/>
                <w:szCs w:val="24"/>
              </w:rPr>
              <w:t>.</w:t>
            </w:r>
            <w:r w:rsidRPr="00F11BA3">
              <w:rPr>
                <w:rFonts w:ascii="Times New Roman" w:hAnsi="Times New Roman"/>
                <w:color w:val="auto"/>
                <w:sz w:val="24"/>
                <w:szCs w:val="24"/>
              </w:rPr>
              <w:t xml:space="preserve"> Воскресенск, г. </w:t>
            </w:r>
            <w:proofErr w:type="spellStart"/>
            <w:r w:rsidRPr="00F11BA3">
              <w:rPr>
                <w:rFonts w:ascii="Times New Roman" w:hAnsi="Times New Roman"/>
                <w:color w:val="auto"/>
                <w:sz w:val="24"/>
                <w:szCs w:val="24"/>
              </w:rPr>
              <w:t>Белоозерский</w:t>
            </w:r>
            <w:proofErr w:type="spellEnd"/>
            <w:r w:rsidRPr="00F11BA3">
              <w:rPr>
                <w:rFonts w:ascii="Times New Roman" w:hAnsi="Times New Roman"/>
                <w:color w:val="auto"/>
                <w:sz w:val="24"/>
                <w:szCs w:val="24"/>
              </w:rPr>
              <w:t>, ул. Циолковского, д.6</w:t>
            </w:r>
          </w:p>
        </w:tc>
      </w:tr>
      <w:tr w:rsidR="00CA4402" w:rsidRPr="00435D98" w:rsidTr="00CA4402">
        <w:tc>
          <w:tcPr>
            <w:tcW w:w="272" w:type="pct"/>
          </w:tcPr>
          <w:p w:rsidR="00CA4402" w:rsidRDefault="00CA4402" w:rsidP="00CA4402">
            <w:pPr>
              <w:jc w:val="center"/>
              <w:rPr>
                <w:bCs/>
              </w:rPr>
            </w:pPr>
            <w:r>
              <w:rPr>
                <w:bCs/>
              </w:rPr>
              <w:t>9.</w:t>
            </w:r>
          </w:p>
        </w:tc>
        <w:tc>
          <w:tcPr>
            <w:tcW w:w="1408" w:type="pct"/>
          </w:tcPr>
          <w:p w:rsidR="00CA4402" w:rsidRPr="00E04641" w:rsidRDefault="00CA4402" w:rsidP="00CA4402">
            <w:pPr>
              <w:rPr>
                <w:bCs/>
              </w:rPr>
            </w:pPr>
            <w:r w:rsidRPr="00D004FC">
              <w:rPr>
                <w:bC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A4402" w:rsidRDefault="00CA4402" w:rsidP="00CA4402"/>
        </w:tc>
        <w:tc>
          <w:tcPr>
            <w:tcW w:w="3320" w:type="pct"/>
          </w:tcPr>
          <w:p w:rsidR="00CA4402" w:rsidRDefault="00CA4402" w:rsidP="00CA4402">
            <w:pPr>
              <w:jc w:val="both"/>
            </w:pPr>
            <w:r>
              <w:t>2 655 125,</w:t>
            </w:r>
            <w:r w:rsidRPr="00CA4402">
              <w:t>98</w:t>
            </w:r>
            <w:r>
              <w:t xml:space="preserve"> (Два миллиона шестьсот пятьдесят пять тысяч сто двадцать пять)</w:t>
            </w:r>
            <w:r w:rsidRPr="0015742D">
              <w:t xml:space="preserve"> рубл</w:t>
            </w:r>
            <w:r>
              <w:t>ей 98 копеек</w:t>
            </w:r>
            <w:r w:rsidRPr="0015742D">
              <w:t xml:space="preserve">, в </w:t>
            </w:r>
            <w:proofErr w:type="spellStart"/>
            <w:r w:rsidRPr="0015742D">
              <w:t>т.ч</w:t>
            </w:r>
            <w:proofErr w:type="spellEnd"/>
            <w:r w:rsidRPr="0015742D">
              <w:t>. НДС</w:t>
            </w:r>
            <w:r>
              <w:t>.</w:t>
            </w:r>
          </w:p>
          <w:p w:rsidR="00CA4402" w:rsidRDefault="00CA4402" w:rsidP="00CA4402"/>
          <w:p w:rsidR="00CA4402" w:rsidRPr="00C42BF4" w:rsidRDefault="00CA4402" w:rsidP="00CA4402"/>
        </w:tc>
      </w:tr>
      <w:tr w:rsidR="00CA4402" w:rsidRPr="00435D98" w:rsidTr="00CA4402">
        <w:tc>
          <w:tcPr>
            <w:tcW w:w="272" w:type="pct"/>
          </w:tcPr>
          <w:p w:rsidR="00CA4402" w:rsidRPr="004D7AF2" w:rsidRDefault="00CA4402" w:rsidP="00CA4402">
            <w:pPr>
              <w:jc w:val="center"/>
              <w:rPr>
                <w:bCs/>
              </w:rPr>
            </w:pPr>
            <w:r>
              <w:rPr>
                <w:bCs/>
              </w:rPr>
              <w:t>10</w:t>
            </w:r>
            <w:r w:rsidRPr="004D7AF2">
              <w:rPr>
                <w:bCs/>
              </w:rPr>
              <w:t>.</w:t>
            </w:r>
          </w:p>
        </w:tc>
        <w:tc>
          <w:tcPr>
            <w:tcW w:w="1408" w:type="pct"/>
          </w:tcPr>
          <w:p w:rsidR="00CA4402" w:rsidRPr="00012560" w:rsidRDefault="00CA4402" w:rsidP="00CA4402">
            <w:pPr>
              <w:rPr>
                <w:bCs/>
              </w:rPr>
            </w:pPr>
            <w:r>
              <w:t>П</w:t>
            </w:r>
            <w:r w:rsidRPr="00012560">
              <w:t xml:space="preserve">орядок, дата начала, дата и время окончания срока подачи заявок на участие в </w:t>
            </w:r>
            <w:r>
              <w:t xml:space="preserve">аукционе </w:t>
            </w:r>
            <w:r w:rsidRPr="00012560">
              <w:t>(этапах</w:t>
            </w:r>
            <w:r>
              <w:t xml:space="preserve"> аукциона</w:t>
            </w:r>
            <w:r w:rsidRPr="00012560">
              <w:t>)</w:t>
            </w:r>
          </w:p>
        </w:tc>
        <w:tc>
          <w:tcPr>
            <w:tcW w:w="3320" w:type="pct"/>
          </w:tcPr>
          <w:p w:rsidR="00CA4402" w:rsidRPr="0028184C" w:rsidRDefault="00CA4402" w:rsidP="00CA4402">
            <w:r w:rsidRPr="0028184C">
              <w:rPr>
                <w:bCs/>
              </w:rPr>
              <w:t xml:space="preserve">Дата начала подачи заявок – </w:t>
            </w:r>
            <w:r>
              <w:t>30.03.2023</w:t>
            </w:r>
          </w:p>
          <w:p w:rsidR="00CA4402" w:rsidRPr="0028184C" w:rsidRDefault="00CA4402" w:rsidP="00CA4402">
            <w:r w:rsidRPr="0028184C">
              <w:rPr>
                <w:bCs/>
              </w:rPr>
              <w:t xml:space="preserve">Дата окончания подачи заявок – </w:t>
            </w:r>
            <w:r w:rsidR="00956F39">
              <w:rPr>
                <w:bCs/>
              </w:rPr>
              <w:t>07.04</w:t>
            </w:r>
            <w:r>
              <w:t>.2023</w:t>
            </w:r>
            <w:r w:rsidRPr="0028184C">
              <w:t xml:space="preserve"> в 10 ч 00 мин (время московское)</w:t>
            </w:r>
          </w:p>
          <w:p w:rsidR="00CA4402" w:rsidRPr="0028184C" w:rsidRDefault="00CA4402" w:rsidP="00CA4402"/>
          <w:p w:rsidR="00CA4402" w:rsidRPr="0028184C" w:rsidRDefault="00CA4402" w:rsidP="00CA4402">
            <w:pPr>
              <w:jc w:val="both"/>
              <w:rPr>
                <w:bCs/>
              </w:rPr>
            </w:pPr>
            <w:r w:rsidRPr="0028184C">
              <w:rPr>
                <w:bCs/>
              </w:rPr>
              <w:t>Подача заявок осуществляется в порядке, указанном в п. 10 настоящей документации.</w:t>
            </w:r>
          </w:p>
          <w:p w:rsidR="00CA4402" w:rsidRPr="0028184C" w:rsidRDefault="00CA4402" w:rsidP="00CA4402">
            <w:pPr>
              <w:jc w:val="both"/>
              <w:rPr>
                <w:bCs/>
              </w:rPr>
            </w:pPr>
          </w:p>
        </w:tc>
      </w:tr>
      <w:tr w:rsidR="00CA4402" w:rsidRPr="00435D98" w:rsidTr="00CA4402">
        <w:tc>
          <w:tcPr>
            <w:tcW w:w="272" w:type="pct"/>
          </w:tcPr>
          <w:p w:rsidR="00CA4402" w:rsidRPr="004D7AF2" w:rsidRDefault="00CA4402" w:rsidP="00CA4402">
            <w:pPr>
              <w:jc w:val="center"/>
              <w:rPr>
                <w:bCs/>
              </w:rPr>
            </w:pPr>
            <w:r>
              <w:rPr>
                <w:bCs/>
              </w:rPr>
              <w:t>11</w:t>
            </w:r>
            <w:r w:rsidRPr="004D7AF2">
              <w:rPr>
                <w:bCs/>
              </w:rPr>
              <w:t>.</w:t>
            </w:r>
          </w:p>
        </w:tc>
        <w:tc>
          <w:tcPr>
            <w:tcW w:w="1408" w:type="pct"/>
          </w:tcPr>
          <w:p w:rsidR="00CA4402" w:rsidRPr="00413DDD" w:rsidRDefault="00CA4402" w:rsidP="00CA4402">
            <w:r>
              <w:t>П</w:t>
            </w:r>
            <w:r w:rsidRPr="00012560">
              <w:t xml:space="preserve">орядок подведения итогов </w:t>
            </w:r>
            <w:r>
              <w:t xml:space="preserve">аукциона </w:t>
            </w:r>
            <w:r w:rsidRPr="00012560">
              <w:t>(этапов</w:t>
            </w:r>
            <w:r>
              <w:t xml:space="preserve"> аукциона</w:t>
            </w:r>
            <w:r w:rsidRPr="00012560">
              <w:t>)</w:t>
            </w:r>
          </w:p>
        </w:tc>
        <w:tc>
          <w:tcPr>
            <w:tcW w:w="3320" w:type="pct"/>
          </w:tcPr>
          <w:p w:rsidR="00CA4402" w:rsidRDefault="00CA4402" w:rsidP="00CA4402">
            <w:r w:rsidRPr="0028184C">
              <w:rPr>
                <w:bCs/>
              </w:rPr>
              <w:t xml:space="preserve">Дата окончания срока рассмотрения первых частей заявок – </w:t>
            </w:r>
            <w:r w:rsidR="00956F39">
              <w:rPr>
                <w:bCs/>
              </w:rPr>
              <w:t>10.04</w:t>
            </w:r>
            <w:r>
              <w:t>.2023</w:t>
            </w:r>
          </w:p>
          <w:p w:rsidR="00CA4402" w:rsidRPr="0028184C" w:rsidRDefault="00CA4402" w:rsidP="00CA4402"/>
          <w:p w:rsidR="00CA4402" w:rsidRDefault="00CA4402" w:rsidP="00CA4402">
            <w:r w:rsidRPr="0028184C">
              <w:t xml:space="preserve">Дата проведения аукциона – </w:t>
            </w:r>
            <w:r w:rsidR="00956F39">
              <w:t>13.04</w:t>
            </w:r>
            <w:r>
              <w:t>.2023</w:t>
            </w:r>
            <w:r w:rsidRPr="0028184C">
              <w:t xml:space="preserve"> в 10 ч 00 мин (время московское)</w:t>
            </w:r>
          </w:p>
          <w:p w:rsidR="00CA4402" w:rsidRDefault="00CA4402" w:rsidP="00CA4402"/>
          <w:p w:rsidR="00CA4402" w:rsidRPr="00E83640" w:rsidRDefault="00CA4402" w:rsidP="00CA4402">
            <w:r w:rsidRPr="00B1151D">
              <w:t>Оператор электронной площадки направляет Заказчику протокол подачи предложений о цене договора и вторые части заявок участников в течение одного часа с момента окончания процедуры аукциона.</w:t>
            </w:r>
            <w:r w:rsidRPr="00E83640">
              <w:t xml:space="preserve"> </w:t>
            </w:r>
          </w:p>
          <w:p w:rsidR="00CA4402" w:rsidRDefault="00CA4402" w:rsidP="00CA4402"/>
          <w:p w:rsidR="00CA4402" w:rsidRDefault="00CA4402" w:rsidP="00CA4402"/>
          <w:p w:rsidR="00CA4402" w:rsidRPr="0028184C" w:rsidRDefault="00CA4402" w:rsidP="00CA4402">
            <w:r w:rsidRPr="00B1151D">
              <w:t>Дата окончания рассмотрения вторых частей заявок -</w:t>
            </w:r>
            <w:r w:rsidR="00956F39">
              <w:rPr>
                <w:bCs/>
              </w:rPr>
              <w:t>14.04</w:t>
            </w:r>
            <w:r w:rsidRPr="0028184C">
              <w:rPr>
                <w:bCs/>
              </w:rPr>
              <w:t>.</w:t>
            </w:r>
            <w:r>
              <w:t>2023</w:t>
            </w:r>
          </w:p>
          <w:p w:rsidR="00CA4402" w:rsidRDefault="00CA4402" w:rsidP="00CA4402">
            <w:pPr>
              <w:rPr>
                <w:bCs/>
              </w:rPr>
            </w:pPr>
          </w:p>
          <w:p w:rsidR="00CA4402" w:rsidRPr="0028184C" w:rsidRDefault="00CA4402" w:rsidP="00CA4402">
            <w:r w:rsidRPr="0028184C">
              <w:rPr>
                <w:bCs/>
              </w:rPr>
              <w:t xml:space="preserve">Дата подведение итогов – </w:t>
            </w:r>
            <w:r w:rsidR="00956F39">
              <w:rPr>
                <w:bCs/>
              </w:rPr>
              <w:t>14.04</w:t>
            </w:r>
            <w:r w:rsidRPr="0028184C">
              <w:rPr>
                <w:bCs/>
              </w:rPr>
              <w:t>.</w:t>
            </w:r>
            <w:r>
              <w:t>2023</w:t>
            </w:r>
          </w:p>
          <w:p w:rsidR="00CA4402" w:rsidRPr="0028184C" w:rsidRDefault="00CA4402" w:rsidP="00CA4402"/>
          <w:p w:rsidR="00CA4402" w:rsidRPr="0028184C" w:rsidRDefault="00CA4402" w:rsidP="00CA4402">
            <w:pPr>
              <w:rPr>
                <w:bCs/>
              </w:rPr>
            </w:pPr>
            <w:r w:rsidRPr="0028184C">
              <w:rPr>
                <w:bCs/>
              </w:rPr>
              <w:t xml:space="preserve">Порядок рассмотрения первых и вторых частей заявок, выбора победителя закупки (участника, с которым заключается </w:t>
            </w:r>
            <w:r w:rsidRPr="0028184C">
              <w:rPr>
                <w:bCs/>
              </w:rPr>
              <w:lastRenderedPageBreak/>
              <w:t>договор) осуществляется в порядке, указанном в п. 13 - п.15 настоящей документации.</w:t>
            </w:r>
          </w:p>
        </w:tc>
      </w:tr>
      <w:tr w:rsidR="00CA4402" w:rsidRPr="00435D98" w:rsidTr="00CA4402">
        <w:tc>
          <w:tcPr>
            <w:tcW w:w="272" w:type="pct"/>
          </w:tcPr>
          <w:p w:rsidR="00CA4402" w:rsidRDefault="00CA4402" w:rsidP="00CA4402">
            <w:pPr>
              <w:jc w:val="center"/>
              <w:rPr>
                <w:bCs/>
              </w:rPr>
            </w:pPr>
            <w:r>
              <w:rPr>
                <w:bCs/>
              </w:rPr>
              <w:lastRenderedPageBreak/>
              <w:t>12.</w:t>
            </w:r>
          </w:p>
        </w:tc>
        <w:tc>
          <w:tcPr>
            <w:tcW w:w="1408" w:type="pct"/>
          </w:tcPr>
          <w:p w:rsidR="00CA4402" w:rsidRPr="00B1151D" w:rsidRDefault="00CA4402" w:rsidP="00CA4402">
            <w:r w:rsidRPr="00B1151D">
              <w:rPr>
                <w:lang w:eastAsia="en-US"/>
              </w:rPr>
              <w:t>Размер обеспечения заявки на участие в закупке с участием СМСП, порядок и срок его предоставления</w:t>
            </w:r>
          </w:p>
        </w:tc>
        <w:tc>
          <w:tcPr>
            <w:tcW w:w="3320" w:type="pct"/>
          </w:tcPr>
          <w:p w:rsidR="00956F39" w:rsidRDefault="00956F39" w:rsidP="00956F39">
            <w:pPr>
              <w:rPr>
                <w:bCs/>
              </w:rPr>
            </w:pPr>
            <w:r>
              <w:rPr>
                <w:bCs/>
              </w:rPr>
              <w:t>Не предусмотрено</w:t>
            </w:r>
          </w:p>
          <w:p w:rsidR="00CA4402" w:rsidRDefault="00CA4402" w:rsidP="00CA4402">
            <w:pPr>
              <w:rPr>
                <w:bCs/>
              </w:rPr>
            </w:pPr>
          </w:p>
          <w:p w:rsidR="00CA4402" w:rsidRPr="00B1151D" w:rsidRDefault="00CA4402" w:rsidP="00CA4402">
            <w:pPr>
              <w:ind w:firstLine="709"/>
              <w:jc w:val="both"/>
            </w:pPr>
            <w:r w:rsidRPr="00B1151D">
              <w:t xml:space="preserve">Заказчик устанавливает требование обеспечения заявки на участие в аукционе в электронной форме </w:t>
            </w:r>
            <w:r w:rsidRPr="00B1151D">
              <w:rPr>
                <w:lang w:val="en-US"/>
              </w:rPr>
              <w:t>c</w:t>
            </w:r>
            <w:r w:rsidRPr="00B1151D">
              <w:t xml:space="preserve"> участием СМСП, если начальная (максимальная) цена договора превышает 5 (пять) млн. руб. Размер обеспечения заявки на участие в таком аукционе не может превышать 2 (два) процента начальной (максимальной) цены договора (если указано в </w:t>
            </w:r>
            <w:r w:rsidRPr="00B1151D">
              <w:rPr>
                <w:b/>
                <w:i/>
              </w:rPr>
              <w:t xml:space="preserve">Информационной карте </w:t>
            </w:r>
            <w:r w:rsidRPr="00B1151D">
              <w:t>аукциона).</w:t>
            </w:r>
          </w:p>
          <w:p w:rsidR="00CA4402" w:rsidRPr="00B1151D" w:rsidRDefault="00CA4402" w:rsidP="00CA4402">
            <w:pPr>
              <w:ind w:firstLine="709"/>
              <w:jc w:val="both"/>
            </w:pPr>
            <w:r w:rsidRPr="00B1151D">
              <w:t xml:space="preserve">При осуществлении аукциона в электронной форме </w:t>
            </w:r>
            <w:r w:rsidRPr="00B1151D">
              <w:rPr>
                <w:lang w:val="en-US"/>
              </w:rPr>
              <w:t>c</w:t>
            </w:r>
            <w:r w:rsidRPr="00B1151D">
              <w:t xml:space="preserve"> участием СМСП обеспечение заявок на участие в нем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CA4402" w:rsidRPr="00B1151D" w:rsidRDefault="00CA4402" w:rsidP="00CA4402">
            <w:pPr>
              <w:ind w:firstLine="709"/>
              <w:jc w:val="both"/>
            </w:pPr>
            <w:r w:rsidRPr="00B1151D">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w:t>
            </w:r>
            <w:r w:rsidRPr="00B1151D">
              <w:rPr>
                <w:lang w:eastAsia="en-US"/>
              </w:rPr>
              <w:t xml:space="preserve">банковский </w:t>
            </w:r>
            <w:r w:rsidRPr="00B1151D">
              <w:t>счет).</w:t>
            </w:r>
          </w:p>
          <w:p w:rsidR="00CA4402" w:rsidRPr="004B73E8" w:rsidRDefault="00CA4402" w:rsidP="00CA4402">
            <w:pPr>
              <w:ind w:firstLine="709"/>
              <w:jc w:val="both"/>
              <w:rPr>
                <w:bCs/>
              </w:rPr>
            </w:pPr>
            <w:r w:rsidRPr="00B1151D">
              <w:rPr>
                <w:bCs/>
              </w:rPr>
              <w:t xml:space="preserve">Требования к независимой гарантии установлены в </w:t>
            </w:r>
            <w:proofErr w:type="spellStart"/>
            <w:r w:rsidRPr="00B1151D">
              <w:rPr>
                <w:bCs/>
              </w:rPr>
              <w:t>п.п</w:t>
            </w:r>
            <w:proofErr w:type="spellEnd"/>
            <w:r w:rsidRPr="00B1151D">
              <w:rPr>
                <w:bCs/>
              </w:rPr>
              <w:t>. 11.8. п.11 настоящей документации об электронном аукционе.</w:t>
            </w:r>
          </w:p>
        </w:tc>
      </w:tr>
      <w:tr w:rsidR="00CA4402" w:rsidRPr="00435D98" w:rsidTr="00CA4402">
        <w:tc>
          <w:tcPr>
            <w:tcW w:w="272" w:type="pct"/>
          </w:tcPr>
          <w:p w:rsidR="00CA4402" w:rsidRPr="004D7AF2" w:rsidRDefault="00CA4402" w:rsidP="00CA4402">
            <w:pPr>
              <w:jc w:val="center"/>
              <w:rPr>
                <w:bCs/>
              </w:rPr>
            </w:pPr>
            <w:r>
              <w:rPr>
                <w:bCs/>
              </w:rPr>
              <w:t>13.</w:t>
            </w:r>
          </w:p>
        </w:tc>
        <w:tc>
          <w:tcPr>
            <w:tcW w:w="1408" w:type="pct"/>
          </w:tcPr>
          <w:p w:rsidR="00CA4402" w:rsidRPr="009749C8" w:rsidRDefault="00CA4402" w:rsidP="00CA4402">
            <w:pPr>
              <w:rPr>
                <w:bCs/>
              </w:rPr>
            </w:pPr>
            <w:r w:rsidRPr="009749C8">
              <w:rPr>
                <w:lang w:eastAsia="en-US"/>
              </w:rPr>
              <w:t>Размер обеспечения исполнения договора, порядок и срок его предоставления</w:t>
            </w:r>
            <w:r w:rsidRPr="009749C8">
              <w:rPr>
                <w:bCs/>
              </w:rPr>
              <w:t xml:space="preserve"> </w:t>
            </w:r>
          </w:p>
          <w:p w:rsidR="00CA4402" w:rsidRPr="009749C8" w:rsidRDefault="00CA4402" w:rsidP="00CA4402">
            <w:pPr>
              <w:rPr>
                <w:bCs/>
              </w:rPr>
            </w:pPr>
          </w:p>
        </w:tc>
        <w:tc>
          <w:tcPr>
            <w:tcW w:w="3320" w:type="pct"/>
          </w:tcPr>
          <w:p w:rsidR="00CA4402" w:rsidRDefault="00956F39" w:rsidP="00CA4402">
            <w:pPr>
              <w:jc w:val="both"/>
            </w:pPr>
            <w:r>
              <w:t>3</w:t>
            </w:r>
            <w:r w:rsidR="006C2C31" w:rsidRPr="006C2C31">
              <w:t>0</w:t>
            </w:r>
            <w:r w:rsidR="00CA4402">
              <w:t xml:space="preserve"> процента</w:t>
            </w:r>
            <w:r w:rsidR="00CA4402" w:rsidRPr="0078776C">
              <w:t xml:space="preserve"> от начальной (максимальной) цены договора –</w:t>
            </w:r>
            <w:r>
              <w:t xml:space="preserve"> </w:t>
            </w:r>
            <w:r w:rsidR="006C2C31" w:rsidRPr="006C2C31">
              <w:t>796</w:t>
            </w:r>
            <w:r w:rsidR="006C2C31">
              <w:rPr>
                <w:lang w:val="en-US"/>
              </w:rPr>
              <w:t> </w:t>
            </w:r>
            <w:r w:rsidR="006C2C31">
              <w:t>537,</w:t>
            </w:r>
            <w:r w:rsidR="006C2C31" w:rsidRPr="006C2C31">
              <w:t>79</w:t>
            </w:r>
            <w:r w:rsidR="00CA4402">
              <w:t xml:space="preserve"> (</w:t>
            </w:r>
            <w:r w:rsidR="006C2C31">
              <w:t>Семьсот девяносто шесть тысяч пятьсот тридцать семь) рублей 79</w:t>
            </w:r>
            <w:r w:rsidR="00CA4402">
              <w:t xml:space="preserve"> копеек.</w:t>
            </w:r>
          </w:p>
          <w:p w:rsidR="00CA4402" w:rsidRDefault="00CA4402" w:rsidP="00CA4402">
            <w:pPr>
              <w:jc w:val="both"/>
            </w:pPr>
          </w:p>
          <w:p w:rsidR="00CA4402" w:rsidRPr="009749C8" w:rsidRDefault="00CA4402" w:rsidP="00CA4402">
            <w:pPr>
              <w:suppressAutoHyphens/>
              <w:autoSpaceDE w:val="0"/>
              <w:autoSpaceDN w:val="0"/>
              <w:adjustRightInd w:val="0"/>
              <w:ind w:firstLine="709"/>
              <w:jc w:val="both"/>
              <w:outlineLvl w:val="0"/>
            </w:pPr>
            <w:r w:rsidRPr="009749C8">
              <w:t xml:space="preserve">В случае если документацией об аукционе в электронной форме </w:t>
            </w:r>
            <w:r w:rsidRPr="009749C8">
              <w:rPr>
                <w:lang w:val="en-US"/>
              </w:rPr>
              <w:t>c</w:t>
            </w:r>
            <w:r w:rsidRPr="009749C8">
              <w:t xml:space="preserve"> участием СМСП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w:t>
            </w:r>
            <w:r w:rsidRPr="009749C8">
              <w:rPr>
                <w:rFonts w:eastAsia="Calibri"/>
              </w:rPr>
              <w:t>размер такого обеспечения:</w:t>
            </w:r>
          </w:p>
          <w:p w:rsidR="00CA4402" w:rsidRPr="009749C8" w:rsidRDefault="00CA4402" w:rsidP="00CA4402">
            <w:pPr>
              <w:ind w:firstLine="709"/>
              <w:jc w:val="both"/>
              <w:rPr>
                <w:rFonts w:eastAsia="Calibri"/>
              </w:rPr>
            </w:pPr>
            <w:r w:rsidRPr="009749C8">
              <w:rPr>
                <w:rFonts w:eastAsia="Calibri"/>
              </w:rPr>
              <w:t>а) не может превышать 5 (пять) процентов начальной (максимальной) цены договора (цены лота), если договором не предусмотрена выплата аванса;</w:t>
            </w:r>
          </w:p>
          <w:p w:rsidR="00CA4402" w:rsidRPr="009749C8" w:rsidRDefault="00CA4402" w:rsidP="00CA4402">
            <w:pPr>
              <w:ind w:firstLine="709"/>
              <w:jc w:val="both"/>
              <w:rPr>
                <w:rFonts w:eastAsia="Calibri"/>
              </w:rPr>
            </w:pPr>
            <w:r w:rsidRPr="009749C8">
              <w:rPr>
                <w:rFonts w:eastAsia="Calibri"/>
              </w:rPr>
              <w:t>б) устанавливается в размере аванса, если договором предусмотрена выплата аванса.</w:t>
            </w:r>
          </w:p>
          <w:p w:rsidR="00CA4402" w:rsidRPr="009749C8" w:rsidRDefault="00CA4402" w:rsidP="00CA4402">
            <w:pPr>
              <w:ind w:firstLine="709"/>
              <w:jc w:val="both"/>
            </w:pPr>
            <w:r w:rsidRPr="009749C8">
              <w:t xml:space="preserve">Исполнение договора может обеспечиваться предоставлением независимой гарантии, соответствующей требованиям п.п.11.8. п. 11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CA4402" w:rsidRPr="009749C8" w:rsidRDefault="00CA4402" w:rsidP="00CA4402">
            <w:pPr>
              <w:ind w:firstLine="709"/>
              <w:jc w:val="both"/>
            </w:pPr>
            <w:r w:rsidRPr="009749C8">
              <w:lastRenderedPageBreak/>
              <w:t>При наличии в документации о закупке (извещении)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CA4402" w:rsidRPr="0012398D" w:rsidRDefault="00CA4402" w:rsidP="00CA4402">
            <w:pPr>
              <w:jc w:val="both"/>
              <w:rPr>
                <w:color w:val="FF00FF"/>
              </w:rPr>
            </w:pPr>
          </w:p>
        </w:tc>
      </w:tr>
      <w:tr w:rsidR="00CA4402" w:rsidRPr="00435D98" w:rsidTr="00CA4402">
        <w:tc>
          <w:tcPr>
            <w:tcW w:w="272" w:type="pct"/>
          </w:tcPr>
          <w:p w:rsidR="00CA4402" w:rsidRDefault="00CA4402" w:rsidP="00CA4402">
            <w:pPr>
              <w:jc w:val="center"/>
              <w:rPr>
                <w:bCs/>
              </w:rPr>
            </w:pPr>
            <w:r>
              <w:rPr>
                <w:bCs/>
              </w:rPr>
              <w:lastRenderedPageBreak/>
              <w:t>14.</w:t>
            </w:r>
          </w:p>
        </w:tc>
        <w:tc>
          <w:tcPr>
            <w:tcW w:w="1408" w:type="pct"/>
          </w:tcPr>
          <w:p w:rsidR="00CA4402" w:rsidRPr="00577574" w:rsidRDefault="00CA4402" w:rsidP="00CA4402">
            <w:pPr>
              <w:rPr>
                <w:bCs/>
                <w:color w:val="FF00FF"/>
              </w:rPr>
            </w:pPr>
            <w:r w:rsidRPr="00A830B2">
              <w:rPr>
                <w:bCs/>
              </w:rPr>
              <w:t>Основное обязательство, исполнение которого обеспечивается и срок его исполнения</w:t>
            </w:r>
          </w:p>
        </w:tc>
        <w:tc>
          <w:tcPr>
            <w:tcW w:w="3320" w:type="pct"/>
          </w:tcPr>
          <w:p w:rsidR="00956F39" w:rsidRDefault="00956F39" w:rsidP="00CA4402">
            <w:pPr>
              <w:jc w:val="both"/>
              <w:rPr>
                <w:i/>
              </w:rPr>
            </w:pPr>
            <w:r w:rsidRPr="00956F39">
              <w:rPr>
                <w:i/>
              </w:rPr>
              <w:t>Выполнение работ по текущему ремонту пожарного депо на 4 выезда</w:t>
            </w:r>
          </w:p>
          <w:p w:rsidR="00CA4402" w:rsidRPr="00956F39" w:rsidRDefault="00956F39" w:rsidP="00956F39">
            <w:pPr>
              <w:jc w:val="both"/>
              <w:rPr>
                <w:i/>
              </w:rPr>
            </w:pPr>
            <w:r w:rsidRPr="00956F39">
              <w:rPr>
                <w:i/>
                <w:color w:val="000000"/>
              </w:rPr>
              <w:t>Подрядчик обязан выполнить полный комплекс работ в течение 90 (девяноста) календарных дней от даты заключения договора.</w:t>
            </w:r>
          </w:p>
        </w:tc>
      </w:tr>
      <w:tr w:rsidR="00CA4402" w:rsidRPr="00435D98" w:rsidTr="00CA4402">
        <w:tc>
          <w:tcPr>
            <w:tcW w:w="272" w:type="pct"/>
          </w:tcPr>
          <w:p w:rsidR="00CA4402" w:rsidRDefault="00CA4402" w:rsidP="00CA4402">
            <w:pPr>
              <w:jc w:val="center"/>
              <w:rPr>
                <w:bCs/>
              </w:rPr>
            </w:pPr>
            <w:r>
              <w:rPr>
                <w:bCs/>
              </w:rPr>
              <w:t>15.</w:t>
            </w:r>
          </w:p>
        </w:tc>
        <w:tc>
          <w:tcPr>
            <w:tcW w:w="1408" w:type="pct"/>
          </w:tcPr>
          <w:p w:rsidR="00CA4402" w:rsidRDefault="00CA4402" w:rsidP="00CA4402">
            <w:r w:rsidRPr="00895E68">
              <w:t xml:space="preserve">Срок, место и порядок предоставления документации </w:t>
            </w:r>
            <w:r>
              <w:t xml:space="preserve">об аукционе </w:t>
            </w:r>
            <w:r w:rsidRPr="002906CD">
              <w:t>в электронной форме</w:t>
            </w:r>
          </w:p>
          <w:p w:rsidR="00CA4402" w:rsidRPr="00895E68" w:rsidRDefault="00CA4402" w:rsidP="00CA4402">
            <w:pPr>
              <w:rPr>
                <w:bCs/>
              </w:rPr>
            </w:pPr>
            <w:r w:rsidRPr="00A830B2">
              <w:t>Порядок и сроки внесения платы за предоставление документации</w:t>
            </w:r>
          </w:p>
        </w:tc>
        <w:tc>
          <w:tcPr>
            <w:tcW w:w="3320" w:type="pct"/>
          </w:tcPr>
          <w:p w:rsidR="00CA4402" w:rsidRPr="00A830B2" w:rsidRDefault="00CA4402" w:rsidP="00CA4402">
            <w:r w:rsidRPr="00A830B2">
              <w:t>Дата начала</w:t>
            </w:r>
            <w:r w:rsidR="00956F39">
              <w:t xml:space="preserve"> предоставления документации: 30</w:t>
            </w:r>
            <w:r w:rsidRPr="00A830B2">
              <w:t xml:space="preserve">.03.2023 </w:t>
            </w:r>
          </w:p>
          <w:p w:rsidR="00CA4402" w:rsidRPr="00A830B2" w:rsidRDefault="00CA4402" w:rsidP="00CA4402">
            <w:r w:rsidRPr="00A830B2">
              <w:t>Дата окончани</w:t>
            </w:r>
            <w:r w:rsidR="00956F39">
              <w:t>я предоставления документации 07.04</w:t>
            </w:r>
            <w:r w:rsidRPr="00A830B2">
              <w:t xml:space="preserve">.2023 в 10 ч 00 мин (время московское) </w:t>
            </w:r>
          </w:p>
          <w:p w:rsidR="00CA4402" w:rsidRPr="00A830B2" w:rsidRDefault="00CA4402" w:rsidP="00CA4402">
            <w:r w:rsidRPr="00A830B2">
              <w:t>Электронная площадка http://www.etp.zakazrf.ru (Акционерное общество «Агентство по государственному заказу Республики Татарстан») и Официальный сайт (</w:t>
            </w:r>
            <w:hyperlink r:id="rId8" w:history="1">
              <w:r w:rsidRPr="00A830B2">
                <w:rPr>
                  <w:u w:val="single"/>
                </w:rPr>
                <w:t>www.zakupki.gov.ru</w:t>
              </w:r>
            </w:hyperlink>
            <w:r w:rsidRPr="00A830B2">
              <w:t>)</w:t>
            </w:r>
          </w:p>
          <w:p w:rsidR="00CA4402" w:rsidRPr="00A830B2" w:rsidRDefault="00CA4402" w:rsidP="00CA4402">
            <w:r w:rsidRPr="00A830B2">
              <w:t>Порядок предоставления документации об аукционе установлен в п.6 настоящей документации.</w:t>
            </w:r>
          </w:p>
          <w:p w:rsidR="00CA4402" w:rsidRPr="00A830B2" w:rsidRDefault="00CA4402" w:rsidP="00CA4402">
            <w:r w:rsidRPr="00A830B2">
              <w:t>Плата за предоставление документации не предоставляется</w:t>
            </w:r>
          </w:p>
        </w:tc>
      </w:tr>
    </w:tbl>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caps/>
        </w:rPr>
      </w:pPr>
    </w:p>
    <w:p w:rsidR="00CA4402" w:rsidRDefault="00CA4402" w:rsidP="00CA4402">
      <w:pPr>
        <w:widowControl w:val="0"/>
        <w:jc w:val="center"/>
        <w:outlineLvl w:val="0"/>
        <w:rPr>
          <w:b/>
        </w:rPr>
      </w:pPr>
      <w:r w:rsidRPr="00A90C65">
        <w:rPr>
          <w:b/>
          <w:caps/>
        </w:rPr>
        <w:lastRenderedPageBreak/>
        <w:t xml:space="preserve">Раздел </w:t>
      </w:r>
      <w:r w:rsidRPr="00A90C65">
        <w:rPr>
          <w:b/>
          <w:caps/>
          <w:lang w:val="en-US"/>
        </w:rPr>
        <w:t>I</w:t>
      </w:r>
      <w:r w:rsidRPr="00A90C65">
        <w:rPr>
          <w:b/>
          <w:caps/>
        </w:rPr>
        <w:t>.</w:t>
      </w:r>
      <w:r>
        <w:rPr>
          <w:b/>
          <w:caps/>
        </w:rPr>
        <w:t>2</w:t>
      </w:r>
      <w:r w:rsidRPr="00A90C65">
        <w:rPr>
          <w:b/>
          <w:caps/>
        </w:rPr>
        <w:t>. Общие условия проведения аукциона в электронной форме</w:t>
      </w:r>
      <w:r w:rsidRPr="00A90C65">
        <w:rPr>
          <w:b/>
          <w:kern w:val="28"/>
        </w:rPr>
        <w:t xml:space="preserve"> С УЧАСТИЕМ </w:t>
      </w:r>
      <w:r w:rsidRPr="00A90C65">
        <w:rPr>
          <w:b/>
        </w:rPr>
        <w:t>СУБЪЕКТОВ МАЛОГО И СРЕДНЕГО</w:t>
      </w:r>
    </w:p>
    <w:p w:rsidR="00CA4402" w:rsidRDefault="00CA4402" w:rsidP="00CA4402">
      <w:pPr>
        <w:widowControl w:val="0"/>
        <w:jc w:val="center"/>
        <w:outlineLvl w:val="0"/>
        <w:rPr>
          <w:b/>
        </w:rPr>
      </w:pPr>
      <w:r w:rsidRPr="00A90C65">
        <w:rPr>
          <w:b/>
        </w:rPr>
        <w:t>ПРЕДПРИНИМАТЕЛЬСТВА</w:t>
      </w:r>
    </w:p>
    <w:p w:rsidR="00CA4402" w:rsidRDefault="00CA4402" w:rsidP="00CA4402">
      <w:pPr>
        <w:widowControl w:val="0"/>
        <w:jc w:val="center"/>
        <w:outlineLvl w:val="0"/>
        <w:rPr>
          <w:b/>
        </w:rPr>
      </w:pPr>
    </w:p>
    <w:p w:rsidR="00CA4402" w:rsidRPr="00A90C65" w:rsidRDefault="00CA4402" w:rsidP="00CA4402">
      <w:pPr>
        <w:widowControl w:val="0"/>
        <w:jc w:val="center"/>
        <w:outlineLvl w:val="0"/>
        <w:rPr>
          <w:b/>
          <w:kern w:val="28"/>
        </w:rPr>
      </w:pPr>
    </w:p>
    <w:p w:rsidR="00CA4402" w:rsidRDefault="00CA4402" w:rsidP="00CA4402">
      <w:pPr>
        <w:widowControl w:val="0"/>
        <w:numPr>
          <w:ilvl w:val="0"/>
          <w:numId w:val="13"/>
        </w:numPr>
        <w:tabs>
          <w:tab w:val="left" w:pos="1134"/>
        </w:tabs>
        <w:ind w:left="851" w:firstLine="0"/>
        <w:jc w:val="both"/>
        <w:outlineLvl w:val="0"/>
        <w:rPr>
          <w:b/>
        </w:rPr>
      </w:pPr>
      <w:r w:rsidRPr="00A94C42">
        <w:rPr>
          <w:b/>
        </w:rPr>
        <w:t xml:space="preserve">ПУБЛИКАЦИЯ ИЗВЕЩЕНИЯ И ДОКУМЕНТАЦИИ ОБ АУКЦИОНЕ В ЭЛЕКТРОННОЙ ФОРМЕ </w:t>
      </w:r>
      <w:r w:rsidRPr="002F2BA4">
        <w:rPr>
          <w:b/>
          <w:kern w:val="28"/>
        </w:rPr>
        <w:t xml:space="preserve">С УЧАСТИЕМ </w:t>
      </w:r>
      <w:r w:rsidRPr="002F2BA4">
        <w:rPr>
          <w:b/>
        </w:rPr>
        <w:t>СУБЪЕКТОВ МАЛОГО И СРЕДНЕГО ПРЕДПРИНИМАТЕЛЬСТВА</w:t>
      </w:r>
      <w:r w:rsidRPr="00A94C42">
        <w:rPr>
          <w:b/>
        </w:rPr>
        <w:t>НА ЭЛЕКТРОННОЙ ТОРГОВОЙ ПЛОЩАДКЕ</w:t>
      </w:r>
      <w:bookmarkEnd w:id="0"/>
      <w:bookmarkEnd w:id="1"/>
    </w:p>
    <w:p w:rsidR="00CA4402" w:rsidRPr="00456EED" w:rsidRDefault="00CA4402" w:rsidP="00CA4402">
      <w:pPr>
        <w:widowControl w:val="0"/>
        <w:ind w:left="1495"/>
        <w:outlineLvl w:val="0"/>
        <w:rPr>
          <w:b/>
          <w:kern w:val="28"/>
        </w:rPr>
      </w:pPr>
    </w:p>
    <w:p w:rsidR="00CA4402" w:rsidRPr="00C51484" w:rsidRDefault="00CA4402" w:rsidP="00CA4402">
      <w:pPr>
        <w:ind w:firstLine="709"/>
        <w:jc w:val="both"/>
      </w:pPr>
      <w:r w:rsidRPr="00400030">
        <w:t xml:space="preserve">1.1. Заказчик осуществляет закупку,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w:t>
      </w:r>
      <w:r w:rsidRPr="00A830B2">
        <w:t xml:space="preserve">товаров, работ, услуг отдельными видами юридических лиц») в соответствии с пунктом 2 части 8 статьи 3 Федерального закона от 18 июля 2011 г. № 223-ФЗ и в соответствии с </w:t>
      </w:r>
      <w:r w:rsidRPr="00A830B2">
        <w:rPr>
          <w:bCs/>
        </w:rPr>
        <w:t xml:space="preserve">Положением о закупке товаров, работ, услуг для собственных нужд АО «ВАЗ» </w:t>
      </w:r>
      <w:r w:rsidRPr="00A830B2">
        <w:rPr>
          <w:lang w:eastAsia="en-US"/>
        </w:rPr>
        <w:t>в редакции на дату размещения извещения о проведении закупки в ЕИС</w:t>
      </w:r>
      <w:r w:rsidRPr="00A830B2">
        <w:t>.</w:t>
      </w:r>
    </w:p>
    <w:p w:rsidR="00CA4402" w:rsidRPr="00A94C42" w:rsidRDefault="00CA4402" w:rsidP="00CA4402">
      <w:pPr>
        <w:ind w:firstLine="709"/>
        <w:jc w:val="both"/>
      </w:pPr>
      <w:r w:rsidRPr="00400030">
        <w:t>1.2.Публикация извещения и документации</w:t>
      </w:r>
      <w:r w:rsidRPr="00A94C42">
        <w:t xml:space="preserve"> об аукционе в электронной форме</w:t>
      </w:r>
      <w:r>
        <w:t xml:space="preserve"> </w:t>
      </w:r>
      <w:r w:rsidRPr="006D122A">
        <w:rPr>
          <w:kern w:val="28"/>
        </w:rPr>
        <w:t xml:space="preserve">с участием </w:t>
      </w:r>
      <w:r w:rsidRPr="006D122A">
        <w:t>субъектов малого и среднего предпринимательства</w:t>
      </w:r>
      <w:r>
        <w:t xml:space="preserve"> (аукцион</w:t>
      </w:r>
      <w:r w:rsidRPr="00A94C42">
        <w:t xml:space="preserve"> в электронной форме</w:t>
      </w:r>
      <w:r>
        <w:t xml:space="preserve"> с участием СМСП)</w:t>
      </w:r>
      <w:r w:rsidRPr="00A94C42">
        <w:t xml:space="preserve"> осуществляется на электронной торговой площадке (далее – ЭТП) http://www.</w:t>
      </w:r>
      <w:proofErr w:type="spellStart"/>
      <w:r w:rsidRPr="00A94C42">
        <w:rPr>
          <w:lang w:val="en-US"/>
        </w:rPr>
        <w:t>etp</w:t>
      </w:r>
      <w:proofErr w:type="spellEnd"/>
      <w:r w:rsidRPr="00A94C42">
        <w:t>.</w:t>
      </w:r>
      <w:proofErr w:type="spellStart"/>
      <w:r w:rsidRPr="00A94C42">
        <w:rPr>
          <w:lang w:val="en-US"/>
        </w:rPr>
        <w:t>zakazrf</w:t>
      </w:r>
      <w:proofErr w:type="spellEnd"/>
      <w:r w:rsidRPr="00A94C42">
        <w:t>.</w:t>
      </w:r>
      <w:proofErr w:type="spellStart"/>
      <w:r w:rsidRPr="00A94C42">
        <w:t>ru</w:t>
      </w:r>
      <w:proofErr w:type="spellEnd"/>
      <w:r w:rsidRPr="00A94C42">
        <w:t xml:space="preserve"> (Акционерное общество «Агентство по государственному заказу Республики Татарстан»</w:t>
      </w:r>
      <w:r>
        <w:t>) и в Единой информационной системе (далее ЕИС)</w:t>
      </w:r>
      <w:r w:rsidRPr="00A94C42">
        <w:t xml:space="preserve"> (www.zakupki.gov.ru) </w:t>
      </w:r>
      <w:r w:rsidRPr="00A830B2">
        <w:t xml:space="preserve">в соответствии с Федеральным законом от 18.07.2011 № 223-ФЗ «О закупках товаров, работ, услуг отдельными видами юридических лиц» (далее – Федеральный закон № 223-ФЗ) и в соответствии с </w:t>
      </w:r>
      <w:r w:rsidRPr="00A830B2">
        <w:rPr>
          <w:bCs/>
        </w:rPr>
        <w:t>Положением о закупке товаров, работ, услуг для собственных нужд АО «ВАЗ»</w:t>
      </w:r>
      <w:r w:rsidRPr="00A830B2">
        <w:t>.</w:t>
      </w:r>
    </w:p>
    <w:p w:rsidR="00CA4402" w:rsidRPr="00A94C42" w:rsidRDefault="00CA4402" w:rsidP="00CA4402">
      <w:pPr>
        <w:ind w:firstLine="709"/>
        <w:jc w:val="both"/>
      </w:pPr>
      <w:r w:rsidRPr="00A94C42">
        <w:t>1.</w:t>
      </w:r>
      <w:r w:rsidRPr="003C1A35">
        <w:t>3</w:t>
      </w:r>
      <w:r w:rsidRPr="00A94C42">
        <w:t> Извещение и документация на проведение аукциона в электронной форме</w:t>
      </w:r>
      <w:r>
        <w:t xml:space="preserve"> с участием СМСП</w:t>
      </w:r>
      <w:r w:rsidRPr="00A94C42">
        <w:t>, размещенные на сайте http://www.</w:t>
      </w:r>
      <w:proofErr w:type="spellStart"/>
      <w:r w:rsidRPr="00A94C42">
        <w:rPr>
          <w:lang w:val="en-US"/>
        </w:rPr>
        <w:t>etp</w:t>
      </w:r>
      <w:proofErr w:type="spellEnd"/>
      <w:r w:rsidRPr="00A94C42">
        <w:t>.</w:t>
      </w:r>
      <w:proofErr w:type="spellStart"/>
      <w:r w:rsidRPr="00A94C42">
        <w:rPr>
          <w:lang w:val="en-US"/>
        </w:rPr>
        <w:t>zakazrf</w:t>
      </w:r>
      <w:proofErr w:type="spellEnd"/>
      <w:r w:rsidRPr="00A94C42">
        <w:t>.</w:t>
      </w:r>
      <w:proofErr w:type="spellStart"/>
      <w:r w:rsidRPr="00A94C42">
        <w:t>ru</w:t>
      </w:r>
      <w:proofErr w:type="spellEnd"/>
      <w:r w:rsidRPr="00A94C42">
        <w:t xml:space="preserve"> (Акционерное общество «Агентство по государственному заказу Республики Татарстан») и www.zakupki.gov.ru в интернете, подписаны </w:t>
      </w:r>
      <w:r>
        <w:t xml:space="preserve">усиленной квалифицированной </w:t>
      </w:r>
      <w:r w:rsidRPr="00A94C42">
        <w:t xml:space="preserve">электронной цифровой подписью </w:t>
      </w:r>
      <w:r>
        <w:t xml:space="preserve">(далее ЭЦП) </w:t>
      </w:r>
      <w:r w:rsidRPr="00A94C42">
        <w:t>заказчика.</w:t>
      </w:r>
    </w:p>
    <w:p w:rsidR="00CA4402" w:rsidRPr="00400030" w:rsidRDefault="00CA4402" w:rsidP="00CA4402">
      <w:pPr>
        <w:widowControl w:val="0"/>
        <w:ind w:firstLine="709"/>
        <w:jc w:val="both"/>
        <w:outlineLvl w:val="0"/>
        <w:rPr>
          <w:kern w:val="28"/>
        </w:rPr>
      </w:pPr>
      <w:r w:rsidRPr="00400030">
        <w:t xml:space="preserve">1.4. Извещение о проведении электронного аукциона с участием СМСП размещается заказчиком на электронной торговой площадке: </w:t>
      </w:r>
    </w:p>
    <w:p w:rsidR="00CA4402" w:rsidRPr="00400030" w:rsidRDefault="00CA4402" w:rsidP="00CA4402">
      <w:pPr>
        <w:ind w:firstLine="709"/>
        <w:jc w:val="both"/>
      </w:pPr>
      <w:r w:rsidRPr="00400030">
        <w:t>а) не менее чем за 7 (семь) дней до даты окончания срока подачи заявок – если начальная (максимальная) цена договора не превышает 30 (тридцать) млн. руб.;</w:t>
      </w:r>
    </w:p>
    <w:p w:rsidR="00CA4402" w:rsidRPr="00400030" w:rsidRDefault="00CA4402" w:rsidP="00CA4402">
      <w:pPr>
        <w:ind w:firstLine="709"/>
        <w:jc w:val="both"/>
        <w:rPr>
          <w:sz w:val="26"/>
          <w:szCs w:val="26"/>
        </w:rPr>
      </w:pPr>
      <w:r w:rsidRPr="00400030">
        <w:t>б) не менее чем за 15 (пятнадцать) дней до даты окончания срока подачи заявок – если начальная (максимальная) цена договора превышает 30 (тридцать) млн. руб</w:t>
      </w:r>
      <w:r w:rsidRPr="00400030">
        <w:rPr>
          <w:sz w:val="26"/>
          <w:szCs w:val="26"/>
        </w:rPr>
        <w:t>.;</w:t>
      </w:r>
    </w:p>
    <w:p w:rsidR="00CA4402" w:rsidRPr="00400030" w:rsidRDefault="00CA4402" w:rsidP="00CA4402">
      <w:pPr>
        <w:ind w:firstLine="709"/>
        <w:jc w:val="both"/>
      </w:pPr>
      <w:r>
        <w:t>1.5.</w:t>
      </w:r>
      <w:r w:rsidRPr="00400030">
        <w:t xml:space="preserve"> Заказчик может внести изменения в извещение о проведении аукциона в электронной форме </w:t>
      </w:r>
      <w:r w:rsidRPr="00400030">
        <w:rPr>
          <w:lang w:val="en-US"/>
        </w:rPr>
        <w:t>c</w:t>
      </w:r>
      <w:r w:rsidRPr="00400030">
        <w:t xml:space="preserve"> участием СМСП. </w:t>
      </w:r>
    </w:p>
    <w:p w:rsidR="00CA4402" w:rsidRPr="00A94C42" w:rsidRDefault="00CA4402" w:rsidP="00CA4402">
      <w:pPr>
        <w:ind w:firstLine="709"/>
        <w:jc w:val="both"/>
      </w:pPr>
      <w:r w:rsidRPr="00A94C42">
        <w:t>1.</w:t>
      </w:r>
      <w:r>
        <w:t>6</w:t>
      </w:r>
      <w:r w:rsidRPr="00A94C42">
        <w:t>. Заказчик может отказаться от проведения аукциона в электронной форме</w:t>
      </w:r>
      <w:r>
        <w:t xml:space="preserve"> </w:t>
      </w:r>
      <w:r>
        <w:rPr>
          <w:lang w:val="en-US"/>
        </w:rPr>
        <w:t>c</w:t>
      </w:r>
      <w:r>
        <w:t xml:space="preserve"> участием СМСП</w:t>
      </w:r>
      <w:r w:rsidRPr="00A94C42">
        <w:t>.</w:t>
      </w:r>
    </w:p>
    <w:p w:rsidR="00CA4402" w:rsidRPr="00A94C42" w:rsidRDefault="00CA4402" w:rsidP="00CA4402">
      <w:pPr>
        <w:ind w:firstLine="709"/>
        <w:jc w:val="both"/>
      </w:pPr>
      <w:r w:rsidRPr="00A94C42">
        <w:t>1.</w:t>
      </w:r>
      <w:r>
        <w:t>7</w:t>
      </w:r>
      <w:r w:rsidRPr="00A94C42">
        <w:t>. Заказчик несет ответственность за достоверность сведений, указанных в извещении и документации об аукционе в электронной форме</w:t>
      </w:r>
      <w:r>
        <w:t xml:space="preserve"> </w:t>
      </w:r>
      <w:r>
        <w:rPr>
          <w:lang w:val="en-US"/>
        </w:rPr>
        <w:t>c</w:t>
      </w:r>
      <w:r>
        <w:t xml:space="preserve"> участием СМСП</w:t>
      </w:r>
      <w:r w:rsidRPr="00A94C42">
        <w:t>.</w:t>
      </w:r>
    </w:p>
    <w:p w:rsidR="00CA4402" w:rsidRPr="00A94C42" w:rsidRDefault="00CA4402" w:rsidP="00CA4402">
      <w:pPr>
        <w:ind w:firstLine="709"/>
        <w:jc w:val="both"/>
      </w:pPr>
      <w:r w:rsidRPr="00A94C42">
        <w:t>1.</w:t>
      </w:r>
      <w:r>
        <w:t>8</w:t>
      </w:r>
      <w:r w:rsidRPr="00A94C42">
        <w:t>. Участник закупки вправе подать заявку на участие в аукционе в электронной форме</w:t>
      </w:r>
      <w:r>
        <w:t xml:space="preserve"> </w:t>
      </w:r>
      <w:r>
        <w:rPr>
          <w:lang w:val="en-US"/>
        </w:rPr>
        <w:t>c</w:t>
      </w:r>
      <w:r>
        <w:t xml:space="preserve"> участием СМСП</w:t>
      </w:r>
      <w:r w:rsidRPr="00A94C42">
        <w:t xml:space="preserve"> в любой момент с момента размещения на сайте электронной площадки извещения о проведении аукциона в электронной форме</w:t>
      </w:r>
      <w:r>
        <w:t xml:space="preserve"> </w:t>
      </w:r>
      <w:r>
        <w:rPr>
          <w:lang w:val="en-US"/>
        </w:rPr>
        <w:t>c</w:t>
      </w:r>
      <w:r>
        <w:t xml:space="preserve"> участием СМСП</w:t>
      </w:r>
      <w:r w:rsidRPr="00A94C42">
        <w:t xml:space="preserve"> до даты и времени окончания</w:t>
      </w:r>
      <w:r>
        <w:t xml:space="preserve"> срока подачи заявок на участие </w:t>
      </w:r>
      <w:r w:rsidRPr="00A94C42">
        <w:t xml:space="preserve">в </w:t>
      </w:r>
      <w:r>
        <w:t xml:space="preserve">таком </w:t>
      </w:r>
      <w:r w:rsidRPr="00A94C42">
        <w:t>аукционе в электронной форме.</w:t>
      </w:r>
    </w:p>
    <w:p w:rsidR="00CA4402" w:rsidRDefault="00CA4402" w:rsidP="00CA4402">
      <w:pPr>
        <w:widowControl w:val="0"/>
        <w:tabs>
          <w:tab w:val="left" w:pos="1600"/>
        </w:tabs>
        <w:ind w:firstLine="709"/>
        <w:jc w:val="both"/>
      </w:pPr>
      <w:r>
        <w:t>1.9</w:t>
      </w:r>
      <w:r w:rsidRPr="00A94C42">
        <w:t xml:space="preserve">. Заказчик, указанный в </w:t>
      </w:r>
      <w:r w:rsidRPr="00A94C42">
        <w:rPr>
          <w:b/>
          <w:i/>
        </w:rPr>
        <w:t xml:space="preserve">Информационной карте </w:t>
      </w:r>
      <w:r w:rsidRPr="00001195">
        <w:t>аукциона</w:t>
      </w:r>
      <w:r w:rsidRPr="00A94C42">
        <w:t>, проводит аукцион</w:t>
      </w:r>
      <w:r>
        <w:t xml:space="preserve"> </w:t>
      </w:r>
      <w:r w:rsidRPr="00A94C42">
        <w:t>в электронной форме</w:t>
      </w:r>
      <w:r>
        <w:t xml:space="preserve"> </w:t>
      </w:r>
      <w:r>
        <w:rPr>
          <w:lang w:val="en-US"/>
        </w:rPr>
        <w:t>c</w:t>
      </w:r>
      <w:r>
        <w:t xml:space="preserve"> участием СМСП</w:t>
      </w:r>
      <w:r w:rsidRPr="00A94C42">
        <w:t xml:space="preserve">, предмет и условия которого указаны в </w:t>
      </w:r>
      <w:r w:rsidRPr="00A94C42">
        <w:rPr>
          <w:b/>
          <w:i/>
        </w:rPr>
        <w:t xml:space="preserve">Информационной карте </w:t>
      </w:r>
      <w:r w:rsidRPr="00001195">
        <w:t>аукциона</w:t>
      </w:r>
      <w:r w:rsidRPr="00A94C42">
        <w:t>, в соответствии с процедурами, условиями и положениями документации об аукционе</w:t>
      </w:r>
      <w:r>
        <w:t xml:space="preserve"> </w:t>
      </w:r>
      <w:r w:rsidRPr="00A94C42">
        <w:t>в электронной форме</w:t>
      </w:r>
      <w:r>
        <w:t xml:space="preserve"> </w:t>
      </w:r>
      <w:r>
        <w:rPr>
          <w:lang w:val="en-US"/>
        </w:rPr>
        <w:t>c</w:t>
      </w:r>
      <w:r>
        <w:t xml:space="preserve"> участием СМСП</w:t>
      </w:r>
      <w:r w:rsidRPr="00A94C42">
        <w:t>.</w:t>
      </w:r>
    </w:p>
    <w:p w:rsidR="00CA4402" w:rsidRPr="00400030" w:rsidRDefault="00CA4402" w:rsidP="00CA4402">
      <w:pPr>
        <w:pStyle w:val="s10"/>
        <w:spacing w:before="0" w:beforeAutospacing="0" w:after="0" w:afterAutospacing="0"/>
        <w:ind w:firstLine="709"/>
        <w:jc w:val="both"/>
        <w:rPr>
          <w:bCs/>
        </w:rPr>
      </w:pPr>
      <w:r>
        <w:lastRenderedPageBreak/>
        <w:t>1.10</w:t>
      </w:r>
      <w:r w:rsidRPr="00400030">
        <w:t xml:space="preserve">. </w:t>
      </w:r>
      <w:r w:rsidRPr="00400030">
        <w:rPr>
          <w:bCs/>
        </w:rPr>
        <w:t xml:space="preserve">При осуществлении закупки </w:t>
      </w:r>
      <w:r w:rsidRPr="00400030">
        <w:rPr>
          <w:lang w:val="en-US"/>
        </w:rPr>
        <w:t>c</w:t>
      </w:r>
      <w:r w:rsidRPr="00400030">
        <w:t xml:space="preserve"> участием только СМСП </w:t>
      </w:r>
      <w:r w:rsidRPr="00400030">
        <w:rPr>
          <w:bCs/>
        </w:rPr>
        <w:t xml:space="preserve">заказчик вправе по истечении срока приема заявок осуществить закупку в общем порядке, без соблюдения правил, установленных для </w:t>
      </w:r>
      <w:r w:rsidRPr="00400030">
        <w:t xml:space="preserve">аукциона в электронной форме </w:t>
      </w:r>
      <w:r w:rsidRPr="00400030">
        <w:rPr>
          <w:lang w:val="en-US"/>
        </w:rPr>
        <w:t>c</w:t>
      </w:r>
      <w:r w:rsidRPr="00400030">
        <w:t xml:space="preserve"> участием СМСП</w:t>
      </w:r>
      <w:r w:rsidRPr="00400030">
        <w:rPr>
          <w:bCs/>
        </w:rPr>
        <w:t>, в случаях, если:</w:t>
      </w:r>
    </w:p>
    <w:p w:rsidR="00CA4402" w:rsidRPr="00400030" w:rsidRDefault="00CA4402" w:rsidP="00CA4402">
      <w:pPr>
        <w:ind w:firstLine="709"/>
        <w:jc w:val="both"/>
        <w:rPr>
          <w:bCs/>
        </w:rPr>
      </w:pPr>
      <w:r w:rsidRPr="00400030">
        <w:rPr>
          <w:bCs/>
        </w:rPr>
        <w:t>а) субъекты малого и среднего предпринимательства не подали заявок на участие в такой закупке;</w:t>
      </w:r>
    </w:p>
    <w:p w:rsidR="00CA4402" w:rsidRPr="00400030" w:rsidRDefault="00CA4402" w:rsidP="00CA4402">
      <w:pPr>
        <w:ind w:firstLine="709"/>
        <w:jc w:val="both"/>
        <w:rPr>
          <w:bCs/>
        </w:rPr>
      </w:pPr>
      <w:r w:rsidRPr="00400030">
        <w:rPr>
          <w:bCs/>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аукционной документацией;</w:t>
      </w:r>
    </w:p>
    <w:p w:rsidR="00CA4402" w:rsidRPr="00400030" w:rsidRDefault="00CA4402" w:rsidP="00CA4402">
      <w:pPr>
        <w:ind w:firstLine="709"/>
        <w:jc w:val="both"/>
        <w:rPr>
          <w:bCs/>
        </w:rPr>
      </w:pPr>
      <w:r w:rsidRPr="00400030">
        <w:rPr>
          <w:bCs/>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аукционной документацией;</w:t>
      </w:r>
    </w:p>
    <w:p w:rsidR="00CA4402" w:rsidRDefault="00CA4402" w:rsidP="00CA4402">
      <w:pPr>
        <w:widowControl w:val="0"/>
        <w:tabs>
          <w:tab w:val="left" w:pos="1600"/>
        </w:tabs>
        <w:ind w:firstLine="709"/>
        <w:jc w:val="both"/>
        <w:rPr>
          <w:bCs/>
        </w:rPr>
      </w:pPr>
      <w:r w:rsidRPr="00400030">
        <w:rPr>
          <w:bCs/>
        </w:rPr>
        <w:t xml:space="preserve">г) заказчиком в порядке, установленном </w:t>
      </w:r>
      <w:r>
        <w:rPr>
          <w:bCs/>
        </w:rPr>
        <w:t xml:space="preserve">на основе п.п.3.3 п.3 и </w:t>
      </w:r>
      <w:r w:rsidRPr="00E91F71">
        <w:rPr>
          <w:bCs/>
          <w:color w:val="7030A0"/>
        </w:rPr>
        <w:t xml:space="preserve">п.п.15.10. </w:t>
      </w:r>
      <w:r w:rsidRPr="00400030">
        <w:rPr>
          <w:bCs/>
        </w:rPr>
        <w:t>п.15 настоящей документации, принято решение о том, что договор по результатам закупки не заключается</w:t>
      </w:r>
      <w:r>
        <w:rPr>
          <w:bCs/>
        </w:rPr>
        <w:t>.</w:t>
      </w:r>
    </w:p>
    <w:p w:rsidR="00CA4402" w:rsidRPr="00A830B2" w:rsidRDefault="00CA4402" w:rsidP="00CA4402">
      <w:pPr>
        <w:widowControl w:val="0"/>
        <w:tabs>
          <w:tab w:val="left" w:pos="1600"/>
        </w:tabs>
        <w:ind w:firstLine="709"/>
        <w:jc w:val="both"/>
        <w:rPr>
          <w:bCs/>
        </w:rPr>
      </w:pPr>
      <w:r w:rsidRPr="00A830B2">
        <w:rPr>
          <w:bCs/>
        </w:rPr>
        <w:t>1.11. Если в извещении, документации о закупке не урегулированы отдельные положения, заказчик, организатор закупки, специализированная организация, участники руководствуются Положением о закупке товаров, работ, услуг для собственных нужд АО «ВАЗ», а при отсутствии нормы в настоящем Положении – законодательством Российской Федерации.</w:t>
      </w:r>
    </w:p>
    <w:p w:rsidR="00CA4402" w:rsidRPr="00A830B2" w:rsidRDefault="00CA4402" w:rsidP="00CA4402">
      <w:pPr>
        <w:widowControl w:val="0"/>
        <w:tabs>
          <w:tab w:val="left" w:pos="1600"/>
        </w:tabs>
        <w:ind w:firstLine="709"/>
        <w:jc w:val="both"/>
        <w:rPr>
          <w:bCs/>
        </w:rPr>
      </w:pPr>
      <w:r w:rsidRPr="00A830B2">
        <w:rPr>
          <w:bCs/>
        </w:rPr>
        <w:t>1.12. В случае если какие-либо вопросы не урегулированы Положением о закупке товаров, работ, услуг для собственных нужд АО «ВАЗ», необходимые сведения и информация могут быть уточнены в извещении, документации о закупке с учетом целей и принципов закупочной деятельности, установленных в Положении, и норм законодательства.</w:t>
      </w:r>
    </w:p>
    <w:p w:rsidR="00CA4402" w:rsidRPr="00EF3943" w:rsidRDefault="00CA4402" w:rsidP="00CA4402">
      <w:pPr>
        <w:widowControl w:val="0"/>
        <w:tabs>
          <w:tab w:val="left" w:pos="1600"/>
        </w:tabs>
        <w:ind w:firstLine="709"/>
        <w:jc w:val="both"/>
        <w:rPr>
          <w:bCs/>
          <w:color w:val="7030A0"/>
        </w:rPr>
      </w:pPr>
    </w:p>
    <w:p w:rsidR="00CA4402" w:rsidRDefault="00CA4402" w:rsidP="00CA4402">
      <w:pPr>
        <w:numPr>
          <w:ilvl w:val="0"/>
          <w:numId w:val="13"/>
        </w:numPr>
        <w:rPr>
          <w:b/>
        </w:rPr>
      </w:pPr>
      <w:r w:rsidRPr="00A94C42">
        <w:rPr>
          <w:b/>
        </w:rPr>
        <w:t>ОПИСАНИЕ ОБЪЕКТА ЗАКУПКИ</w:t>
      </w:r>
    </w:p>
    <w:p w:rsidR="00CA4402" w:rsidRPr="00A94C42" w:rsidRDefault="00CA4402" w:rsidP="00CA4402">
      <w:pPr>
        <w:ind w:left="1495"/>
        <w:rPr>
          <w:b/>
        </w:rPr>
      </w:pPr>
    </w:p>
    <w:p w:rsidR="00CA4402" w:rsidRPr="00A94C42" w:rsidRDefault="00CA4402" w:rsidP="00CA4402">
      <w:pPr>
        <w:ind w:firstLine="709"/>
        <w:jc w:val="both"/>
      </w:pPr>
      <w:r w:rsidRPr="00A94C42">
        <w:t xml:space="preserve">2.1. Наименование и </w:t>
      </w:r>
      <w:r>
        <w:t xml:space="preserve">описание объекта закупки, а также </w:t>
      </w:r>
      <w:r w:rsidRPr="00A94C42">
        <w:t xml:space="preserve">условий договора указаны в </w:t>
      </w:r>
      <w:r w:rsidRPr="00A94C42">
        <w:rPr>
          <w:b/>
          <w:i/>
        </w:rPr>
        <w:t xml:space="preserve">Информационной карте </w:t>
      </w:r>
      <w:r w:rsidRPr="004C24D1">
        <w:t>аукциона</w:t>
      </w:r>
      <w:r w:rsidRPr="00A94C42">
        <w:t>, Части II. «Проект договора» и Части III. «Техническая часть» настоящей документации об аукционе</w:t>
      </w:r>
      <w:r>
        <w:t xml:space="preserve"> </w:t>
      </w:r>
      <w:r w:rsidRPr="00A94C42">
        <w:t>в электронной форме</w:t>
      </w:r>
      <w:r>
        <w:t xml:space="preserve"> </w:t>
      </w:r>
      <w:r>
        <w:rPr>
          <w:lang w:val="en-US"/>
        </w:rPr>
        <w:t>c</w:t>
      </w:r>
      <w:r>
        <w:t xml:space="preserve"> участием СМСП</w:t>
      </w:r>
      <w:r w:rsidRPr="00A94C42">
        <w:t>.</w:t>
      </w:r>
    </w:p>
    <w:p w:rsidR="00CA4402" w:rsidRPr="00A94C42" w:rsidRDefault="00CA4402" w:rsidP="00CA4402">
      <w:pPr>
        <w:ind w:firstLine="709"/>
        <w:jc w:val="both"/>
      </w:pPr>
      <w:r w:rsidRPr="00A94C42">
        <w:t>2.2. Показатели, позволяющие определить соответствие закупаемых товаров, работ, услуг потребностям Заказчика указаны в Технической части (Часть III) настоящей документации об аукционе</w:t>
      </w:r>
      <w:r>
        <w:t xml:space="preserve"> </w:t>
      </w:r>
      <w:r w:rsidRPr="00A94C42">
        <w:t>в электронной форме.</w:t>
      </w:r>
    </w:p>
    <w:p w:rsidR="00CA4402" w:rsidRPr="00A94C42" w:rsidRDefault="00CA4402" w:rsidP="00CA4402">
      <w:pPr>
        <w:ind w:firstLine="709"/>
        <w:jc w:val="both"/>
      </w:pPr>
      <w:r w:rsidRPr="00A94C42">
        <w:t xml:space="preserve">2.3. В описании объекта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CA4402" w:rsidRPr="00A94C42" w:rsidRDefault="00CA4402" w:rsidP="00CA4402">
      <w:pPr>
        <w:numPr>
          <w:ilvl w:val="0"/>
          <w:numId w:val="1"/>
        </w:numPr>
        <w:jc w:val="both"/>
      </w:pPr>
      <w:r w:rsidRPr="00A94C42">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CA4402" w:rsidRPr="00A94C42" w:rsidRDefault="00CA4402" w:rsidP="00CA4402">
      <w:pPr>
        <w:numPr>
          <w:ilvl w:val="0"/>
          <w:numId w:val="1"/>
        </w:numPr>
        <w:jc w:val="both"/>
      </w:pPr>
      <w:r w:rsidRPr="00A94C42">
        <w:t xml:space="preserve">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CA4402" w:rsidRPr="00A94C42" w:rsidRDefault="00CA4402" w:rsidP="00CA4402">
      <w:pPr>
        <w:numPr>
          <w:ilvl w:val="0"/>
          <w:numId w:val="1"/>
        </w:numPr>
        <w:jc w:val="both"/>
      </w:pPr>
      <w:r w:rsidRPr="00A94C42">
        <w:t xml:space="preserve">закупок товаров, необходимых для исполнения государственного или муниципального контракта; </w:t>
      </w:r>
    </w:p>
    <w:p w:rsidR="00CA4402" w:rsidRPr="00A94C42" w:rsidRDefault="00CA4402" w:rsidP="00CA4402">
      <w:pPr>
        <w:numPr>
          <w:ilvl w:val="0"/>
          <w:numId w:val="1"/>
        </w:numPr>
        <w:jc w:val="both"/>
      </w:pPr>
      <w:r w:rsidRPr="00A94C42">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w:t>
      </w:r>
      <w:r w:rsidRPr="00A94C42">
        <w:lastRenderedPageBreak/>
        <w:t>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A4402" w:rsidRDefault="00CA4402" w:rsidP="00CA4402">
      <w:pPr>
        <w:ind w:firstLine="709"/>
        <w:jc w:val="both"/>
      </w:pPr>
      <w:r w:rsidRPr="00A94C42">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CA4402" w:rsidRPr="00A94C42" w:rsidRDefault="00CA4402" w:rsidP="00CA4402">
      <w:pPr>
        <w:ind w:firstLine="709"/>
        <w:jc w:val="both"/>
      </w:pPr>
    </w:p>
    <w:p w:rsidR="00CA4402" w:rsidRDefault="00CA4402" w:rsidP="00CA4402">
      <w:pPr>
        <w:numPr>
          <w:ilvl w:val="0"/>
          <w:numId w:val="13"/>
        </w:numPr>
        <w:ind w:left="1276"/>
        <w:rPr>
          <w:b/>
        </w:rPr>
      </w:pPr>
      <w:r w:rsidRPr="00A94C42">
        <w:rPr>
          <w:b/>
        </w:rPr>
        <w:t>ТРЕБОВАНИЯ К УЧАСТНИКАМ АУКЦИОНА</w:t>
      </w:r>
      <w:r>
        <w:rPr>
          <w:b/>
        </w:rPr>
        <w:t xml:space="preserve"> </w:t>
      </w:r>
      <w:r w:rsidRPr="00A94C42">
        <w:rPr>
          <w:b/>
        </w:rPr>
        <w:t>В ЭЛЕКТРОННОЙ ФОРМЕ</w:t>
      </w:r>
      <w:r>
        <w:rPr>
          <w:b/>
        </w:rPr>
        <w:t xml:space="preserve"> </w:t>
      </w:r>
      <w:r w:rsidRPr="002F2BA4">
        <w:rPr>
          <w:b/>
          <w:kern w:val="28"/>
        </w:rPr>
        <w:t xml:space="preserve">С УЧАСТИЕМ </w:t>
      </w:r>
      <w:r w:rsidRPr="002F2BA4">
        <w:rPr>
          <w:b/>
        </w:rPr>
        <w:t>СУБЪЕКТОВ МАЛОГО И СРЕДНЕГО ПРЕДПРИНИМАТЕЛЬСТВА</w:t>
      </w:r>
    </w:p>
    <w:p w:rsidR="00CA4402" w:rsidRPr="00A94C42" w:rsidRDefault="00CA4402" w:rsidP="00CA4402">
      <w:pPr>
        <w:ind w:left="1495"/>
        <w:rPr>
          <w:b/>
        </w:rPr>
      </w:pPr>
    </w:p>
    <w:p w:rsidR="00CA4402" w:rsidRDefault="00CA4402" w:rsidP="00CA4402">
      <w:pPr>
        <w:ind w:firstLine="709"/>
        <w:jc w:val="both"/>
        <w:rPr>
          <w:rFonts w:eastAsia="Calibri"/>
          <w:color w:val="FF0000"/>
          <w:lang w:eastAsia="en-US"/>
        </w:rPr>
      </w:pPr>
      <w:r w:rsidRPr="00CC4983">
        <w:rPr>
          <w:rFonts w:eastAsia="Calibri"/>
          <w:lang w:eastAsia="en-US"/>
        </w:rPr>
        <w:t>3.1.</w:t>
      </w:r>
      <w:r>
        <w:rPr>
          <w:rFonts w:eastAsia="Calibri"/>
          <w:lang w:eastAsia="en-US"/>
        </w:rPr>
        <w:t xml:space="preserve"> </w:t>
      </w:r>
      <w:r w:rsidRPr="00A830B2">
        <w:rPr>
          <w:rFonts w:eastAsia="Calibri"/>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получившие аккредитацию на электронной площадке.</w:t>
      </w:r>
    </w:p>
    <w:p w:rsidR="00CA4402" w:rsidRPr="00A830B2" w:rsidRDefault="00CA4402" w:rsidP="00CA4402">
      <w:pPr>
        <w:ind w:firstLine="709"/>
        <w:jc w:val="both"/>
        <w:rPr>
          <w:rFonts w:eastAsia="Calibri"/>
          <w:lang w:eastAsia="en-US"/>
        </w:rPr>
      </w:pPr>
      <w:r w:rsidRPr="00A830B2">
        <w:rPr>
          <w:rFonts w:eastAsia="Calibri"/>
          <w:lang w:eastAsia="en-US"/>
        </w:rPr>
        <w:t xml:space="preserve">Заказчик осуществляет закупку товаров, работ, услуг, участниками которой являются </w:t>
      </w:r>
      <w:r w:rsidRPr="00A830B2">
        <w:rPr>
          <w:rFonts w:eastAsia="Calibri"/>
          <w:b/>
          <w:lang w:eastAsia="en-US"/>
        </w:rPr>
        <w:t>исключительно субъекты малого и среднего предпринимательства</w:t>
      </w:r>
      <w:r w:rsidRPr="00A830B2">
        <w:rPr>
          <w:rFonts w:eastAsia="Calibri"/>
          <w:lang w:eastAsia="en-US"/>
        </w:rPr>
        <w:t>, в случаях, установленных Правительством Российской Федерации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соответствии с пунктом 2 части 8 статьи 3 и со статьей 3.4. Федерального закона от 18 июля 2011 г. № 223-ФЗ.</w:t>
      </w:r>
    </w:p>
    <w:p w:rsidR="00CA4402" w:rsidRPr="00BF3C2A" w:rsidRDefault="00CA4402" w:rsidP="00CA4402">
      <w:pPr>
        <w:ind w:firstLine="709"/>
        <w:jc w:val="both"/>
        <w:rPr>
          <w:color w:val="00B0F0"/>
        </w:rPr>
      </w:pPr>
      <w:r w:rsidRPr="00400030">
        <w:t xml:space="preserve">В </w:t>
      </w:r>
      <w:r w:rsidRPr="00A830B2">
        <w:t xml:space="preserve">настоящем аукционе в электронной форме могут принять участие только </w:t>
      </w:r>
      <w:r w:rsidRPr="00A830B2">
        <w:rPr>
          <w:kern w:val="28"/>
        </w:rPr>
        <w:t xml:space="preserve">субъекты малого и среднего предпринимательства, </w:t>
      </w:r>
      <w:r w:rsidRPr="00A830B2">
        <w:t xml:space="preserve">получившие аккредитацию на электронной площадке, в том числе </w:t>
      </w:r>
      <w:proofErr w:type="spellStart"/>
      <w:r w:rsidRPr="00A830B2">
        <w:t>самозанятые</w:t>
      </w:r>
      <w:proofErr w:type="spellEnd"/>
      <w:r w:rsidRPr="00A830B2">
        <w:t xml:space="preserve"> граждане, на которых распространяются льготные условия участия субъектов малого и среднего предпринимательства в закупках в соответствии со ст. 2 Закона от 27.12.2019 № 474-ФЗ. </w:t>
      </w:r>
      <w:proofErr w:type="spellStart"/>
      <w:r w:rsidRPr="00A830B2">
        <w:t>Самозанятые</w:t>
      </w:r>
      <w:proofErr w:type="spellEnd"/>
      <w:r w:rsidRPr="00A830B2">
        <w:t xml:space="preserve"> физические лица для участия в закупке должны зарегистрироваться в ЕИС и получить аккредитацию на электронной площадке.</w:t>
      </w:r>
    </w:p>
    <w:p w:rsidR="00CA4402" w:rsidRDefault="00CA4402" w:rsidP="00CA4402">
      <w:pPr>
        <w:ind w:firstLine="709"/>
        <w:jc w:val="both"/>
        <w:rPr>
          <w:color w:val="FF0000"/>
        </w:rPr>
      </w:pPr>
      <w:r w:rsidRPr="00400030">
        <w:t>3.2.</w:t>
      </w:r>
      <w:r>
        <w:t xml:space="preserve"> </w:t>
      </w:r>
      <w:r w:rsidRPr="00A830B2">
        <w:t xml:space="preserve">Подтверждением принадлежности участника закупки,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w:t>
      </w:r>
    </w:p>
    <w:p w:rsidR="00CA4402" w:rsidRPr="00A830B2" w:rsidRDefault="00CA4402" w:rsidP="00CA4402">
      <w:pPr>
        <w:ind w:firstLine="709"/>
        <w:jc w:val="both"/>
      </w:pPr>
      <w:r w:rsidRPr="00A830B2">
        <w:t xml:space="preserve">Подтверждением применения </w:t>
      </w:r>
      <w:proofErr w:type="spellStart"/>
      <w:r w:rsidRPr="00A830B2">
        <w:t>самозанятыми</w:t>
      </w:r>
      <w:proofErr w:type="spellEnd"/>
      <w:r w:rsidRPr="00A830B2">
        <w:t xml:space="preserve"> гражданами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(сайт ФНС России).</w:t>
      </w:r>
    </w:p>
    <w:p w:rsidR="00CA4402" w:rsidRPr="00A830B2" w:rsidRDefault="00CA4402" w:rsidP="00CA4402">
      <w:pPr>
        <w:ind w:firstLine="709"/>
        <w:jc w:val="both"/>
      </w:pPr>
      <w:r w:rsidRPr="00A830B2">
        <w:t>Заказчик не вправе требовать от участника закупки, представления информации и документов, подтверждающих</w:t>
      </w:r>
      <w:r w:rsidRPr="00A830B2">
        <w:rPr>
          <w:bCs/>
        </w:rPr>
        <w:t xml:space="preserve"> их принадлежность к субъектам малого и среднего предпринимательства </w:t>
      </w:r>
      <w:r w:rsidRPr="00A830B2">
        <w:t>либо постановку на учет в налоговом органе в качестве налогоплательщика налога на профессиональный доход</w:t>
      </w:r>
    </w:p>
    <w:p w:rsidR="00CA4402" w:rsidRDefault="00CA4402" w:rsidP="00CA4402">
      <w:pPr>
        <w:ind w:firstLine="709"/>
        <w:jc w:val="both"/>
      </w:pPr>
      <w:r>
        <w:t>3.3</w:t>
      </w:r>
      <w:r w:rsidRPr="00A94C42">
        <w:t xml:space="preserve">. Участник </w:t>
      </w:r>
      <w:r w:rsidRPr="00A830B2">
        <w:t xml:space="preserve">аукциона </w:t>
      </w:r>
      <w:r w:rsidRPr="00A830B2">
        <w:rPr>
          <w:lang w:eastAsia="en-US"/>
        </w:rPr>
        <w:t xml:space="preserve">(коллективный участник) </w:t>
      </w:r>
      <w:r w:rsidRPr="00A94C42">
        <w:t xml:space="preserve">в электронной форме </w:t>
      </w:r>
      <w:r>
        <w:rPr>
          <w:lang w:val="en-US"/>
        </w:rPr>
        <w:t>c</w:t>
      </w:r>
      <w:r>
        <w:t xml:space="preserve"> участием СМСП</w:t>
      </w:r>
      <w:r w:rsidRPr="00A94C42">
        <w:t xml:space="preserve"> должен соответствовать следующим единым требованиям:</w:t>
      </w:r>
    </w:p>
    <w:p w:rsidR="00CA4402" w:rsidRPr="00A830B2" w:rsidRDefault="00CA4402" w:rsidP="00CA4402">
      <w:pPr>
        <w:ind w:firstLine="709"/>
        <w:jc w:val="both"/>
      </w:pPr>
      <w:r w:rsidRPr="00A830B2">
        <w:t xml:space="preserve">1) </w:t>
      </w:r>
      <w:proofErr w:type="spellStart"/>
      <w:r w:rsidRPr="00A830B2">
        <w:t>непроведение</w:t>
      </w:r>
      <w:proofErr w:type="spellEnd"/>
      <w:r w:rsidRPr="00A830B2">
        <w:t xml:space="preserve"> ликвидации участника аукциона в электронной форме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A4402" w:rsidRPr="00A830B2" w:rsidRDefault="00CA4402" w:rsidP="00CA4402">
      <w:pPr>
        <w:ind w:firstLine="709"/>
        <w:jc w:val="both"/>
      </w:pPr>
      <w:r w:rsidRPr="00A830B2">
        <w:lastRenderedPageBreak/>
        <w:t xml:space="preserve">2) </w:t>
      </w:r>
      <w:proofErr w:type="spellStart"/>
      <w:r w:rsidRPr="00A830B2">
        <w:t>неприостановление</w:t>
      </w:r>
      <w:proofErr w:type="spellEnd"/>
      <w:r w:rsidRPr="00A830B2">
        <w:t xml:space="preserve"> деятельности участника аукциона в электронной форме с участием СМСП в порядке, установленном Кодексом Российской Федерации об административных правонарушениях, на день подачи заявки на участие в закупке;</w:t>
      </w:r>
    </w:p>
    <w:p w:rsidR="00CA4402" w:rsidRPr="00A830B2" w:rsidRDefault="00CA4402" w:rsidP="00CA4402">
      <w:pPr>
        <w:ind w:firstLine="709"/>
        <w:jc w:val="both"/>
      </w:pPr>
      <w:r w:rsidRPr="00A830B2">
        <w:t>3) отсутствие у участника аукциона в электронной форме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CA4402" w:rsidRPr="00A830B2" w:rsidRDefault="00CA4402" w:rsidP="00CA4402">
      <w:pPr>
        <w:ind w:firstLine="709"/>
        <w:jc w:val="both"/>
      </w:pPr>
      <w:r w:rsidRPr="00A830B2">
        <w:t>4) отсутствие у участника аукциона в электронной форме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A4402" w:rsidRPr="00A830B2" w:rsidRDefault="00CA4402" w:rsidP="00CA4402">
      <w:pPr>
        <w:ind w:firstLine="709"/>
        <w:jc w:val="both"/>
      </w:pPr>
      <w:r w:rsidRPr="00A830B2">
        <w:t>5) отсутствие фактов привлечения в течение двух лет до момента подачи заявки на участие в аукционе в электронной форме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4402" w:rsidRPr="00A830B2" w:rsidRDefault="00CA4402" w:rsidP="00CA4402">
      <w:pPr>
        <w:ind w:firstLine="709"/>
        <w:jc w:val="both"/>
      </w:pPr>
      <w:r w:rsidRPr="00A830B2">
        <w:t>6) соответствие участника аукциона в электронной форме с участием СМСП указанным в документации об аукционе в электронной форме требованиям законодательства РФ к лицам, осуществляющим поставку товара, выполнение работы, оказание услуги, являющихся предметом закупки;</w:t>
      </w:r>
    </w:p>
    <w:p w:rsidR="00CA4402" w:rsidRPr="00A830B2" w:rsidRDefault="00CA4402" w:rsidP="00CA4402">
      <w:pPr>
        <w:ind w:firstLine="709"/>
        <w:jc w:val="both"/>
      </w:pPr>
      <w:r w:rsidRPr="00A830B2">
        <w:t>7) обладание участником аукциона в электронной форме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A4402" w:rsidRPr="00A830B2" w:rsidRDefault="00CA4402" w:rsidP="00CA4402">
      <w:pPr>
        <w:ind w:firstLine="709"/>
        <w:jc w:val="both"/>
      </w:pPr>
      <w:r w:rsidRPr="00A830B2">
        <w:t>8) обладание участником аукциона в электронной форме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CA4402" w:rsidRPr="00A830B2" w:rsidRDefault="00CA4402" w:rsidP="00CA4402">
      <w:pPr>
        <w:ind w:firstLine="709"/>
        <w:jc w:val="both"/>
      </w:pPr>
      <w:r w:rsidRPr="00A830B2">
        <w:t>3.3.1.Отсутствие сведений об участниках закупки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 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CA4402" w:rsidRDefault="00CA4402" w:rsidP="00CA4402">
      <w:pPr>
        <w:ind w:firstLine="709"/>
        <w:jc w:val="both"/>
        <w:rPr>
          <w:rFonts w:eastAsia="Calibri"/>
          <w:lang w:eastAsia="en-US"/>
        </w:rPr>
      </w:pPr>
      <w:r>
        <w:rPr>
          <w:rFonts w:eastAsia="Calibri"/>
          <w:lang w:eastAsia="en-US"/>
        </w:rPr>
        <w:t>3.3.2. Р</w:t>
      </w:r>
      <w:r w:rsidRPr="00AB7B5A">
        <w:rPr>
          <w:rFonts w:eastAsia="Calibri"/>
          <w:lang w:eastAsia="en-US"/>
        </w:rPr>
        <w:t>аботники участника должны быть граждане РФ. При нахождении на охраняемых территориях Заказчика, командированные работники участника обязаны соблюдать требования Инстр</w:t>
      </w:r>
      <w:r>
        <w:rPr>
          <w:rFonts w:eastAsia="Calibri"/>
          <w:lang w:eastAsia="en-US"/>
        </w:rPr>
        <w:t>укции о пропускном режиме на АО «В</w:t>
      </w:r>
      <w:r w:rsidRPr="00AB7B5A">
        <w:rPr>
          <w:rFonts w:eastAsia="Calibri"/>
          <w:lang w:eastAsia="en-US"/>
        </w:rPr>
        <w:t xml:space="preserve">АЗ» в объеме вводного инструктажа в </w:t>
      </w:r>
      <w:proofErr w:type="spellStart"/>
      <w:r w:rsidRPr="00AB7B5A">
        <w:rPr>
          <w:rFonts w:eastAsia="Calibri"/>
          <w:lang w:eastAsia="en-US"/>
        </w:rPr>
        <w:t>режимно</w:t>
      </w:r>
      <w:proofErr w:type="spellEnd"/>
      <w:r w:rsidRPr="00AB7B5A">
        <w:rPr>
          <w:rFonts w:eastAsia="Calibri"/>
          <w:lang w:eastAsia="en-US"/>
        </w:rPr>
        <w:t>-</w:t>
      </w:r>
      <w:r w:rsidRPr="00AB7B5A">
        <w:rPr>
          <w:rFonts w:eastAsia="Calibri"/>
          <w:lang w:eastAsia="en-US"/>
        </w:rPr>
        <w:lastRenderedPageBreak/>
        <w:t>секретном отделе и иметь при себе документы, удостоверяющие личности (паспорта), и документы на право прохода на территорию предприятия (пропуска).</w:t>
      </w:r>
    </w:p>
    <w:p w:rsidR="00CA4402" w:rsidRPr="00F46D16" w:rsidRDefault="00CA4402" w:rsidP="00CA4402">
      <w:pPr>
        <w:ind w:firstLine="709"/>
        <w:jc w:val="both"/>
        <w:rPr>
          <w:rFonts w:eastAsia="Calibri"/>
          <w:lang w:eastAsia="en-US"/>
        </w:rPr>
      </w:pPr>
      <w:r w:rsidRPr="00F46D16">
        <w:rPr>
          <w:rFonts w:eastAsia="Calibri"/>
          <w:lang w:eastAsia="en-US"/>
        </w:rPr>
        <w:t>3.3.3.</w:t>
      </w:r>
      <w:r w:rsidRPr="00F46D16">
        <w:t xml:space="preserve"> </w:t>
      </w:r>
      <w:r w:rsidRPr="00F46D16">
        <w:rPr>
          <w:rFonts w:eastAsia="Calibri"/>
          <w:lang w:eastAsia="en-US"/>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rsidR="00CA4402" w:rsidRPr="00F46D16" w:rsidRDefault="00CA4402" w:rsidP="00CA4402">
      <w:pPr>
        <w:ind w:firstLine="709"/>
        <w:jc w:val="both"/>
        <w:rPr>
          <w:rFonts w:eastAsia="Calibri"/>
          <w:lang w:eastAsia="en-US"/>
        </w:rPr>
      </w:pPr>
      <w:r w:rsidRPr="00F46D16">
        <w:rPr>
          <w:rFonts w:eastAsia="Calibri"/>
          <w:lang w:eastAsia="en-US"/>
        </w:rPr>
        <w:t>3.3.4. Требование об отсутствии между Заказчиком, организатором закупки, руководителем Заказчика, членами комиссии по закупке конфликта интересов в соответствии с частью 7.2. статьи 3 Федерального закона №223-ФЗ.</w:t>
      </w:r>
    </w:p>
    <w:p w:rsidR="00CA4402" w:rsidRPr="00F46D16" w:rsidRDefault="00CA4402" w:rsidP="00CA4402">
      <w:pPr>
        <w:ind w:firstLine="709"/>
        <w:jc w:val="both"/>
        <w:rPr>
          <w:rFonts w:eastAsia="Calibri"/>
          <w:lang w:eastAsia="en-US"/>
        </w:rPr>
      </w:pPr>
      <w:r w:rsidRPr="00F46D16">
        <w:rPr>
          <w:rFonts w:eastAsia="Calibri"/>
          <w:lang w:eastAsia="en-US"/>
        </w:rPr>
        <w:t>3.3.5.</w:t>
      </w:r>
      <w:r w:rsidRPr="00F46D16">
        <w:rPr>
          <w:rFonts w:ascii="Arial" w:hAnsi="Arial" w:cs="Arial"/>
          <w:sz w:val="21"/>
          <w:szCs w:val="21"/>
          <w:shd w:val="clear" w:color="auto" w:fill="FFFFFF"/>
        </w:rPr>
        <w:t xml:space="preserve"> </w:t>
      </w:r>
      <w:r w:rsidRPr="00F46D16">
        <w:rPr>
          <w:rFonts w:eastAsia="Calibri"/>
          <w:lang w:eastAsia="en-US"/>
        </w:rPr>
        <w:t>Требование об отсутствии в предусмотренном Федеральным законом «О контроле за деятельностью лиц, находящихся под иностранным влиянием» реестре иностранных агентов сведений об участнике закупки, за исключением включенных в такой реестр сведений об участнике закупки - физическом лице, аффилированном с иностранным агент</w:t>
      </w:r>
      <w:r>
        <w:rPr>
          <w:rFonts w:eastAsia="Calibri"/>
          <w:lang w:eastAsia="en-US"/>
        </w:rPr>
        <w:t>ом</w:t>
      </w:r>
      <w:r w:rsidRPr="00F46D16">
        <w:rPr>
          <w:rFonts w:eastAsia="Calibri"/>
          <w:lang w:eastAsia="en-US"/>
        </w:rPr>
        <w:t>.</w:t>
      </w:r>
    </w:p>
    <w:p w:rsidR="00CA4402" w:rsidRDefault="00CA4402" w:rsidP="00CA4402">
      <w:pPr>
        <w:spacing w:line="40" w:lineRule="atLeast"/>
        <w:ind w:firstLine="709"/>
        <w:jc w:val="both"/>
        <w:rPr>
          <w:lang w:eastAsia="en-US"/>
        </w:rPr>
      </w:pPr>
      <w:r>
        <w:rPr>
          <w:lang w:eastAsia="en-US"/>
        </w:rPr>
        <w:t>3.4</w:t>
      </w:r>
      <w:r w:rsidRPr="009335F3">
        <w:rPr>
          <w:lang w:eastAsia="en-US"/>
        </w:rPr>
        <w:t xml:space="preserve">. </w:t>
      </w:r>
      <w:r w:rsidRPr="00F46D16">
        <w:rPr>
          <w:lang w:eastAsia="en-US"/>
        </w:rPr>
        <w:t xml:space="preserve">Участник (коллективный участник) </w:t>
      </w:r>
      <w:r w:rsidRPr="009335F3">
        <w:rPr>
          <w:lang w:eastAsia="en-US"/>
        </w:rPr>
        <w:t>закупки, подавший заявку, не допускается Комиссией к участию в закупке в случае:</w:t>
      </w:r>
    </w:p>
    <w:p w:rsidR="00CA4402" w:rsidRPr="00F46D16" w:rsidRDefault="00CA4402" w:rsidP="00CA4402">
      <w:pPr>
        <w:spacing w:line="40" w:lineRule="atLeast"/>
        <w:ind w:firstLine="709"/>
        <w:jc w:val="both"/>
        <w:rPr>
          <w:lang w:eastAsia="en-US"/>
        </w:rPr>
      </w:pPr>
      <w:r w:rsidRPr="00F46D16">
        <w:rPr>
          <w:lang w:eastAsia="en-US"/>
        </w:rPr>
        <w:t>- непредставления обязательных документов либо наличия в таких документах недостоверных сведений об участнике закупки, а также о соисполнителях в случае их наличия в заявке участника закупки, если требования к предоставлению документов о соисполнителях были установлены в документации о закупке;</w:t>
      </w:r>
    </w:p>
    <w:p w:rsidR="00CA4402" w:rsidRPr="00F46D16" w:rsidRDefault="00CA4402" w:rsidP="00CA4402">
      <w:pPr>
        <w:spacing w:line="40" w:lineRule="atLeast"/>
        <w:ind w:firstLine="709"/>
        <w:jc w:val="both"/>
        <w:rPr>
          <w:lang w:eastAsia="en-US"/>
        </w:rPr>
      </w:pPr>
      <w:r w:rsidRPr="00F46D16">
        <w:rPr>
          <w:lang w:eastAsia="en-US"/>
        </w:rPr>
        <w:t>- несоответствия участника закупки, требованиям, установленным, в настоящей документации, а также соисполнителя, если таковые указаны в заявке участника закупки, а требования к соисполнителям были установлены в документации о закупке;</w:t>
      </w:r>
    </w:p>
    <w:p w:rsidR="00CA4402" w:rsidRPr="00F46D16" w:rsidRDefault="00CA4402" w:rsidP="00CA4402">
      <w:pPr>
        <w:spacing w:line="40" w:lineRule="atLeast"/>
        <w:ind w:firstLine="709"/>
        <w:jc w:val="both"/>
        <w:rPr>
          <w:lang w:eastAsia="en-US"/>
        </w:rPr>
      </w:pPr>
      <w:r w:rsidRPr="00F46D16">
        <w:rPr>
          <w:lang w:eastAsia="en-US"/>
        </w:rPr>
        <w:t>- непредставления документа или копии документа, подтверждающего внесение денежных средств в качестве обеспечения заявки на участие в закупке, а также внесение денежных средств в качестве обеспечения заявки не в полном размере, если требование обеспечения таких заявок указано в документации о закупке;</w:t>
      </w:r>
    </w:p>
    <w:p w:rsidR="00CA4402" w:rsidRPr="00F46D16" w:rsidRDefault="00CA4402" w:rsidP="00CA4402">
      <w:pPr>
        <w:spacing w:line="40" w:lineRule="atLeast"/>
        <w:ind w:firstLine="709"/>
        <w:jc w:val="both"/>
        <w:rPr>
          <w:lang w:eastAsia="en-US"/>
        </w:rPr>
      </w:pPr>
      <w:r w:rsidRPr="00F46D16">
        <w:rPr>
          <w:lang w:eastAsia="en-US"/>
        </w:rPr>
        <w:t>- несоответствия заявки участника закупки требованиям документации о закупке (техническому заданию), в том числе наличие в таких заявках недостоверных сведений о товарах, работах, услугах, 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документацией о закупке.</w:t>
      </w:r>
    </w:p>
    <w:p w:rsidR="00CA4402" w:rsidRPr="00F46D16" w:rsidRDefault="00CA4402" w:rsidP="00CA4402">
      <w:pPr>
        <w:spacing w:line="40" w:lineRule="atLeast"/>
        <w:ind w:firstLine="709"/>
        <w:jc w:val="both"/>
        <w:rPr>
          <w:lang w:eastAsia="en-US"/>
        </w:rPr>
      </w:pPr>
      <w:r w:rsidRPr="00F46D16">
        <w:rPr>
          <w:lang w:eastAsia="en-US"/>
        </w:rPr>
        <w:t xml:space="preserve">3.5. Комиссия обязана отстранить Участника (коллективного участника) от участия в закупке на любом этапе его проведения до момента заключения договора, если выявлен хотя бы один из фактов, указанных в </w:t>
      </w:r>
      <w:proofErr w:type="spellStart"/>
      <w:r w:rsidRPr="00F46D16">
        <w:rPr>
          <w:lang w:eastAsia="en-US"/>
        </w:rPr>
        <w:t>п.п</w:t>
      </w:r>
      <w:proofErr w:type="spellEnd"/>
      <w:r w:rsidRPr="00F46D16">
        <w:rPr>
          <w:lang w:eastAsia="en-US"/>
        </w:rPr>
        <w:t xml:space="preserve">. 3.4. настоящего пункта документации. </w:t>
      </w:r>
    </w:p>
    <w:p w:rsidR="00CA4402" w:rsidRPr="00F46D16" w:rsidRDefault="00CA4402" w:rsidP="00CA4402">
      <w:pPr>
        <w:spacing w:line="40" w:lineRule="atLeast"/>
        <w:ind w:firstLine="709"/>
        <w:jc w:val="both"/>
        <w:rPr>
          <w:lang w:eastAsia="en-US"/>
        </w:rPr>
      </w:pPr>
      <w:r w:rsidRPr="00F46D16">
        <w:rPr>
          <w:lang w:eastAsia="en-US"/>
        </w:rPr>
        <w:t xml:space="preserve">3.5.1. В случае выявления фактов, предусмотренных в </w:t>
      </w:r>
      <w:proofErr w:type="spellStart"/>
      <w:r w:rsidRPr="00F46D16">
        <w:rPr>
          <w:lang w:eastAsia="en-US"/>
        </w:rPr>
        <w:t>п.п</w:t>
      </w:r>
      <w:proofErr w:type="spellEnd"/>
      <w:r w:rsidRPr="00F46D16">
        <w:rPr>
          <w:lang w:eastAsia="en-US"/>
        </w:rPr>
        <w:t xml:space="preserve">. </w:t>
      </w:r>
      <w:proofErr w:type="gramStart"/>
      <w:r w:rsidRPr="00F46D16">
        <w:rPr>
          <w:lang w:eastAsia="en-US"/>
        </w:rPr>
        <w:t>3.5.,</w:t>
      </w:r>
      <w:proofErr w:type="gramEnd"/>
      <w:r w:rsidRPr="00F46D16">
        <w:rPr>
          <w:lang w:eastAsia="en-US"/>
        </w:rPr>
        <w:t xml:space="preserve"> во время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CA4402" w:rsidRPr="00F46D16" w:rsidRDefault="00CA4402" w:rsidP="00CA4402">
      <w:pPr>
        <w:spacing w:line="40" w:lineRule="atLeast"/>
        <w:ind w:firstLine="709"/>
        <w:jc w:val="both"/>
        <w:rPr>
          <w:lang w:eastAsia="en-US"/>
        </w:rPr>
      </w:pPr>
      <w:r w:rsidRPr="00F46D16">
        <w:rPr>
          <w:lang w:eastAsia="en-US"/>
        </w:rPr>
        <w:t xml:space="preserve">3.5.2. Если факты, перечисленные в </w:t>
      </w:r>
      <w:proofErr w:type="spellStart"/>
      <w:r w:rsidRPr="00F46D16">
        <w:rPr>
          <w:lang w:eastAsia="en-US"/>
        </w:rPr>
        <w:t>п.п</w:t>
      </w:r>
      <w:proofErr w:type="spellEnd"/>
      <w:r w:rsidRPr="00F46D16">
        <w:rPr>
          <w:lang w:eastAsia="en-US"/>
        </w:rPr>
        <w:t xml:space="preserve">. </w:t>
      </w:r>
      <w:proofErr w:type="gramStart"/>
      <w:r w:rsidRPr="00F46D16">
        <w:rPr>
          <w:lang w:eastAsia="en-US"/>
        </w:rPr>
        <w:t>3.5.,</w:t>
      </w:r>
      <w:proofErr w:type="gramEnd"/>
      <w:r w:rsidRPr="00F46D16">
        <w:rPr>
          <w:lang w:eastAsia="en-US"/>
        </w:rPr>
        <w:t xml:space="preserve"> выявлены на ином этапе закупки, комиссия по закупкам составляет протокол отказа от заключения договора. В него включается следующая информация:</w:t>
      </w:r>
    </w:p>
    <w:p w:rsidR="00CA4402" w:rsidRPr="00F46D16" w:rsidRDefault="00CA4402" w:rsidP="00CA4402">
      <w:pPr>
        <w:numPr>
          <w:ilvl w:val="0"/>
          <w:numId w:val="24"/>
        </w:numPr>
        <w:spacing w:line="40" w:lineRule="atLeast"/>
        <w:ind w:left="0" w:firstLine="357"/>
        <w:contextualSpacing/>
        <w:jc w:val="both"/>
        <w:rPr>
          <w:lang w:eastAsia="en-US"/>
        </w:rPr>
      </w:pPr>
      <w:r w:rsidRPr="00F46D16">
        <w:rPr>
          <w:lang w:eastAsia="en-US"/>
        </w:rPr>
        <w:t>место, дата и время составления протокола;</w:t>
      </w:r>
    </w:p>
    <w:p w:rsidR="00CA4402" w:rsidRPr="00F46D16" w:rsidRDefault="00CA4402" w:rsidP="00CA4402">
      <w:pPr>
        <w:numPr>
          <w:ilvl w:val="0"/>
          <w:numId w:val="24"/>
        </w:numPr>
        <w:spacing w:line="40" w:lineRule="atLeast"/>
        <w:ind w:left="0" w:firstLine="357"/>
        <w:contextualSpacing/>
        <w:jc w:val="both"/>
        <w:rPr>
          <w:lang w:eastAsia="en-US"/>
        </w:rPr>
      </w:pPr>
      <w:r w:rsidRPr="00F46D16">
        <w:rPr>
          <w:lang w:eastAsia="en-US"/>
        </w:rPr>
        <w:t>наименование (для юридического лица), фамилия, имя, отчество (для физического лица), ИНН (при наличии), местонахождение участника с которым Заказчик отказывается заключить договор;</w:t>
      </w:r>
    </w:p>
    <w:p w:rsidR="00CA4402" w:rsidRPr="00F46D16" w:rsidRDefault="00CA4402" w:rsidP="00CA4402">
      <w:pPr>
        <w:numPr>
          <w:ilvl w:val="0"/>
          <w:numId w:val="24"/>
        </w:numPr>
        <w:spacing w:line="40" w:lineRule="atLeast"/>
        <w:ind w:left="0" w:firstLine="357"/>
        <w:contextualSpacing/>
        <w:jc w:val="both"/>
        <w:rPr>
          <w:lang w:eastAsia="en-US"/>
        </w:rPr>
      </w:pPr>
      <w:r w:rsidRPr="00F46D16">
        <w:rPr>
          <w:lang w:eastAsia="en-US"/>
        </w:rPr>
        <w:t xml:space="preserve">основание для отказа в соответствии с </w:t>
      </w:r>
      <w:proofErr w:type="spellStart"/>
      <w:r w:rsidRPr="00F46D16">
        <w:rPr>
          <w:lang w:eastAsia="en-US"/>
        </w:rPr>
        <w:t>п.п</w:t>
      </w:r>
      <w:proofErr w:type="spellEnd"/>
      <w:r w:rsidRPr="00F46D16">
        <w:rPr>
          <w:lang w:eastAsia="en-US"/>
        </w:rPr>
        <w:t>. 3.4. настоящего пункта документации;</w:t>
      </w:r>
    </w:p>
    <w:p w:rsidR="00CA4402" w:rsidRPr="00F46D16" w:rsidRDefault="00CA4402" w:rsidP="00CA4402">
      <w:pPr>
        <w:numPr>
          <w:ilvl w:val="0"/>
          <w:numId w:val="24"/>
        </w:numPr>
        <w:spacing w:line="40" w:lineRule="atLeast"/>
        <w:ind w:left="0" w:firstLine="357"/>
        <w:contextualSpacing/>
        <w:jc w:val="both"/>
        <w:rPr>
          <w:lang w:eastAsia="en-US"/>
        </w:rPr>
      </w:pPr>
      <w:r w:rsidRPr="00F46D16">
        <w:rPr>
          <w:lang w:eastAsia="en-US"/>
        </w:rPr>
        <w:t xml:space="preserve">обстоятельства, при которых выявлен факт, послуживший основанием для отказа, в соответствии в </w:t>
      </w:r>
      <w:proofErr w:type="spellStart"/>
      <w:r w:rsidRPr="00F46D16">
        <w:rPr>
          <w:lang w:eastAsia="en-US"/>
        </w:rPr>
        <w:t>п.п</w:t>
      </w:r>
      <w:proofErr w:type="spellEnd"/>
      <w:r w:rsidRPr="00F46D16">
        <w:rPr>
          <w:lang w:eastAsia="en-US"/>
        </w:rPr>
        <w:t>. 3.4. настоящего пункта документации;</w:t>
      </w:r>
    </w:p>
    <w:p w:rsidR="00CA4402" w:rsidRPr="00F46D16" w:rsidRDefault="00CA4402" w:rsidP="00CA4402">
      <w:pPr>
        <w:numPr>
          <w:ilvl w:val="0"/>
          <w:numId w:val="24"/>
        </w:numPr>
        <w:spacing w:line="40" w:lineRule="atLeast"/>
        <w:ind w:left="0" w:firstLine="357"/>
        <w:contextualSpacing/>
        <w:jc w:val="both"/>
        <w:rPr>
          <w:lang w:eastAsia="en-US"/>
        </w:rPr>
      </w:pPr>
      <w:r w:rsidRPr="00F46D16">
        <w:rPr>
          <w:lang w:eastAsia="en-US"/>
        </w:rPr>
        <w:lastRenderedPageBreak/>
        <w:t xml:space="preserve">сведения, полученные Заказчиком, Комиссией по закупкам в подтверждение факта, послужившего основанием для отказа, в соответствии в </w:t>
      </w:r>
      <w:proofErr w:type="spellStart"/>
      <w:r w:rsidRPr="00F46D16">
        <w:rPr>
          <w:lang w:eastAsia="en-US"/>
        </w:rPr>
        <w:t>п.п</w:t>
      </w:r>
      <w:proofErr w:type="spellEnd"/>
      <w:r w:rsidRPr="00F46D16">
        <w:rPr>
          <w:lang w:eastAsia="en-US"/>
        </w:rPr>
        <w:t>. 3.4. настоящего пункта документации;</w:t>
      </w:r>
    </w:p>
    <w:p w:rsidR="00CA4402" w:rsidRPr="00F46D16" w:rsidRDefault="00CA4402" w:rsidP="00CA4402">
      <w:pPr>
        <w:numPr>
          <w:ilvl w:val="0"/>
          <w:numId w:val="24"/>
        </w:numPr>
        <w:spacing w:line="40" w:lineRule="atLeast"/>
        <w:ind w:left="0" w:firstLine="357"/>
        <w:contextualSpacing/>
        <w:jc w:val="both"/>
        <w:rPr>
          <w:lang w:eastAsia="en-US"/>
        </w:rPr>
      </w:pPr>
      <w:r w:rsidRPr="00F46D16">
        <w:rPr>
          <w:lang w:eastAsia="en-US"/>
        </w:rPr>
        <w:t>решение Комиссии по закупкам об отказе от заключения договора с обоснованием такого решения и сведениями о решении каждого члена комиссии.</w:t>
      </w:r>
    </w:p>
    <w:p w:rsidR="00CA4402" w:rsidRPr="00F46D16" w:rsidRDefault="00CA4402" w:rsidP="00CA4402">
      <w:pPr>
        <w:spacing w:line="40" w:lineRule="atLeast"/>
        <w:ind w:firstLine="709"/>
        <w:jc w:val="both"/>
        <w:rPr>
          <w:lang w:eastAsia="en-US"/>
        </w:rPr>
      </w:pPr>
      <w:r w:rsidRPr="00F46D16">
        <w:rPr>
          <w:lang w:eastAsia="en-US"/>
        </w:rPr>
        <w:t>Протокол размещается в ЕИС не позднее чем через три дня со дня подписания.</w:t>
      </w:r>
    </w:p>
    <w:p w:rsidR="00CA4402" w:rsidRPr="00F46D16" w:rsidRDefault="00CA4402" w:rsidP="00CA4402">
      <w:pPr>
        <w:spacing w:line="40" w:lineRule="atLeast"/>
        <w:ind w:firstLine="709"/>
        <w:jc w:val="both"/>
        <w:rPr>
          <w:lang w:eastAsia="en-US"/>
        </w:rPr>
      </w:pPr>
      <w:r w:rsidRPr="00F46D16">
        <w:rPr>
          <w:lang w:eastAsia="en-US"/>
        </w:rPr>
        <w:t>3.6. При осуществлении закупки с участием СМСП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либо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p>
    <w:p w:rsidR="00CA4402" w:rsidRPr="009335F3" w:rsidRDefault="00CA4402" w:rsidP="00CA4402">
      <w:pPr>
        <w:spacing w:line="40" w:lineRule="atLeast"/>
        <w:ind w:firstLine="709"/>
        <w:jc w:val="both"/>
        <w:rPr>
          <w:lang w:eastAsia="en-US"/>
        </w:rPr>
      </w:pPr>
    </w:p>
    <w:p w:rsidR="00CA4402" w:rsidRPr="009335F3" w:rsidRDefault="00CA4402" w:rsidP="00CA4402">
      <w:pPr>
        <w:ind w:left="709"/>
        <w:rPr>
          <w:b/>
        </w:rPr>
      </w:pPr>
      <w:r w:rsidRPr="009335F3">
        <w:rPr>
          <w:b/>
        </w:rPr>
        <w:t>4. ПРИВЛЕЧЕНИЕ СОИСПОЛНИТЕЛЕЙ</w:t>
      </w:r>
    </w:p>
    <w:p w:rsidR="00CA4402" w:rsidRDefault="00CA4402" w:rsidP="00CA4402">
      <w:pPr>
        <w:ind w:firstLine="709"/>
        <w:jc w:val="both"/>
      </w:pPr>
      <w:r w:rsidRPr="009335F3">
        <w:t xml:space="preserve">4.1. Участник аукциона в электронной форме </w:t>
      </w:r>
      <w:r w:rsidRPr="009335F3">
        <w:rPr>
          <w:lang w:val="en-US"/>
        </w:rPr>
        <w:t>c</w:t>
      </w:r>
      <w:r w:rsidRPr="009335F3">
        <w:t xml:space="preserve"> участием СМСП может</w:t>
      </w:r>
      <w:r w:rsidRPr="00A94C42">
        <w:t xml:space="preserve"> для поставки товаров (выполнения работ, оказания услуг) по предмету аукциона привлечь субпоставщиков (субподрядчиков/соисполнителей) в случае, если это допускается в </w:t>
      </w:r>
      <w:r w:rsidRPr="00A94C42">
        <w:rPr>
          <w:b/>
          <w:i/>
        </w:rPr>
        <w:t xml:space="preserve">Информационной карте </w:t>
      </w:r>
      <w:r w:rsidRPr="004259DE">
        <w:t>аукциона</w:t>
      </w:r>
      <w:r w:rsidRPr="00A94C42">
        <w:t xml:space="preserve"> и проекте договора.</w:t>
      </w:r>
    </w:p>
    <w:p w:rsidR="00CA4402" w:rsidRPr="0007078F" w:rsidRDefault="00CA4402" w:rsidP="00CA4402">
      <w:pPr>
        <w:ind w:firstLine="709"/>
        <w:jc w:val="both"/>
        <w:rPr>
          <w:color w:val="FF0000"/>
        </w:rPr>
      </w:pPr>
      <w:r w:rsidRPr="0007078F">
        <w:t xml:space="preserve">4.2. </w:t>
      </w:r>
      <w:r w:rsidRPr="00F46D16">
        <w:t>Требования к участникам закупок, установленные в документации об аукционе в электронной форме, а также требования к поставляемым товарам, выполняемым работам, оказываемым услугам, являющимся предметом закупки, устанавливаются и к соисполнителям (субподрядчикам), привлекаемым участником закупки для исполнения договора (исключением является требование законодательства РФ о членстве в СРО (требование к генподрядчику). В этом случае в составе заявки участник закупки должен представить документы, подтверждающие соответствие предлагаемого соисполнителя (субподрядчика) установленным требованиям, а также подтверждающие документы о том, что соисполнитель (субподрядчик) осведомлён о своем привлечении и согласен принять обязательства.</w:t>
      </w:r>
      <w:r w:rsidRPr="00F46D16">
        <w:rPr>
          <w:u w:val="single"/>
        </w:rPr>
        <w:t xml:space="preserve"> </w:t>
      </w:r>
    </w:p>
    <w:p w:rsidR="00CA4402" w:rsidRDefault="00CA4402" w:rsidP="00CA4402">
      <w:pPr>
        <w:ind w:firstLine="709"/>
        <w:jc w:val="both"/>
        <w:rPr>
          <w:color w:val="FF0000"/>
        </w:rPr>
      </w:pPr>
      <w:r>
        <w:t>4.3</w:t>
      </w:r>
      <w:r w:rsidRPr="009C16BD">
        <w:t xml:space="preserve">. </w:t>
      </w:r>
      <w:r w:rsidRPr="00F46D16">
        <w:t>Коллективный участник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нахождения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соответствующее соглашение, не запрещенное статьей 11 Федерального закона от 26.07.2006 №135-ФЗ «О защите конкуренции» и не ограничивающее конкуренцию.</w:t>
      </w:r>
    </w:p>
    <w:p w:rsidR="00CA4402" w:rsidRPr="00F46D16" w:rsidRDefault="00CA4402" w:rsidP="00CA4402">
      <w:pPr>
        <w:ind w:firstLine="709"/>
        <w:jc w:val="both"/>
      </w:pPr>
      <w:r w:rsidRPr="00F46D16">
        <w:t xml:space="preserve">В случае если участником закупки выступает несколько лиц (группа лиц) (далее коллективный участник) требования, указанные в </w:t>
      </w:r>
      <w:proofErr w:type="spellStart"/>
      <w:r w:rsidRPr="00F46D16">
        <w:t>п.п</w:t>
      </w:r>
      <w:proofErr w:type="spellEnd"/>
      <w:r w:rsidRPr="00F46D16">
        <w:t>. 3.3. документации об аукционе, предъявляются к группе лиц, входящих в состав коллективного участника в совокупности, за исключением треб</w:t>
      </w:r>
      <w:r>
        <w:t xml:space="preserve">ований в соответствии с </w:t>
      </w:r>
      <w:proofErr w:type="spellStart"/>
      <w:r>
        <w:t>п.п</w:t>
      </w:r>
      <w:proofErr w:type="spellEnd"/>
      <w:r>
        <w:t>. 4.3</w:t>
      </w:r>
      <w:r w:rsidRPr="00F46D16">
        <w:t>.2. настоящего пункта документации об аукционе.</w:t>
      </w:r>
    </w:p>
    <w:p w:rsidR="00CA4402" w:rsidRPr="00F46D16" w:rsidRDefault="00CA4402" w:rsidP="00CA4402">
      <w:pPr>
        <w:ind w:firstLine="709"/>
        <w:jc w:val="both"/>
      </w:pPr>
      <w:r w:rsidRPr="00F46D16">
        <w:t xml:space="preserve">В составе заявки в отношении </w:t>
      </w:r>
      <w:r w:rsidRPr="00F46D16">
        <w:rPr>
          <w:bCs/>
        </w:rPr>
        <w:t>группы лиц, входящих в состав коллективного участника</w:t>
      </w:r>
      <w:r w:rsidRPr="00F46D16">
        <w:t xml:space="preserve"> должны быть представлены документы в соответствии с п.12 документации о закупке, а также копия соглашения, заключенное членами объединения, в соответствии со следующими требованиями:</w:t>
      </w:r>
    </w:p>
    <w:p w:rsidR="00CA4402" w:rsidRPr="00F46D16" w:rsidRDefault="00CA4402" w:rsidP="00CA4402">
      <w:pPr>
        <w:ind w:firstLine="709"/>
        <w:jc w:val="both"/>
      </w:pPr>
      <w:r w:rsidRPr="00F46D16">
        <w:t>1) 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CA4402" w:rsidRPr="00F46D16" w:rsidRDefault="00CA4402" w:rsidP="00CA4402">
      <w:pPr>
        <w:ind w:firstLine="709"/>
        <w:jc w:val="both"/>
      </w:pPr>
      <w:r w:rsidRPr="00F46D16">
        <w:t xml:space="preserve">2)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(например: членство СРО, лицензии), а также реализация прав и обязанностей, требующих </w:t>
      </w:r>
      <w:r w:rsidRPr="00F46D16">
        <w:lastRenderedPageBreak/>
        <w:t>специальной правоспособности, осуществляется исключительно лицами, входящими в состав коллективного участника и обладающими необходимой правоспособностью;</w:t>
      </w:r>
    </w:p>
    <w:p w:rsidR="00CA4402" w:rsidRPr="00F46D16" w:rsidRDefault="00CA4402" w:rsidP="00CA4402">
      <w:pPr>
        <w:ind w:firstLine="709"/>
        <w:jc w:val="both"/>
      </w:pPr>
      <w:r w:rsidRPr="00F46D16">
        <w:t xml:space="preserve">3) в соглашении должен быть определен лидер, который в дальнейшем будет представлять интересы каждого из лиц, входящих в состав коллективного участника.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 Лидер коллективного участника подписывает заявку и договор, члены коллективного участника включают в состав заявки доверенности, срок действия которых должен превышать срок полного исполнения обязательств по договору; </w:t>
      </w:r>
    </w:p>
    <w:p w:rsidR="00CA4402" w:rsidRPr="00F46D16" w:rsidRDefault="00CA4402" w:rsidP="00CA4402">
      <w:pPr>
        <w:ind w:firstLine="709"/>
        <w:jc w:val="both"/>
      </w:pPr>
      <w:r w:rsidRPr="00F46D16">
        <w:t>4)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CA4402" w:rsidRPr="00F46D16" w:rsidRDefault="00CA4402" w:rsidP="00CA4402">
      <w:pPr>
        <w:ind w:firstLine="709"/>
        <w:jc w:val="both"/>
      </w:pPr>
      <w:r w:rsidRPr="00F46D16">
        <w:t>5) в соглашении должно быть предусмотрено распределение обязанности по внесению де</w:t>
      </w:r>
      <w:r w:rsidRPr="00F46D16">
        <w:softHyphen/>
        <w:t>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w:t>
      </w:r>
      <w:r w:rsidRPr="00F46D16">
        <w:softHyphen/>
        <w:t>нии такой обязанности указываются в соглашении путем опреде</w:t>
      </w:r>
      <w:r w:rsidRPr="00F46D16">
        <w:softHyphen/>
        <w:t>ления конкретных сумм денежных средств, которые должны быть перечислены одним или несколькими лицами, входящими в состав коллективного участника;</w:t>
      </w:r>
    </w:p>
    <w:p w:rsidR="00CA4402" w:rsidRPr="00F46D16" w:rsidRDefault="00CA4402" w:rsidP="00CA4402">
      <w:pPr>
        <w:ind w:firstLine="709"/>
        <w:jc w:val="both"/>
      </w:pPr>
      <w:r w:rsidRPr="00F46D16">
        <w:t>6) соглашение должно содержать сведения о предоставляемом способе обеспечения заявки, исполнения догово</w:t>
      </w:r>
      <w:r w:rsidRPr="00F46D16">
        <w:softHyphen/>
        <w:t>ра, если Заказчиком в документации о закупке содержится требование об обеспечении заявки, исполнения договора и предусмотрено несколько вариантов способа обеспечения, и лице (из числа лиц, выступа</w:t>
      </w:r>
      <w:r w:rsidRPr="00F46D16">
        <w:softHyphen/>
        <w:t>ющих на стороне одного участника закупки), на которого возлага</w:t>
      </w:r>
      <w:r w:rsidRPr="00F46D16">
        <w:softHyphen/>
        <w:t>ется обязанность по предоставлению такого обеспечения;</w:t>
      </w:r>
    </w:p>
    <w:p w:rsidR="00CA4402" w:rsidRPr="00F46D16" w:rsidRDefault="00CA4402" w:rsidP="00CA4402">
      <w:pPr>
        <w:ind w:firstLine="709"/>
        <w:jc w:val="both"/>
      </w:pPr>
      <w:r w:rsidRPr="00F46D16">
        <w:t>7) включить требование о запрете для членов коллективного участника подавать заявку самостоятельно, члены коллективного участника не вправе подавать заявки на участие в закупке в отношении того же лота самостоятельно или на стороне другого участника закупки;</w:t>
      </w:r>
    </w:p>
    <w:p w:rsidR="00CA4402" w:rsidRPr="00F46D16" w:rsidRDefault="00CA4402" w:rsidP="00CA4402">
      <w:pPr>
        <w:ind w:firstLine="709"/>
        <w:jc w:val="both"/>
      </w:pPr>
      <w:r w:rsidRPr="00F46D16">
        <w:t>8) включить требование о запрете менять условия соглашения без одобрения заказчика, в том числе расторгать соглашение, заменять членов коллективного участника, выходить из состава коллективного участника;</w:t>
      </w:r>
    </w:p>
    <w:p w:rsidR="00CA4402" w:rsidRPr="00F46D16" w:rsidRDefault="00CA4402" w:rsidP="00CA4402">
      <w:pPr>
        <w:ind w:firstLine="709"/>
        <w:jc w:val="both"/>
      </w:pPr>
      <w:r w:rsidRPr="00F46D16">
        <w:t>9) требование о сроке действия соглашение до полного исполнения обязательств по договору.</w:t>
      </w:r>
    </w:p>
    <w:p w:rsidR="00CA4402" w:rsidRPr="00F46D16" w:rsidRDefault="00CA4402" w:rsidP="00CA4402">
      <w:pPr>
        <w:ind w:firstLine="709"/>
        <w:jc w:val="both"/>
      </w:pPr>
      <w:r w:rsidRPr="00F46D16">
        <w:t>4.</w:t>
      </w:r>
      <w:r>
        <w:t>3</w:t>
      </w:r>
      <w:r w:rsidRPr="00F46D16">
        <w:t xml:space="preserve">.1. Требования, установленные в соответствии с </w:t>
      </w:r>
      <w:proofErr w:type="spellStart"/>
      <w:r w:rsidRPr="00F46D16">
        <w:t>п.п</w:t>
      </w:r>
      <w:proofErr w:type="spellEnd"/>
      <w:r w:rsidRPr="00F46D16">
        <w:t>. 3.3. (6) документации об аукционе,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CA4402" w:rsidRPr="00F46D16" w:rsidRDefault="00CA4402" w:rsidP="00CA4402">
      <w:pPr>
        <w:ind w:firstLine="709"/>
        <w:jc w:val="both"/>
      </w:pPr>
      <w:r w:rsidRPr="00F46D16">
        <w:t>4.</w:t>
      </w:r>
      <w:r>
        <w:t>3</w:t>
      </w:r>
      <w:r w:rsidRPr="00F46D16">
        <w:t xml:space="preserve">.2. Требования, установленные согласно </w:t>
      </w:r>
      <w:proofErr w:type="spellStart"/>
      <w:r w:rsidRPr="00F46D16">
        <w:t>п.п</w:t>
      </w:r>
      <w:proofErr w:type="spellEnd"/>
      <w:r w:rsidRPr="00F46D16">
        <w:t xml:space="preserve">. 3.3.1. - </w:t>
      </w:r>
      <w:proofErr w:type="spellStart"/>
      <w:r w:rsidRPr="00F46D16">
        <w:t>п.п</w:t>
      </w:r>
      <w:proofErr w:type="spellEnd"/>
      <w:r w:rsidRPr="00F46D16">
        <w:t>. 3.3.5. документации об аукционе, предъявляются к каждому члену коллективного участника отдельно.</w:t>
      </w:r>
    </w:p>
    <w:p w:rsidR="00CA4402" w:rsidRPr="00F46D16" w:rsidRDefault="00CA4402" w:rsidP="00CA4402">
      <w:pPr>
        <w:ind w:firstLine="709"/>
        <w:jc w:val="both"/>
      </w:pPr>
      <w:r w:rsidRPr="00F46D16">
        <w:t xml:space="preserve">Требования о принадлежности коллективного участника к СМСП, установленные при проведении закупки в соответствии с </w:t>
      </w:r>
      <w:proofErr w:type="spellStart"/>
      <w:r w:rsidRPr="00F46D16">
        <w:t>п.п</w:t>
      </w:r>
      <w:proofErr w:type="spellEnd"/>
      <w:r w:rsidRPr="00F46D16">
        <w:t>. 3.1. документации об аукционе, предъявляются к каждому члену коллективного участника отдельно.</w:t>
      </w:r>
    </w:p>
    <w:p w:rsidR="00CA4402" w:rsidRPr="00A466B4" w:rsidRDefault="00CA4402" w:rsidP="00CA4402">
      <w:pPr>
        <w:ind w:firstLine="709"/>
        <w:jc w:val="both"/>
      </w:pPr>
      <w:r w:rsidRPr="00A466B4">
        <w:t>4.</w:t>
      </w:r>
      <w:r>
        <w:t>3</w:t>
      </w:r>
      <w:r w:rsidRPr="00A466B4">
        <w:t xml:space="preserve">.3. Требования, установленные в соответствии с </w:t>
      </w:r>
      <w:proofErr w:type="spellStart"/>
      <w:r w:rsidRPr="00A466B4">
        <w:t>п.п</w:t>
      </w:r>
      <w:proofErr w:type="spellEnd"/>
      <w:r w:rsidRPr="00A466B4">
        <w:t>. 3.3. (7,8) документации об аукционе, предъявляются к членам коллективного участника, осуществляющим поставку товаров, выполнение работ, оказание услуг, требующих наличие исключительных прав на объекты интеллектуальной собственности.</w:t>
      </w:r>
    </w:p>
    <w:p w:rsidR="00CA4402" w:rsidRPr="00A466B4" w:rsidRDefault="00CA4402" w:rsidP="00CA4402">
      <w:pPr>
        <w:ind w:firstLine="709"/>
        <w:jc w:val="both"/>
      </w:pPr>
      <w:r w:rsidRPr="00A466B4">
        <w:t>4.</w:t>
      </w:r>
      <w:r>
        <w:t>3</w:t>
      </w:r>
      <w:r w:rsidRPr="00A466B4">
        <w:t>.4. В случае установления факта подачи членом коллективного участника двух и более заявок на участие в одной закупке данные заявки не рассматриваются и возвращаются такому участнику.</w:t>
      </w:r>
    </w:p>
    <w:p w:rsidR="00CA4402" w:rsidRPr="00A466B4" w:rsidRDefault="00CA4402" w:rsidP="00CA4402">
      <w:pPr>
        <w:ind w:firstLine="709"/>
        <w:jc w:val="both"/>
      </w:pPr>
      <w:r w:rsidRPr="00A466B4">
        <w:lastRenderedPageBreak/>
        <w:t>4.</w:t>
      </w:r>
      <w:r>
        <w:t>3</w:t>
      </w:r>
      <w:r w:rsidRPr="00A466B4">
        <w:t>.5. В случае установления факта подачи членом коллективного участника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CA4402" w:rsidRPr="00A466B4" w:rsidRDefault="00CA4402" w:rsidP="00CA4402">
      <w:pPr>
        <w:ind w:firstLine="709"/>
        <w:jc w:val="both"/>
      </w:pPr>
      <w:r w:rsidRPr="00A466B4">
        <w:t>4.</w:t>
      </w:r>
      <w:r>
        <w:t>3</w:t>
      </w:r>
      <w:r w:rsidRPr="00A466B4">
        <w:t>.6. 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выступающих на стороне одного участника, 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документации о закупке.</w:t>
      </w:r>
    </w:p>
    <w:p w:rsidR="00CA4402" w:rsidRPr="007E2AA4" w:rsidRDefault="00CA4402" w:rsidP="00CA4402">
      <w:pPr>
        <w:ind w:firstLine="709"/>
        <w:jc w:val="both"/>
      </w:pPr>
    </w:p>
    <w:p w:rsidR="00CA4402" w:rsidRPr="009C16BD" w:rsidRDefault="00CA4402" w:rsidP="00CA4402">
      <w:pPr>
        <w:ind w:left="709"/>
        <w:rPr>
          <w:b/>
        </w:rPr>
      </w:pPr>
      <w:bookmarkStart w:id="2" w:name="_Toc271973048"/>
      <w:bookmarkStart w:id="3" w:name="_Toc503966888"/>
      <w:r w:rsidRPr="006F5938">
        <w:rPr>
          <w:b/>
          <w:sz w:val="26"/>
          <w:szCs w:val="26"/>
        </w:rPr>
        <w:t xml:space="preserve">5. </w:t>
      </w:r>
      <w:r w:rsidRPr="009C16BD">
        <w:rPr>
          <w:b/>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w:t>
      </w:r>
    </w:p>
    <w:p w:rsidR="00CA4402" w:rsidRPr="009C16BD" w:rsidRDefault="00CA4402" w:rsidP="00CA4402">
      <w:pPr>
        <w:jc w:val="both"/>
        <w:rPr>
          <w:b/>
        </w:rPr>
      </w:pPr>
    </w:p>
    <w:p w:rsidR="00CA4402" w:rsidRPr="00631EB0" w:rsidRDefault="00CA4402" w:rsidP="00CA4402">
      <w:pPr>
        <w:ind w:firstLine="709"/>
        <w:jc w:val="both"/>
        <w:rPr>
          <w:bCs/>
          <w:color w:val="00B0F0"/>
        </w:rPr>
      </w:pPr>
      <w:r w:rsidRPr="009C16BD">
        <w:t xml:space="preserve">5.1.Установление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с учетом </w:t>
      </w:r>
      <w:r w:rsidRPr="00A466B4">
        <w:t xml:space="preserve">положений Генерального соглашения по тарифам и торговле 1994 года и Договора о Евразийском экономическом союзе от 29.05.2014 </w:t>
      </w:r>
      <w:r w:rsidRPr="00A466B4">
        <w:rPr>
          <w:bCs/>
        </w:rPr>
        <w:t xml:space="preserve">(с учетом внесенных изменений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 </w:t>
      </w:r>
    </w:p>
    <w:p w:rsidR="00CA4402" w:rsidRPr="009C16BD" w:rsidRDefault="00CA4402" w:rsidP="00CA4402">
      <w:pPr>
        <w:ind w:firstLine="709"/>
        <w:jc w:val="both"/>
      </w:pPr>
      <w:r w:rsidRPr="009C16BD">
        <w:t>5.2.Приоритет не предоставляется в следующих случаях:</w:t>
      </w:r>
    </w:p>
    <w:p w:rsidR="00CA4402" w:rsidRPr="009C16BD" w:rsidRDefault="00CA4402" w:rsidP="00CA4402">
      <w:pPr>
        <w:ind w:firstLine="709"/>
        <w:jc w:val="both"/>
      </w:pPr>
      <w:r w:rsidRPr="009C16BD">
        <w:t>1) закупка признана несостоявшейся, и договор заключается с единственным участником закупки;</w:t>
      </w:r>
    </w:p>
    <w:p w:rsidR="00CA4402" w:rsidRPr="009C16BD" w:rsidRDefault="00CA4402" w:rsidP="00CA4402">
      <w:pPr>
        <w:ind w:firstLine="709"/>
        <w:jc w:val="both"/>
      </w:pPr>
      <w:r w:rsidRPr="009C16BD">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A4402" w:rsidRPr="009C16BD" w:rsidRDefault="00CA4402" w:rsidP="00CA4402">
      <w:pPr>
        <w:ind w:firstLine="709"/>
        <w:jc w:val="both"/>
      </w:pPr>
      <w:r w:rsidRPr="009C16BD">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A4402" w:rsidRPr="009C16BD" w:rsidRDefault="00CA4402" w:rsidP="00CA4402">
      <w:pPr>
        <w:ind w:firstLine="709"/>
        <w:jc w:val="both"/>
      </w:pPr>
      <w:r w:rsidRPr="009C16BD">
        <w:t>4) в заявке на участие в закупке, предоставленной участником конкурса или иного способа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пятьдесят процентов стоимости всех предложенных таким участником товаров, работ, услуг;</w:t>
      </w:r>
    </w:p>
    <w:p w:rsidR="00CA4402" w:rsidRPr="009C16BD" w:rsidRDefault="00CA4402" w:rsidP="00CA4402">
      <w:pPr>
        <w:ind w:firstLine="709"/>
        <w:jc w:val="both"/>
      </w:pPr>
      <w:r w:rsidRPr="009C16BD">
        <w:rPr>
          <w:color w:val="000000"/>
        </w:rPr>
        <w:t>5) в заявке на участие в аукционе</w:t>
      </w:r>
      <w:r w:rsidRPr="009C16BD">
        <w:t xml:space="preserve"> или ином способе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w:t>
      </w:r>
      <w:r w:rsidRPr="009C16BD">
        <w:lastRenderedPageBreak/>
        <w:t>более пятьдесят процентов стоимости всех предложенных таким участником товаров, работ, услуг.</w:t>
      </w:r>
    </w:p>
    <w:p w:rsidR="00CA4402" w:rsidRPr="009C16BD" w:rsidRDefault="00CA4402" w:rsidP="00CA4402">
      <w:pPr>
        <w:ind w:firstLine="709"/>
        <w:jc w:val="both"/>
      </w:pPr>
      <w:r w:rsidRPr="009C16BD">
        <w:t>5.3. Условием предоставления приоритета является включение в документацию о закупке следующих сведений:</w:t>
      </w:r>
    </w:p>
    <w:p w:rsidR="00CA4402" w:rsidRPr="009C16BD" w:rsidRDefault="00CA4402" w:rsidP="00CA4402">
      <w:pPr>
        <w:ind w:firstLine="709"/>
        <w:jc w:val="both"/>
      </w:pPr>
      <w:r w:rsidRPr="009C16BD">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CA4402" w:rsidRPr="009C16BD" w:rsidRDefault="00CA4402" w:rsidP="00CA4402">
      <w:pPr>
        <w:ind w:firstLine="709"/>
        <w:jc w:val="both"/>
      </w:pPr>
      <w:r w:rsidRPr="009C16BD">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CA4402" w:rsidRPr="009C16BD" w:rsidRDefault="00CA4402" w:rsidP="00CA4402">
      <w:pPr>
        <w:ind w:firstLine="709"/>
        <w:jc w:val="both"/>
      </w:pPr>
      <w:r w:rsidRPr="009C16BD">
        <w:t>3) сведений о начальной (максимальной) цене единицы каждого товара, работы, услуги, являющихся предметом закупки;</w:t>
      </w:r>
    </w:p>
    <w:p w:rsidR="00CA4402" w:rsidRPr="009C16BD" w:rsidRDefault="00CA4402" w:rsidP="00CA4402">
      <w:pPr>
        <w:ind w:firstLine="709"/>
        <w:jc w:val="both"/>
      </w:pPr>
      <w:r w:rsidRPr="009C16BD">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CA4402" w:rsidRPr="009C16BD" w:rsidRDefault="00CA4402" w:rsidP="00CA4402">
      <w:pPr>
        <w:ind w:firstLine="709"/>
        <w:jc w:val="both"/>
      </w:pPr>
      <w:r w:rsidRPr="009C16BD">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C16BD">
        <w:t>п.п</w:t>
      </w:r>
      <w:proofErr w:type="spellEnd"/>
      <w:r w:rsidRPr="009C16BD">
        <w:t>. 4 и</w:t>
      </w:r>
      <w:r>
        <w:t xml:space="preserve"> 5    п. 5.2. </w:t>
      </w:r>
      <w:r w:rsidRPr="00A466B4">
        <w:t xml:space="preserve">настоящей документации, </w:t>
      </w:r>
      <w:r w:rsidRPr="009C16BD">
        <w:t xml:space="preserve">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C16BD">
        <w:t>п.п</w:t>
      </w:r>
      <w:proofErr w:type="spellEnd"/>
      <w:r w:rsidRPr="009C16BD">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CA4402" w:rsidRPr="009C16BD" w:rsidRDefault="00CA4402" w:rsidP="00CA4402">
      <w:pPr>
        <w:ind w:firstLine="709"/>
        <w:jc w:val="both"/>
      </w:pPr>
      <w:r w:rsidRPr="009C16BD">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CA4402" w:rsidRPr="009C16BD" w:rsidRDefault="00CA4402" w:rsidP="00CA4402">
      <w:pPr>
        <w:ind w:firstLine="709"/>
        <w:jc w:val="both"/>
      </w:pPr>
      <w:r w:rsidRPr="009C16BD">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CA4402" w:rsidRPr="009C16BD" w:rsidRDefault="00CA4402" w:rsidP="00CA4402">
      <w:pPr>
        <w:ind w:firstLine="709"/>
        <w:jc w:val="both"/>
      </w:pPr>
      <w:r w:rsidRPr="009C16BD">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A4402" w:rsidRPr="009C16BD" w:rsidRDefault="00CA4402" w:rsidP="00CA4402">
      <w:pPr>
        <w:ind w:firstLine="709"/>
        <w:jc w:val="both"/>
      </w:pPr>
      <w:r w:rsidRPr="009C16BD">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w:t>
      </w:r>
      <w:r>
        <w:t xml:space="preserve"> </w:t>
      </w:r>
      <w:r w:rsidRPr="009C16BD">
        <w:t>уступать качеству и соответствующим техническим и функциональным характеристикам товаров, указанных в договоре.</w:t>
      </w:r>
    </w:p>
    <w:p w:rsidR="00CA4402" w:rsidRPr="009C16BD" w:rsidRDefault="00CA4402" w:rsidP="00CA4402">
      <w:pPr>
        <w:ind w:firstLine="709"/>
        <w:jc w:val="both"/>
        <w:rPr>
          <w:color w:val="000000"/>
        </w:rPr>
      </w:pPr>
      <w:r w:rsidRPr="009C16BD">
        <w:rPr>
          <w:color w:val="000000"/>
        </w:rPr>
        <w:t>5.4. При осуществлении закупок товаров, работ, услуг</w:t>
      </w:r>
      <w:r w:rsidRPr="009C16BD">
        <w:t xml:space="preserve">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CA4402" w:rsidRPr="00A466B4" w:rsidRDefault="00CA4402" w:rsidP="00CA4402">
      <w:pPr>
        <w:pStyle w:val="af0"/>
        <w:suppressAutoHyphens/>
        <w:ind w:left="0"/>
        <w:rPr>
          <w:sz w:val="24"/>
          <w:szCs w:val="24"/>
        </w:rPr>
      </w:pPr>
      <w:r w:rsidRPr="009C16BD">
        <w:rPr>
          <w:sz w:val="24"/>
          <w:szCs w:val="24"/>
        </w:rPr>
        <w:t>5.5.</w:t>
      </w:r>
      <w:r>
        <w:rPr>
          <w:sz w:val="24"/>
          <w:szCs w:val="24"/>
        </w:rPr>
        <w:t xml:space="preserve"> </w:t>
      </w:r>
      <w:r w:rsidRPr="009C16BD">
        <w:rPr>
          <w:sz w:val="24"/>
          <w:szCs w:val="24"/>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w:t>
      </w:r>
      <w:r w:rsidRPr="009C16BD">
        <w:rPr>
          <w:sz w:val="24"/>
          <w:szCs w:val="24"/>
        </w:rPr>
        <w:lastRenderedPageBreak/>
        <w:t>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Pr="00A466B4">
        <w:rPr>
          <w:sz w:val="24"/>
          <w:szCs w:val="24"/>
        </w:rPr>
        <w:t>пятнадцать) процентов от предложенной им цены договора.</w:t>
      </w:r>
    </w:p>
    <w:p w:rsidR="00CA4402" w:rsidRPr="00A466B4" w:rsidRDefault="00CA4402" w:rsidP="00CA4402">
      <w:pPr>
        <w:suppressAutoHyphens/>
        <w:spacing w:line="40" w:lineRule="atLeast"/>
        <w:ind w:firstLine="709"/>
        <w:jc w:val="both"/>
        <w:rPr>
          <w:bCs/>
          <w:lang w:eastAsia="en-US"/>
        </w:rPr>
      </w:pPr>
      <w:r w:rsidRPr="00A466B4">
        <w:rPr>
          <w:bCs/>
          <w:lang w:eastAsia="en-US"/>
        </w:rPr>
        <w:t>5.6.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CA4402" w:rsidRPr="00A466B4" w:rsidRDefault="00CA4402" w:rsidP="00CA4402">
      <w:pPr>
        <w:suppressAutoHyphens/>
        <w:spacing w:line="40" w:lineRule="atLeast"/>
        <w:ind w:firstLine="709"/>
        <w:jc w:val="both"/>
        <w:rPr>
          <w:bCs/>
          <w:lang w:eastAsia="en-US"/>
        </w:rPr>
      </w:pPr>
      <w:r w:rsidRPr="00A466B4">
        <w:rPr>
          <w:bCs/>
          <w:lang w:eastAsia="en-US"/>
        </w:rPr>
        <w:t>5.7.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CA4402" w:rsidRPr="00A466B4" w:rsidRDefault="00CA4402" w:rsidP="00CA4402">
      <w:pPr>
        <w:ind w:firstLine="709"/>
        <w:jc w:val="both"/>
        <w:rPr>
          <w:rFonts w:eastAsia="Calibri"/>
          <w:lang w:eastAsia="en-US"/>
        </w:rPr>
      </w:pPr>
      <w:r w:rsidRPr="00A466B4">
        <w:rPr>
          <w:rFonts w:eastAsia="Calibri"/>
          <w:lang w:eastAsia="en-US"/>
        </w:rPr>
        <w:t xml:space="preserve">5.8. </w:t>
      </w:r>
      <w:r w:rsidRPr="009C16BD">
        <w:rPr>
          <w:rFonts w:eastAsia="Calibri"/>
          <w:color w:val="000000"/>
          <w:lang w:eastAsia="en-US"/>
        </w:rPr>
        <w:t xml:space="preserve">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w:t>
      </w:r>
      <w:r w:rsidRPr="00A466B4">
        <w:rPr>
          <w:rFonts w:eastAsia="Calibri"/>
          <w:lang w:eastAsia="en-US"/>
        </w:rPr>
        <w:t>товаров, указанных в договоре.</w:t>
      </w:r>
    </w:p>
    <w:p w:rsidR="00CA4402" w:rsidRPr="00A466B4" w:rsidRDefault="00CA4402" w:rsidP="00CA4402">
      <w:pPr>
        <w:ind w:firstLine="709"/>
        <w:jc w:val="both"/>
        <w:rPr>
          <w:rFonts w:eastAsia="Calibri"/>
          <w:lang w:eastAsia="en-US"/>
        </w:rPr>
      </w:pPr>
      <w:r w:rsidRPr="00A466B4">
        <w:rPr>
          <w:rFonts w:eastAsia="Calibri"/>
          <w:lang w:eastAsia="en-US"/>
        </w:rPr>
        <w:t>5.9. Приоритет применяется на основании письма ФАС России от 22.11.19г. №ИА/102692/19 в равной степени к:</w:t>
      </w:r>
    </w:p>
    <w:p w:rsidR="00CA4402" w:rsidRPr="00A466B4" w:rsidRDefault="00CA4402" w:rsidP="00CA4402">
      <w:pPr>
        <w:ind w:firstLine="709"/>
        <w:jc w:val="both"/>
        <w:rPr>
          <w:rFonts w:eastAsia="Calibri"/>
          <w:lang w:eastAsia="en-US"/>
        </w:rPr>
      </w:pPr>
      <w:r w:rsidRPr="00A466B4">
        <w:rPr>
          <w:rFonts w:eastAsia="Calibri"/>
          <w:lang w:eastAsia="en-US"/>
        </w:rPr>
        <w:t>1) товарам российского происхождения и товарам иностранного происхождения-государства, являющегося страной-участницей Евразийского экономического союза;</w:t>
      </w:r>
    </w:p>
    <w:p w:rsidR="00CA4402" w:rsidRPr="00A466B4" w:rsidRDefault="00CA4402" w:rsidP="00CA4402">
      <w:pPr>
        <w:ind w:firstLine="709"/>
        <w:jc w:val="both"/>
        <w:rPr>
          <w:rFonts w:eastAsia="Calibri"/>
          <w:lang w:eastAsia="en-US"/>
        </w:rPr>
      </w:pPr>
      <w:r w:rsidRPr="00A466B4">
        <w:rPr>
          <w:rFonts w:eastAsia="Calibri"/>
          <w:lang w:eastAsia="en-US"/>
        </w:rPr>
        <w:t>2) работам/услугам, выполняемым/оказываемым российскими лицами, и работам/услугам, выполняемым/оказываемым иностранными лицами государства, являющегося страной-участницей Евразийского экономического союза.</w:t>
      </w:r>
    </w:p>
    <w:p w:rsidR="00CA4402" w:rsidRPr="00A466B4" w:rsidRDefault="00CA4402" w:rsidP="00CA4402">
      <w:pPr>
        <w:ind w:firstLine="709"/>
        <w:jc w:val="both"/>
        <w:rPr>
          <w:rFonts w:eastAsia="Calibri"/>
          <w:lang w:eastAsia="en-US"/>
        </w:rPr>
      </w:pPr>
      <w:r w:rsidRPr="00A466B4">
        <w:rPr>
          <w:rFonts w:eastAsia="Calibri"/>
          <w:lang w:eastAsia="en-US"/>
        </w:rPr>
        <w:t>Приоритет в отношении товаров/работ/услуг иных стран не применяется.</w:t>
      </w:r>
    </w:p>
    <w:p w:rsidR="00CA4402" w:rsidRPr="009C16BD" w:rsidRDefault="00CA4402" w:rsidP="00CA4402">
      <w:pPr>
        <w:ind w:firstLine="709"/>
        <w:jc w:val="both"/>
        <w:rPr>
          <w:rFonts w:eastAsia="Calibri"/>
          <w:color w:val="000000"/>
          <w:lang w:eastAsia="en-US"/>
        </w:rPr>
      </w:pPr>
    </w:p>
    <w:p w:rsidR="00CA4402" w:rsidRPr="00A94C42" w:rsidRDefault="00CA4402" w:rsidP="00CA4402">
      <w:pPr>
        <w:ind w:left="709"/>
        <w:rPr>
          <w:b/>
        </w:rPr>
      </w:pPr>
      <w:r w:rsidRPr="00A94C42">
        <w:rPr>
          <w:b/>
        </w:rPr>
        <w:lastRenderedPageBreak/>
        <w:t>6.  ДОКУМЕНТАЦИЯ ОБ АУКЦИОНЕ</w:t>
      </w:r>
      <w:r>
        <w:rPr>
          <w:b/>
        </w:rPr>
        <w:t xml:space="preserve"> </w:t>
      </w:r>
      <w:r w:rsidRPr="00A94C42">
        <w:rPr>
          <w:b/>
        </w:rPr>
        <w:t>В ЭЛЕКТРОННОЙ ФОРМЕ</w:t>
      </w:r>
      <w:r>
        <w:rPr>
          <w:b/>
        </w:rPr>
        <w:t xml:space="preserve"> </w:t>
      </w:r>
      <w:r w:rsidRPr="002F2BA4">
        <w:rPr>
          <w:b/>
          <w:kern w:val="28"/>
        </w:rPr>
        <w:t xml:space="preserve">С УЧАСТИЕМ </w:t>
      </w:r>
      <w:r w:rsidRPr="002F2BA4">
        <w:rPr>
          <w:b/>
        </w:rPr>
        <w:t>СУБЪЕКТОВ МАЛОГО И СРЕДНЕГО ПРЕДПРИНИМАТЕЛЬСТВА</w:t>
      </w:r>
    </w:p>
    <w:p w:rsidR="00CA4402" w:rsidRPr="00A94C42" w:rsidRDefault="00CA4402" w:rsidP="00CA4402">
      <w:pPr>
        <w:ind w:left="709"/>
        <w:rPr>
          <w:b/>
        </w:rPr>
      </w:pPr>
    </w:p>
    <w:p w:rsidR="00CA4402" w:rsidRPr="00A466B4" w:rsidRDefault="00CA4402" w:rsidP="00CA4402">
      <w:pPr>
        <w:ind w:firstLine="709"/>
        <w:jc w:val="both"/>
      </w:pPr>
      <w:r w:rsidRPr="00A466B4">
        <w:t>6.1. Документация об аукционе в электронной форме с участием СМСП включает в себя следующие Разделы:</w:t>
      </w:r>
    </w:p>
    <w:p w:rsidR="00CA4402" w:rsidRPr="00A94C42" w:rsidRDefault="00CA4402" w:rsidP="00CA4402">
      <w:pPr>
        <w:ind w:firstLine="709"/>
        <w:jc w:val="both"/>
      </w:pPr>
      <w:r w:rsidRPr="00A94C42">
        <w:t>Часть I. Аукцион</w:t>
      </w:r>
    </w:p>
    <w:p w:rsidR="00CA4402" w:rsidRPr="00A94C42" w:rsidRDefault="00CA4402" w:rsidP="00CA4402">
      <w:pPr>
        <w:ind w:firstLine="709"/>
        <w:jc w:val="both"/>
      </w:pPr>
      <w:r w:rsidRPr="00A94C42">
        <w:t>Раздел 1. Общие условия проведения аукциона</w:t>
      </w:r>
    </w:p>
    <w:p w:rsidR="00CA4402" w:rsidRPr="00A94C42" w:rsidRDefault="00CA4402" w:rsidP="00CA4402">
      <w:pPr>
        <w:ind w:firstLine="709"/>
        <w:jc w:val="both"/>
      </w:pPr>
      <w:r w:rsidRPr="00A94C42">
        <w:t>Раздел 2. Информационная карта аукциона</w:t>
      </w:r>
    </w:p>
    <w:p w:rsidR="00CA4402" w:rsidRPr="00A94C42" w:rsidRDefault="00CA4402" w:rsidP="00CA4402">
      <w:pPr>
        <w:ind w:firstLine="709"/>
        <w:jc w:val="both"/>
      </w:pPr>
      <w:r w:rsidRPr="00A94C42">
        <w:t>Часть II. Проект договора</w:t>
      </w:r>
    </w:p>
    <w:p w:rsidR="00CA4402" w:rsidRPr="00A94C42" w:rsidRDefault="00CA4402" w:rsidP="00CA4402">
      <w:pPr>
        <w:ind w:firstLine="709"/>
        <w:jc w:val="both"/>
      </w:pPr>
      <w:r w:rsidRPr="00A94C42">
        <w:t>Часть III. Техническая часть</w:t>
      </w:r>
    </w:p>
    <w:p w:rsidR="00CA4402" w:rsidRPr="00A466B4" w:rsidRDefault="00CA4402" w:rsidP="00CA4402">
      <w:pPr>
        <w:ind w:firstLine="709"/>
        <w:jc w:val="both"/>
      </w:pPr>
      <w:r w:rsidRPr="00A466B4">
        <w:t>6.2. Участник аукциона в электронной форме с участием СМСП изучает документацию об аукционе в электронной форме, включая изменения вносимые в соответствии с п. 8 данной документации, разъяснения положений документации, осуществляемые в соответствии с п.7 данной документации.</w:t>
      </w:r>
    </w:p>
    <w:p w:rsidR="00CA4402" w:rsidRPr="00A94C42" w:rsidRDefault="00CA4402" w:rsidP="00CA4402">
      <w:pPr>
        <w:ind w:firstLine="709"/>
        <w:jc w:val="both"/>
      </w:pPr>
      <w:r w:rsidRPr="00A466B4">
        <w:t xml:space="preserve">6.3. Заказчик размещает </w:t>
      </w:r>
      <w:r>
        <w:t>в ЕИС</w:t>
      </w:r>
      <w:r w:rsidRPr="00A94C42">
        <w:t xml:space="preserve"> документацию об электронном аукционе </w:t>
      </w:r>
      <w:r>
        <w:t xml:space="preserve">с участием СМСП в сроки, указанные в </w:t>
      </w:r>
      <w:proofErr w:type="spellStart"/>
      <w:r>
        <w:t>п.п</w:t>
      </w:r>
      <w:proofErr w:type="spellEnd"/>
      <w:r>
        <w:t xml:space="preserve">. </w:t>
      </w:r>
      <w:r w:rsidRPr="005149B0">
        <w:rPr>
          <w:color w:val="7030A0"/>
        </w:rPr>
        <w:t xml:space="preserve">1.4. </w:t>
      </w:r>
      <w:r>
        <w:t xml:space="preserve">п. </w:t>
      </w:r>
      <w:r w:rsidRPr="00A466B4">
        <w:t xml:space="preserve">1. настоящей документации </w:t>
      </w:r>
      <w:r w:rsidRPr="00A94C42">
        <w:t>одновременно с размещением извещения о проведении такого аукциона.</w:t>
      </w:r>
    </w:p>
    <w:p w:rsidR="00CA4402" w:rsidRPr="00A86DB6" w:rsidRDefault="00CA4402" w:rsidP="00CA4402">
      <w:pPr>
        <w:ind w:firstLine="709"/>
        <w:jc w:val="both"/>
      </w:pPr>
      <w:r>
        <w:t>6.</w:t>
      </w:r>
      <w:r w:rsidRPr="00A466B4">
        <w:t>4. Документация об аукционе в электронной форме с участием СМСП предоставляется посредством скачивания.  Документация</w:t>
      </w:r>
      <w:r w:rsidRPr="00A94C42">
        <w:t xml:space="preserve"> об аукционе в электронной форме </w:t>
      </w:r>
      <w:r>
        <w:t xml:space="preserve">с участием СМСП </w:t>
      </w:r>
      <w:r w:rsidRPr="00A94C42">
        <w:t>доступна для ознакомления без взимания платы.</w:t>
      </w:r>
    </w:p>
    <w:p w:rsidR="00CA4402" w:rsidRPr="00A94C42" w:rsidRDefault="00CA4402" w:rsidP="00CA4402">
      <w:pPr>
        <w:ind w:firstLine="709"/>
        <w:jc w:val="both"/>
      </w:pPr>
      <w:r>
        <w:t>6.5</w:t>
      </w:r>
      <w:r w:rsidRPr="00A94C42">
        <w:t>.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CA4402" w:rsidRDefault="00CA4402" w:rsidP="00CA4402">
      <w:pPr>
        <w:ind w:firstLine="709"/>
        <w:jc w:val="both"/>
      </w:pPr>
      <w:r>
        <w:t>6.6</w:t>
      </w:r>
      <w:r w:rsidRPr="00A94C42">
        <w:t xml:space="preserve">. В случае если для участия в закупке иностранному лицу потребуется извещение, </w:t>
      </w:r>
      <w:r>
        <w:t>аукционная</w:t>
      </w:r>
      <w:r w:rsidRPr="00A94C42">
        <w:t xml:space="preserve"> документация на иностранном языке, перевод на иностранный язык такое лицо осуществляет самостоятельно за свой счет, если иного не установлено в </w:t>
      </w:r>
      <w:r>
        <w:t xml:space="preserve">данной </w:t>
      </w:r>
      <w:r w:rsidRPr="00A94C42">
        <w:t>документации.</w:t>
      </w:r>
    </w:p>
    <w:p w:rsidR="00CA4402" w:rsidRPr="00A86DB6" w:rsidRDefault="00CA4402" w:rsidP="00CA4402">
      <w:pPr>
        <w:ind w:firstLine="709"/>
        <w:jc w:val="both"/>
        <w:rPr>
          <w:u w:val="single"/>
        </w:rPr>
      </w:pPr>
      <w:r>
        <w:t>6.7</w:t>
      </w:r>
      <w:r w:rsidRPr="0034043A">
        <w:t xml:space="preserve">. Предоставление документации об аукционе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w:t>
      </w:r>
      <w:r w:rsidRPr="00A466B4">
        <w:t>носителе. На бумажном носителе документация об аукционе в электронной форме не предоставляется.</w:t>
      </w:r>
    </w:p>
    <w:p w:rsidR="00CA4402" w:rsidRPr="001E38D5" w:rsidRDefault="00CA4402" w:rsidP="00CA4402">
      <w:pPr>
        <w:ind w:firstLine="709"/>
        <w:jc w:val="both"/>
        <w:rPr>
          <w:rFonts w:eastAsia="Calibri"/>
          <w:lang w:eastAsia="en-US"/>
        </w:rPr>
      </w:pPr>
      <w:r w:rsidRPr="001E38D5">
        <w:rPr>
          <w:rFonts w:eastAsia="Calibri"/>
          <w:lang w:eastAsia="en-US"/>
        </w:rPr>
        <w:t>6.8. Предоставление документации об аукционе (в том числе по запросам заинтересованных лиц) до размещения извещения о проведении аукциона не допускается.</w:t>
      </w:r>
    </w:p>
    <w:p w:rsidR="00CA4402" w:rsidRPr="001E38D5" w:rsidRDefault="00CA4402" w:rsidP="00CA4402">
      <w:pPr>
        <w:ind w:firstLine="709"/>
        <w:jc w:val="both"/>
        <w:rPr>
          <w:rFonts w:eastAsia="Calibri"/>
          <w:lang w:eastAsia="en-US"/>
        </w:rPr>
      </w:pPr>
      <w:r w:rsidRPr="001E38D5">
        <w:rPr>
          <w:rFonts w:eastAsia="Calibri"/>
          <w:lang w:eastAsia="en-US"/>
        </w:rPr>
        <w:t>6.9. Документация об аукционе, размещенная в ЕИС, должна полностью соответствовать документации об аукционе, предоставляемой по запросам заинтересованных лиц.</w:t>
      </w:r>
    </w:p>
    <w:p w:rsidR="00CA4402" w:rsidRPr="00A94C42" w:rsidRDefault="00CA4402" w:rsidP="00CA4402">
      <w:pPr>
        <w:ind w:left="709"/>
      </w:pPr>
    </w:p>
    <w:p w:rsidR="00CA4402" w:rsidRPr="00A94C42" w:rsidRDefault="00CA4402" w:rsidP="00CA4402">
      <w:pPr>
        <w:ind w:left="709"/>
        <w:rPr>
          <w:b/>
        </w:rPr>
      </w:pPr>
      <w:r w:rsidRPr="00A94C42">
        <w:rPr>
          <w:b/>
        </w:rPr>
        <w:t>7. РАЗЪЯСНЕНИЕ ПОЛОЖЕНИЙ ДОКУМЕНТАЦИИ ОБ АУКЦИОНЕ</w:t>
      </w:r>
      <w:r>
        <w:rPr>
          <w:b/>
        </w:rPr>
        <w:t xml:space="preserve"> </w:t>
      </w:r>
      <w:r w:rsidRPr="00A94C42">
        <w:rPr>
          <w:b/>
        </w:rPr>
        <w:t>В ЭЛЕКТРОННОЙ ФОРМЕ</w:t>
      </w:r>
      <w:r>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left="709"/>
        <w:rPr>
          <w:b/>
        </w:rPr>
      </w:pPr>
    </w:p>
    <w:p w:rsidR="00CA4402" w:rsidRPr="00A94C42" w:rsidRDefault="00CA4402" w:rsidP="00CA4402">
      <w:pPr>
        <w:ind w:firstLine="709"/>
        <w:jc w:val="both"/>
      </w:pPr>
      <w:r w:rsidRPr="00A94C42">
        <w:t>7.1. Любой участник аукциона в электронной форме</w:t>
      </w:r>
      <w:r>
        <w:t xml:space="preserve"> </w:t>
      </w:r>
      <w:r>
        <w:rPr>
          <w:lang w:val="en-US"/>
        </w:rPr>
        <w:t>c</w:t>
      </w:r>
      <w:r>
        <w:t xml:space="preserve"> участием СМСП</w:t>
      </w:r>
      <w:r w:rsidRPr="00A94C42">
        <w:t>,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извещения и аукционной документации.</w:t>
      </w:r>
    </w:p>
    <w:p w:rsidR="00CA4402" w:rsidRPr="00A94C42" w:rsidRDefault="00CA4402" w:rsidP="00CA4402">
      <w:pPr>
        <w:ind w:firstLine="709"/>
        <w:jc w:val="both"/>
      </w:pPr>
      <w:r w:rsidRPr="00A94C42">
        <w:t>7.2.  В течение трех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CA4402" w:rsidRPr="00A94C42" w:rsidRDefault="00CA4402" w:rsidP="00CA4402">
      <w:pPr>
        <w:ind w:firstLine="709"/>
        <w:jc w:val="both"/>
      </w:pPr>
      <w:r w:rsidRPr="00A94C42">
        <w:lastRenderedPageBreak/>
        <w:t>7.3.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CA4402" w:rsidRPr="00A94C42" w:rsidRDefault="00CA4402" w:rsidP="00CA4402">
      <w:pPr>
        <w:ind w:firstLine="709"/>
        <w:jc w:val="both"/>
      </w:pPr>
      <w:r w:rsidRPr="00A94C42">
        <w:t xml:space="preserve">7.4. При проведении аукциона в электронной форме </w:t>
      </w:r>
      <w:r>
        <w:rPr>
          <w:lang w:val="en-US"/>
        </w:rPr>
        <w:t>c</w:t>
      </w:r>
      <w:r>
        <w:t xml:space="preserve"> участием СМСП</w:t>
      </w:r>
      <w:r w:rsidRPr="00A94C42">
        <w:t xml:space="preserve"> заказчик вправе игнорировать запрос, поступивший не через электронную площадку.</w:t>
      </w:r>
    </w:p>
    <w:p w:rsidR="00CA4402" w:rsidRPr="00701EF0" w:rsidRDefault="00CA4402" w:rsidP="00CA4402">
      <w:pPr>
        <w:ind w:firstLine="709"/>
        <w:jc w:val="both"/>
      </w:pPr>
      <w:r w:rsidRPr="00701EF0">
        <w:t xml:space="preserve">7.5.  Разъяснения положений аукционной документации не должны изменять предмет закупки и существенные условия проекта договора. </w:t>
      </w:r>
    </w:p>
    <w:p w:rsidR="00CA4402" w:rsidRPr="00A94C42" w:rsidRDefault="00CA4402" w:rsidP="00CA4402">
      <w:pPr>
        <w:ind w:firstLine="709"/>
        <w:jc w:val="both"/>
      </w:pPr>
      <w:r w:rsidRPr="00A94C42">
        <w:t xml:space="preserve">7.6. При осуществлении аукциона в электронной форме </w:t>
      </w:r>
      <w:r>
        <w:rPr>
          <w:lang w:val="en-US"/>
        </w:rPr>
        <w:t>c</w:t>
      </w:r>
      <w:r>
        <w:t xml:space="preserve"> участием СМСП</w:t>
      </w:r>
      <w:r w:rsidRPr="00A94C42">
        <w:t xml:space="preserve"> переговоры Заказчика или Комиссии с участником </w:t>
      </w:r>
      <w:r>
        <w:t xml:space="preserve">такого </w:t>
      </w:r>
      <w:r w:rsidRPr="00A94C42">
        <w:t xml:space="preserve">аукциона не допускаются. </w:t>
      </w:r>
    </w:p>
    <w:p w:rsidR="00CA4402" w:rsidRPr="00A94C42" w:rsidRDefault="00CA4402" w:rsidP="00CA4402">
      <w:pPr>
        <w:ind w:firstLine="709"/>
        <w:jc w:val="both"/>
      </w:pPr>
      <w:r w:rsidRPr="00A94C42">
        <w:t xml:space="preserve">При осуществлении аукциона в электронной форме </w:t>
      </w:r>
      <w:r>
        <w:rPr>
          <w:lang w:val="en-US"/>
        </w:rPr>
        <w:t>c</w:t>
      </w:r>
      <w:r>
        <w:t xml:space="preserve"> участием СМСП</w:t>
      </w:r>
      <w:r w:rsidRPr="00A94C42">
        <w:t xml:space="preserve"> проведение переговоров Заказчика с оператором электронной площадки и оператора электронной площадки с участником </w:t>
      </w:r>
      <w:r>
        <w:t xml:space="preserve">такого </w:t>
      </w:r>
      <w:r w:rsidRPr="00A94C42">
        <w:t xml:space="preserve">аукциона не допускается в случае, если в результате этих переговоров создаются преимущественные условия для участия в аукционе в электронной форме </w:t>
      </w:r>
      <w:r>
        <w:rPr>
          <w:lang w:val="en-US"/>
        </w:rPr>
        <w:t>c</w:t>
      </w:r>
      <w:r>
        <w:t xml:space="preserve"> участием СМСП</w:t>
      </w:r>
      <w:r w:rsidRPr="00A94C42">
        <w:t xml:space="preserve"> и (или) условия для разглашения конфиденциальной информации.</w:t>
      </w:r>
    </w:p>
    <w:p w:rsidR="00CA4402" w:rsidRPr="00A94C42" w:rsidRDefault="00CA4402" w:rsidP="00CA4402">
      <w:pPr>
        <w:ind w:firstLine="709"/>
        <w:jc w:val="both"/>
      </w:pPr>
    </w:p>
    <w:p w:rsidR="00CA4402" w:rsidRPr="00A94C42" w:rsidRDefault="00CA4402" w:rsidP="00CA4402">
      <w:pPr>
        <w:ind w:left="709"/>
        <w:rPr>
          <w:b/>
        </w:rPr>
      </w:pPr>
      <w:r w:rsidRPr="00A94C42">
        <w:rPr>
          <w:b/>
        </w:rPr>
        <w:t>8. ИЗМЕНЕНИЯ ИЗВЕЩЕНИЯ И ДОКУМЕНТАЦИИ ОБ АУКЦИОНЕВ ЭЛЕКТРОННОЙ ФОРМЕ</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firstLine="709"/>
        <w:rPr>
          <w:b/>
        </w:rPr>
      </w:pPr>
    </w:p>
    <w:p w:rsidR="00CA4402" w:rsidRPr="00A94C42" w:rsidRDefault="00CA4402" w:rsidP="00CA4402">
      <w:pPr>
        <w:ind w:firstLine="709"/>
        <w:jc w:val="both"/>
      </w:pPr>
      <w:r w:rsidRPr="00A94C42">
        <w:t xml:space="preserve">8.1. Заказчик вправе по собственной инициативе или в соответствии с поступившим запросом о разъяснении положений документации об электронном аукционе </w:t>
      </w:r>
      <w:r>
        <w:rPr>
          <w:lang w:val="en-US"/>
        </w:rPr>
        <w:t>c</w:t>
      </w:r>
      <w:r>
        <w:t>участием СМСП</w:t>
      </w:r>
      <w:r w:rsidRPr="00A94C42">
        <w:t xml:space="preserve"> вправе принять решение о внесении изменений в извещение и </w:t>
      </w:r>
      <w:r>
        <w:t xml:space="preserve">аукционную </w:t>
      </w:r>
      <w:r w:rsidRPr="00A94C42">
        <w:t xml:space="preserve">документацию в порядке и сроки, указанные в </w:t>
      </w:r>
      <w:proofErr w:type="spellStart"/>
      <w:r w:rsidRPr="00A94C42">
        <w:t>п.п</w:t>
      </w:r>
      <w:proofErr w:type="spellEnd"/>
      <w:r w:rsidRPr="00A94C42">
        <w:t>. 8.3. и 8.4. настоящего пункта.</w:t>
      </w:r>
    </w:p>
    <w:p w:rsidR="00CA4402" w:rsidRPr="00A94C42" w:rsidRDefault="00CA4402" w:rsidP="00CA4402">
      <w:pPr>
        <w:ind w:firstLine="709"/>
        <w:jc w:val="both"/>
      </w:pPr>
      <w:r w:rsidRPr="00A94C42">
        <w:t>8.2. 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ЕИС и на электронной площадке.</w:t>
      </w:r>
    </w:p>
    <w:p w:rsidR="00CA4402" w:rsidRPr="00A94C42" w:rsidRDefault="00CA4402" w:rsidP="00CA4402">
      <w:pPr>
        <w:ind w:firstLine="709"/>
        <w:jc w:val="both"/>
      </w:pPr>
      <w:r w:rsidRPr="00A94C42">
        <w:t>8.3. Изменения, вносимые в извещение и документацию об аукционе в электронной форме</w:t>
      </w:r>
      <w:r>
        <w:t xml:space="preserve"> </w:t>
      </w:r>
      <w:r>
        <w:rPr>
          <w:lang w:val="en-US"/>
        </w:rPr>
        <w:t>c</w:t>
      </w:r>
      <w:r>
        <w:t xml:space="preserve"> участием СМСП</w:t>
      </w:r>
      <w:r w:rsidRPr="00A94C42">
        <w:t>, разъяснения положений документации об аукционе в электронной форме</w:t>
      </w:r>
      <w:r>
        <w:t xml:space="preserve"> </w:t>
      </w:r>
      <w:r>
        <w:rPr>
          <w:lang w:val="en-US"/>
        </w:rPr>
        <w:t>c</w:t>
      </w:r>
      <w:r>
        <w:t xml:space="preserve"> участием СМСП</w:t>
      </w:r>
      <w:r w:rsidRPr="00A94C42">
        <w:t xml:space="preserve">, размещаются Заказчиком в ЕИС не позднее, чем в течение трёх дней со дня принятия решения о внесении указанных изменений, предоставления указанных разъяснений. </w:t>
      </w:r>
    </w:p>
    <w:p w:rsidR="00CA4402" w:rsidRPr="00A94C42" w:rsidRDefault="00CA4402" w:rsidP="00CA4402">
      <w:pPr>
        <w:ind w:firstLine="709"/>
        <w:jc w:val="both"/>
      </w:pPr>
      <w:r w:rsidRPr="00A94C42">
        <w:t xml:space="preserve">8.4. В случае внесения изменений в извещение и </w:t>
      </w:r>
      <w:r>
        <w:t>аукционную</w:t>
      </w:r>
      <w:r w:rsidRPr="00A94C42">
        <w:t xml:space="preserve"> документацию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 Изменение предмета закупки, не допускается.</w:t>
      </w:r>
    </w:p>
    <w:p w:rsidR="00CA4402" w:rsidRPr="00A94C42" w:rsidRDefault="00CA4402" w:rsidP="00CA4402">
      <w:pPr>
        <w:ind w:left="709"/>
        <w:rPr>
          <w:b/>
        </w:rPr>
      </w:pPr>
    </w:p>
    <w:p w:rsidR="00CA4402" w:rsidRPr="00A94C42" w:rsidRDefault="00CA4402" w:rsidP="00CA4402">
      <w:pPr>
        <w:ind w:left="709"/>
        <w:rPr>
          <w:b/>
        </w:rPr>
      </w:pPr>
      <w:r w:rsidRPr="00A94C42">
        <w:rPr>
          <w:b/>
        </w:rPr>
        <w:t>9.ОТМЕНА АУКЦИОНАВ ЭЛЕКТРОННОЙ ФОРМЕ</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left="709"/>
        <w:rPr>
          <w:b/>
        </w:rPr>
      </w:pPr>
    </w:p>
    <w:p w:rsidR="00CA4402" w:rsidRPr="00A94C42" w:rsidRDefault="00CA4402" w:rsidP="00CA4402">
      <w:pPr>
        <w:ind w:firstLine="709"/>
        <w:jc w:val="both"/>
      </w:pPr>
      <w:r w:rsidRPr="00A94C42">
        <w:t xml:space="preserve">9.1. Заказчик вправе отменить аукцион в электронной форме </w:t>
      </w:r>
      <w:r>
        <w:rPr>
          <w:lang w:val="en-US"/>
        </w:rPr>
        <w:t>c</w:t>
      </w:r>
      <w:r>
        <w:t xml:space="preserve"> участием СМСП</w:t>
      </w:r>
      <w:r w:rsidRPr="00A94C42">
        <w:t xml:space="preserve"> по одному и более предмету закупки (лоту) до наступления даты и времени окончания срока подачи заявок на участие в аукционе</w:t>
      </w:r>
      <w:r>
        <w:t xml:space="preserve"> </w:t>
      </w:r>
      <w:r w:rsidRPr="00A94C42">
        <w:t>в электронной форме</w:t>
      </w:r>
      <w:r>
        <w:t xml:space="preserve"> </w:t>
      </w:r>
      <w:r>
        <w:rPr>
          <w:lang w:val="en-US"/>
        </w:rPr>
        <w:t>c</w:t>
      </w:r>
      <w:r>
        <w:t xml:space="preserve"> участием СМСП</w:t>
      </w:r>
      <w:r w:rsidRPr="00A94C42">
        <w:t>. По истечении срока отмены аукциона</w:t>
      </w:r>
      <w:r>
        <w:t xml:space="preserve"> </w:t>
      </w:r>
      <w:r w:rsidRPr="00A94C42">
        <w:t>в электронной форме</w:t>
      </w:r>
      <w:r>
        <w:t xml:space="preserve"> </w:t>
      </w:r>
      <w:r>
        <w:rPr>
          <w:lang w:val="en-US"/>
        </w:rPr>
        <w:t>c</w:t>
      </w:r>
      <w:r>
        <w:t xml:space="preserve"> участием СМСП</w:t>
      </w:r>
      <w:r w:rsidRPr="00A94C42">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A4402" w:rsidRDefault="00CA4402" w:rsidP="00CA4402">
      <w:pPr>
        <w:ind w:firstLine="709"/>
        <w:jc w:val="both"/>
      </w:pPr>
      <w:r w:rsidRPr="00A94C42">
        <w:t xml:space="preserve">9.2. Решение об отмене аукциона в электронной форме </w:t>
      </w:r>
      <w:r>
        <w:rPr>
          <w:lang w:val="en-US"/>
        </w:rPr>
        <w:t>c</w:t>
      </w:r>
      <w:r>
        <w:t xml:space="preserve"> участием СМСП</w:t>
      </w:r>
      <w:r w:rsidRPr="00A94C42">
        <w:t xml:space="preserve"> размещается Заказчиком в ЕИС в день принятия этого решения. Данное решение оформляется протоколом об отмене аукциона в электронной форме </w:t>
      </w:r>
      <w:r>
        <w:rPr>
          <w:lang w:val="en-US"/>
        </w:rPr>
        <w:t>c</w:t>
      </w:r>
      <w:r>
        <w:t xml:space="preserve"> участием СМСП</w:t>
      </w:r>
      <w:r w:rsidRPr="00A94C42">
        <w:t xml:space="preserve"> с обязательным указанием даты и </w:t>
      </w:r>
      <w:r w:rsidRPr="00A94C42">
        <w:lastRenderedPageBreak/>
        <w:t>времени принятия такого решения, причин принятия такого решения и размещается заказчиком в ЕИС одновременно с принятием такого решения (переводом закупки в статус отмененной).</w:t>
      </w:r>
    </w:p>
    <w:p w:rsidR="00CA4402" w:rsidRPr="00400030" w:rsidRDefault="00CA4402" w:rsidP="00CA4402">
      <w:pPr>
        <w:ind w:firstLine="709"/>
        <w:jc w:val="both"/>
      </w:pPr>
      <w:r w:rsidRPr="00400030">
        <w:t xml:space="preserve">9.3. В случае, если заказчиком принято решение об отмене электронного аукциона </w:t>
      </w:r>
      <w:r w:rsidRPr="00400030">
        <w:rPr>
          <w:lang w:val="en-US"/>
        </w:rPr>
        <w:t>c</w:t>
      </w:r>
      <w:r w:rsidRPr="00400030">
        <w:t xml:space="preserve"> участием СМСП в соответствии с </w:t>
      </w:r>
      <w:proofErr w:type="spellStart"/>
      <w:r w:rsidRPr="00400030">
        <w:t>п.п</w:t>
      </w:r>
      <w:proofErr w:type="spellEnd"/>
      <w:r w:rsidRPr="00400030">
        <w:t>. 9.1. настоящего пункта, оператор электронной площадки не вправе направлять заказчику заявки участников такого аукциона.</w:t>
      </w:r>
    </w:p>
    <w:p w:rsidR="00CA4402" w:rsidRPr="00400030" w:rsidRDefault="00CA4402" w:rsidP="00CA4402">
      <w:pPr>
        <w:ind w:firstLine="709"/>
        <w:jc w:val="both"/>
      </w:pPr>
    </w:p>
    <w:p w:rsidR="00CA4402" w:rsidRPr="00A94C42" w:rsidRDefault="00CA4402" w:rsidP="00CA4402">
      <w:pPr>
        <w:ind w:left="709"/>
        <w:rPr>
          <w:b/>
        </w:rPr>
      </w:pPr>
      <w:r w:rsidRPr="00A94C42">
        <w:rPr>
          <w:b/>
        </w:rPr>
        <w:t xml:space="preserve">10. ПОРЯДОК ПОДАЧИ ЗАЯВОК НА УЧАСТИЕ В </w:t>
      </w:r>
      <w:bookmarkEnd w:id="2"/>
      <w:r>
        <w:rPr>
          <w:b/>
        </w:rPr>
        <w:t xml:space="preserve">АУКЦИОНЕ В </w:t>
      </w:r>
      <w:r w:rsidRPr="00A94C42">
        <w:rPr>
          <w:b/>
        </w:rPr>
        <w:t>ЭЛЕКТРОННОЙ ФОРМЕ</w:t>
      </w:r>
      <w:bookmarkEnd w:id="3"/>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left="1069"/>
        <w:jc w:val="both"/>
        <w:rPr>
          <w:b/>
        </w:rPr>
      </w:pPr>
    </w:p>
    <w:p w:rsidR="00CA4402" w:rsidRPr="00400030" w:rsidRDefault="00CA4402" w:rsidP="00CA4402">
      <w:pPr>
        <w:ind w:firstLine="709"/>
        <w:jc w:val="both"/>
      </w:pPr>
      <w:r w:rsidRPr="00400030">
        <w:t xml:space="preserve">10.1. Для участия в электронном аукционе участник закупки должен являться </w:t>
      </w:r>
      <w:r w:rsidRPr="00400030">
        <w:rPr>
          <w:kern w:val="28"/>
        </w:rPr>
        <w:t>субъектом малого и среднего предпринимательства</w:t>
      </w:r>
      <w:r w:rsidRPr="00400030">
        <w:t xml:space="preserve"> и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A4402" w:rsidRPr="00AD4C26" w:rsidRDefault="00CA4402" w:rsidP="00CA4402">
      <w:pPr>
        <w:tabs>
          <w:tab w:val="left" w:pos="709"/>
          <w:tab w:val="left" w:pos="851"/>
        </w:tabs>
        <w:spacing w:line="40" w:lineRule="atLeast"/>
        <w:rPr>
          <w:rFonts w:eastAsia="Calibri"/>
        </w:rPr>
      </w:pPr>
      <w:r>
        <w:t xml:space="preserve">            </w:t>
      </w:r>
      <w:r w:rsidRPr="005E1A07">
        <w:t>10.2.</w:t>
      </w:r>
      <w:r>
        <w:t xml:space="preserve"> </w:t>
      </w:r>
      <w:r w:rsidRPr="00AD4C26">
        <w:rPr>
          <w:rFonts w:eastAsia="Calibri"/>
        </w:rPr>
        <w:t xml:space="preserve">Заявка на участие в аукционе в электронной форме </w:t>
      </w:r>
      <w:r w:rsidRPr="00AD4C26">
        <w:rPr>
          <w:rFonts w:eastAsia="Calibri"/>
          <w:lang w:val="en-US"/>
        </w:rPr>
        <w:t>c</w:t>
      </w:r>
      <w:r w:rsidRPr="00AD4C26">
        <w:rPr>
          <w:rFonts w:eastAsia="Calibri"/>
        </w:rPr>
        <w:t xml:space="preserve"> участием СМСП состоит из двух частей. </w:t>
      </w:r>
    </w:p>
    <w:p w:rsidR="00CA4402" w:rsidRDefault="00CA4402" w:rsidP="00CA4402">
      <w:pPr>
        <w:pStyle w:val="ConsPlusNormal"/>
        <w:ind w:firstLine="709"/>
        <w:jc w:val="both"/>
        <w:rPr>
          <w:rFonts w:ascii="Times New Roman" w:hAnsi="Times New Roman"/>
          <w:sz w:val="24"/>
          <w:szCs w:val="24"/>
        </w:rPr>
      </w:pPr>
      <w:r w:rsidRPr="00A94C42">
        <w:rPr>
          <w:rFonts w:ascii="Times New Roman" w:hAnsi="Times New Roman"/>
          <w:sz w:val="24"/>
          <w:szCs w:val="24"/>
        </w:rPr>
        <w:t>Каждая часть заявки должна быть подписана усиленной квалифицированной электронной цифровой подписью (далее ЭЦП)</w:t>
      </w:r>
      <w:r>
        <w:rPr>
          <w:rFonts w:ascii="Times New Roman" w:hAnsi="Times New Roman"/>
          <w:sz w:val="24"/>
          <w:szCs w:val="24"/>
        </w:rPr>
        <w:t xml:space="preserve"> </w:t>
      </w:r>
      <w:r w:rsidRPr="00375471">
        <w:rPr>
          <w:rFonts w:ascii="Times New Roman" w:hAnsi="Times New Roman"/>
          <w:sz w:val="24"/>
          <w:szCs w:val="24"/>
        </w:rPr>
        <w:t>лица, имеющего право действовать от имени участни</w:t>
      </w:r>
      <w:r>
        <w:rPr>
          <w:rFonts w:ascii="Times New Roman" w:hAnsi="Times New Roman"/>
          <w:sz w:val="24"/>
          <w:szCs w:val="24"/>
        </w:rPr>
        <w:t>ка аукциона в электронной форме</w:t>
      </w:r>
      <w:r w:rsidRPr="00375471">
        <w:rPr>
          <w:rFonts w:ascii="Times New Roman" w:hAnsi="Times New Roman"/>
          <w:sz w:val="24"/>
          <w:szCs w:val="24"/>
          <w:lang w:val="en-US"/>
        </w:rPr>
        <w:t>c</w:t>
      </w:r>
      <w:r w:rsidRPr="00375471">
        <w:rPr>
          <w:rFonts w:ascii="Times New Roman" w:hAnsi="Times New Roman"/>
          <w:sz w:val="24"/>
          <w:szCs w:val="24"/>
        </w:rPr>
        <w:t xml:space="preserve"> участием СМСП,</w:t>
      </w:r>
      <w:r w:rsidRPr="00A94C42">
        <w:rPr>
          <w:rFonts w:ascii="Times New Roman" w:hAnsi="Times New Roman"/>
          <w:sz w:val="24"/>
          <w:szCs w:val="24"/>
        </w:rPr>
        <w:t xml:space="preserve"> обе части заявки подаются одновременно</w:t>
      </w:r>
      <w:r>
        <w:rPr>
          <w:rFonts w:ascii="Times New Roman" w:hAnsi="Times New Roman"/>
          <w:sz w:val="24"/>
          <w:szCs w:val="24"/>
        </w:rPr>
        <w:t xml:space="preserve"> </w:t>
      </w:r>
      <w:r w:rsidRPr="00AD4C26">
        <w:rPr>
          <w:rFonts w:ascii="Times New Roman" w:hAnsi="Times New Roman"/>
          <w:sz w:val="24"/>
          <w:szCs w:val="24"/>
        </w:rPr>
        <w:t xml:space="preserve">оператору электронной площадки, указанному в </w:t>
      </w:r>
      <w:r w:rsidRPr="00AD4C26">
        <w:rPr>
          <w:rFonts w:ascii="Times New Roman" w:hAnsi="Times New Roman"/>
          <w:b/>
          <w:i/>
          <w:sz w:val="24"/>
          <w:szCs w:val="24"/>
        </w:rPr>
        <w:t xml:space="preserve">Информационной карте </w:t>
      </w:r>
      <w:r w:rsidRPr="00AD4C26">
        <w:rPr>
          <w:rFonts w:ascii="Times New Roman" w:hAnsi="Times New Roman"/>
          <w:sz w:val="24"/>
          <w:szCs w:val="24"/>
        </w:rPr>
        <w:t>аукциона</w:t>
      </w:r>
      <w:r w:rsidRPr="00A94C42">
        <w:rPr>
          <w:rFonts w:ascii="Times New Roman" w:hAnsi="Times New Roman"/>
          <w:sz w:val="24"/>
          <w:szCs w:val="24"/>
        </w:rPr>
        <w:t xml:space="preserve">. </w:t>
      </w:r>
    </w:p>
    <w:p w:rsidR="00CA4402" w:rsidRPr="00E71FD5" w:rsidRDefault="00CA4402" w:rsidP="00CA4402">
      <w:pPr>
        <w:pStyle w:val="ConsPlusNormal"/>
        <w:ind w:firstLine="709"/>
        <w:jc w:val="both"/>
        <w:rPr>
          <w:rFonts w:ascii="Times New Roman" w:hAnsi="Times New Roman" w:cs="Times New Roman"/>
          <w:sz w:val="24"/>
          <w:szCs w:val="24"/>
        </w:rPr>
      </w:pPr>
      <w:r w:rsidRPr="00E71FD5">
        <w:rPr>
          <w:rFonts w:ascii="Times New Roman" w:hAnsi="Times New Roman"/>
          <w:sz w:val="24"/>
          <w:szCs w:val="24"/>
        </w:rPr>
        <w:t>10.3. </w:t>
      </w:r>
      <w:r w:rsidRPr="00E71FD5">
        <w:rPr>
          <w:rFonts w:ascii="Times New Roman" w:hAnsi="Times New Roman" w:cs="Times New Roman"/>
          <w:sz w:val="24"/>
          <w:szCs w:val="24"/>
        </w:rPr>
        <w:t xml:space="preserve">В течение одного часа с момента получения заявки на участие в аукционе в электронной форме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 </w:t>
      </w:r>
      <w:r w:rsidRPr="00E71FD5">
        <w:rPr>
          <w:rFonts w:ascii="Times New Roman" w:hAnsi="Times New Roman" w:cs="Times New Roman"/>
          <w:sz w:val="24"/>
          <w:szCs w:val="24"/>
        </w:rPr>
        <w:t>оператор электронной площадки присваивает ей идентификационный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CA4402" w:rsidRPr="00E71FD5" w:rsidRDefault="00CA4402" w:rsidP="00CA4402">
      <w:pPr>
        <w:pStyle w:val="ConsPlusNormal"/>
        <w:ind w:firstLine="709"/>
        <w:jc w:val="both"/>
        <w:rPr>
          <w:rFonts w:ascii="Times New Roman" w:hAnsi="Times New Roman" w:cs="Times New Roman"/>
          <w:sz w:val="24"/>
          <w:szCs w:val="24"/>
        </w:rPr>
      </w:pPr>
      <w:r w:rsidRPr="00E71FD5">
        <w:rPr>
          <w:rFonts w:ascii="Times New Roman" w:hAnsi="Times New Roman" w:cs="Times New Roman"/>
          <w:sz w:val="24"/>
          <w:szCs w:val="24"/>
        </w:rPr>
        <w:t xml:space="preserve">10.4. В течение одного часа с момента получения заявки на участие в аукционе в электронной форме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 </w:t>
      </w:r>
      <w:r w:rsidRPr="00E71FD5">
        <w:rPr>
          <w:rFonts w:ascii="Times New Roman" w:hAnsi="Times New Roman" w:cs="Times New Roman"/>
          <w:sz w:val="24"/>
          <w:szCs w:val="24"/>
        </w:rPr>
        <w:t>оператор электронной площадки возвращает эту заявку подавшему ее участнику в случае:</w:t>
      </w:r>
    </w:p>
    <w:p w:rsidR="00CA4402" w:rsidRPr="00E71FD5" w:rsidRDefault="00CA4402" w:rsidP="00CA4402">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 xml:space="preserve">подачи данной заявки с нарушением требований, предусмотренных </w:t>
      </w:r>
      <w:proofErr w:type="spellStart"/>
      <w:r w:rsidRPr="00E71FD5">
        <w:rPr>
          <w:rFonts w:ascii="Times New Roman" w:hAnsi="Times New Roman" w:cs="Times New Roman"/>
          <w:sz w:val="24"/>
          <w:szCs w:val="24"/>
        </w:rPr>
        <w:t>п.п</w:t>
      </w:r>
      <w:proofErr w:type="spellEnd"/>
      <w:r w:rsidRPr="00E71FD5">
        <w:rPr>
          <w:rFonts w:ascii="Times New Roman" w:hAnsi="Times New Roman" w:cs="Times New Roman"/>
          <w:sz w:val="24"/>
          <w:szCs w:val="24"/>
        </w:rPr>
        <w:t>. 10.2 настоящего пункта;</w:t>
      </w:r>
    </w:p>
    <w:p w:rsidR="00CA4402" w:rsidRPr="00E71FD5" w:rsidRDefault="00CA4402" w:rsidP="00CA4402">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A4402" w:rsidRPr="00E71FD5" w:rsidRDefault="00CA4402" w:rsidP="00CA4402">
      <w:pPr>
        <w:pStyle w:val="ConsPlusNormal"/>
        <w:numPr>
          <w:ilvl w:val="0"/>
          <w:numId w:val="2"/>
        </w:numPr>
        <w:jc w:val="both"/>
        <w:rPr>
          <w:rFonts w:ascii="Times New Roman" w:hAnsi="Times New Roman" w:cs="Times New Roman"/>
          <w:sz w:val="24"/>
          <w:szCs w:val="24"/>
        </w:rPr>
      </w:pPr>
      <w:r w:rsidRPr="00E71FD5">
        <w:rPr>
          <w:rFonts w:ascii="Times New Roman" w:hAnsi="Times New Roman" w:cs="Times New Roman"/>
          <w:sz w:val="24"/>
          <w:szCs w:val="24"/>
        </w:rPr>
        <w:t>получения данной заявки после даты или времени окончания срока подачи заявок на участие в таком аукционе;</w:t>
      </w:r>
    </w:p>
    <w:p w:rsidR="00CA4402" w:rsidRPr="00E71FD5" w:rsidRDefault="00CA4402" w:rsidP="00CA4402">
      <w:pPr>
        <w:numPr>
          <w:ilvl w:val="0"/>
          <w:numId w:val="2"/>
        </w:numPr>
        <w:jc w:val="both"/>
      </w:pPr>
      <w:r w:rsidRPr="00E71FD5">
        <w:t>наличия в Реестре недобросовестных поставщиков (по 44-ФЗ и 223-ФЗ)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данного требования.</w:t>
      </w:r>
    </w:p>
    <w:p w:rsidR="00CA4402" w:rsidRPr="00C7021F" w:rsidRDefault="00CA4402" w:rsidP="00CA4402">
      <w:pPr>
        <w:pStyle w:val="ConsPlusNormal"/>
        <w:ind w:firstLine="709"/>
        <w:jc w:val="both"/>
        <w:rPr>
          <w:rFonts w:ascii="Times New Roman" w:hAnsi="Times New Roman" w:cs="Times New Roman"/>
          <w:sz w:val="24"/>
          <w:szCs w:val="24"/>
        </w:rPr>
      </w:pPr>
      <w:r w:rsidRPr="00E71FD5">
        <w:rPr>
          <w:rFonts w:ascii="Times New Roman" w:hAnsi="Times New Roman"/>
          <w:sz w:val="24"/>
          <w:szCs w:val="24"/>
        </w:rPr>
        <w:t>10.5.</w:t>
      </w:r>
      <w:r w:rsidRPr="00E71FD5">
        <w:rPr>
          <w:rFonts w:ascii="Times New Roman" w:hAnsi="Times New Roman" w:cs="Times New Roman"/>
          <w:sz w:val="24"/>
          <w:szCs w:val="24"/>
        </w:rPr>
        <w:t xml:space="preserve">Одновременно с возвратом заявки на участие в аукционе в электронной форме </w:t>
      </w:r>
      <w:r w:rsidRPr="00E71FD5">
        <w:rPr>
          <w:rFonts w:ascii="Times New Roman" w:hAnsi="Times New Roman"/>
          <w:sz w:val="24"/>
          <w:szCs w:val="24"/>
          <w:lang w:val="en-US"/>
        </w:rPr>
        <w:t>c</w:t>
      </w:r>
      <w:r w:rsidRPr="00E71FD5">
        <w:rPr>
          <w:rFonts w:ascii="Times New Roman" w:hAnsi="Times New Roman"/>
          <w:sz w:val="24"/>
          <w:szCs w:val="24"/>
        </w:rPr>
        <w:t xml:space="preserve"> участием СМСП</w:t>
      </w:r>
      <w:r>
        <w:rPr>
          <w:rFonts w:ascii="Times New Roman" w:hAnsi="Times New Roman"/>
          <w:sz w:val="24"/>
          <w:szCs w:val="24"/>
        </w:rPr>
        <w:t xml:space="preserve"> </w:t>
      </w:r>
      <w:r w:rsidRPr="00C7021F">
        <w:rPr>
          <w:rFonts w:ascii="Times New Roman" w:hAnsi="Times New Roman" w:cs="Times New Roman"/>
          <w:sz w:val="24"/>
          <w:szCs w:val="24"/>
        </w:rPr>
        <w:t xml:space="preserve">в соответствии с </w:t>
      </w:r>
      <w:proofErr w:type="spellStart"/>
      <w:r w:rsidRPr="00C7021F">
        <w:rPr>
          <w:rFonts w:ascii="Times New Roman" w:hAnsi="Times New Roman" w:cs="Times New Roman"/>
          <w:sz w:val="24"/>
          <w:szCs w:val="24"/>
        </w:rPr>
        <w:t>п.п</w:t>
      </w:r>
      <w:proofErr w:type="spellEnd"/>
      <w:r w:rsidRPr="00C7021F">
        <w:rPr>
          <w:rFonts w:ascii="Times New Roman" w:hAnsi="Times New Roman" w:cs="Times New Roman"/>
          <w:sz w:val="24"/>
          <w:szCs w:val="24"/>
        </w:rPr>
        <w:t>. 11.5. п.11 и 10.4. настоящего пункта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CA4402" w:rsidRPr="00A94C42" w:rsidRDefault="00CA4402" w:rsidP="00CA4402">
      <w:pPr>
        <w:pStyle w:val="ConsPlusNormal"/>
        <w:ind w:firstLine="709"/>
        <w:jc w:val="both"/>
        <w:rPr>
          <w:rFonts w:ascii="Times New Roman" w:hAnsi="Times New Roman"/>
          <w:sz w:val="24"/>
          <w:szCs w:val="24"/>
        </w:rPr>
      </w:pPr>
      <w:r>
        <w:rPr>
          <w:rFonts w:ascii="Times New Roman" w:hAnsi="Times New Roman"/>
          <w:sz w:val="24"/>
          <w:szCs w:val="24"/>
        </w:rPr>
        <w:t>10.6</w:t>
      </w:r>
      <w:r w:rsidRPr="00A94C42">
        <w:rPr>
          <w:rFonts w:ascii="Times New Roman" w:hAnsi="Times New Roman"/>
          <w:sz w:val="24"/>
          <w:szCs w:val="24"/>
        </w:rPr>
        <w:t xml:space="preserve">. Участник аукциона в электронной форме вправе подать только одну заявку на участие в аукционе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sz w:val="24"/>
          <w:szCs w:val="24"/>
        </w:rPr>
        <w:t xml:space="preserve"> в любое время с момента </w:t>
      </w:r>
      <w:r w:rsidRPr="00A94C42">
        <w:rPr>
          <w:rFonts w:ascii="Times New Roman" w:hAnsi="Times New Roman"/>
          <w:sz w:val="24"/>
          <w:szCs w:val="24"/>
        </w:rPr>
        <w:lastRenderedPageBreak/>
        <w:t xml:space="preserve">размещения извещения о его проведении до предусмотренных аукционной документацией даты и времени окончания срока подачи </w:t>
      </w:r>
      <w:r>
        <w:rPr>
          <w:rFonts w:ascii="Times New Roman" w:hAnsi="Times New Roman"/>
          <w:sz w:val="24"/>
          <w:szCs w:val="24"/>
        </w:rPr>
        <w:t xml:space="preserve">заявок </w:t>
      </w:r>
      <w:r w:rsidRPr="00A94C42">
        <w:rPr>
          <w:rFonts w:ascii="Times New Roman" w:hAnsi="Times New Roman"/>
          <w:sz w:val="24"/>
          <w:szCs w:val="24"/>
        </w:rPr>
        <w:t>на участие в таком аукционе.</w:t>
      </w:r>
    </w:p>
    <w:p w:rsidR="00CA4402" w:rsidRPr="00A94C42" w:rsidRDefault="00CA4402" w:rsidP="00CA4402">
      <w:pPr>
        <w:ind w:firstLine="709"/>
        <w:jc w:val="both"/>
      </w:pPr>
      <w:r w:rsidRPr="00A94C42">
        <w:t>1</w:t>
      </w:r>
      <w:r w:rsidRPr="0023034F">
        <w:t>0</w:t>
      </w:r>
      <w:r>
        <w:t>.7.</w:t>
      </w:r>
      <w:r w:rsidRPr="00A94C42">
        <w:t>Заявка на участие в аукционе</w:t>
      </w:r>
      <w:r>
        <w:t xml:space="preserve"> </w:t>
      </w:r>
      <w:r w:rsidRPr="00A94C42">
        <w:t>в электронной форме</w:t>
      </w:r>
      <w:r>
        <w:t xml:space="preserve"> </w:t>
      </w:r>
      <w:r>
        <w:rPr>
          <w:lang w:val="en-US"/>
        </w:rPr>
        <w:t>c</w:t>
      </w:r>
      <w:r>
        <w:t xml:space="preserve"> участием СМСП</w:t>
      </w:r>
      <w:r w:rsidRPr="00A94C42">
        <w:t>, все документы и корреспонденция между Заказчиком и участником аукциона, относящиеся к заявке, должны быть составлены на русском языке.</w:t>
      </w:r>
    </w:p>
    <w:p w:rsidR="00CA4402" w:rsidRPr="00A94C42" w:rsidRDefault="00CA4402" w:rsidP="00CA4402">
      <w:pPr>
        <w:ind w:firstLine="709"/>
        <w:jc w:val="both"/>
      </w:pPr>
      <w:r w:rsidRPr="00A94C42">
        <w:t>1</w:t>
      </w:r>
      <w:r w:rsidRPr="00C57D75">
        <w:t>0</w:t>
      </w:r>
      <w:r>
        <w:t>.8</w:t>
      </w:r>
      <w:r w:rsidRPr="00A94C42">
        <w:t>. Документы на иностранном языке, входящие в состав заявки на участие в аукционе</w:t>
      </w:r>
      <w:r>
        <w:t xml:space="preserve"> </w:t>
      </w:r>
      <w:r w:rsidRPr="00A94C42">
        <w:t>в электронной форме</w:t>
      </w:r>
      <w:r>
        <w:t xml:space="preserve"> </w:t>
      </w:r>
      <w:r>
        <w:rPr>
          <w:lang w:val="en-US"/>
        </w:rPr>
        <w:t>c</w:t>
      </w:r>
      <w:r>
        <w:t xml:space="preserve"> участием СМСП</w:t>
      </w:r>
      <w:r w:rsidRPr="00A94C42">
        <w:t>,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CA4402" w:rsidRPr="00A94C42" w:rsidRDefault="00CA4402" w:rsidP="00CA4402">
      <w:pPr>
        <w:ind w:firstLine="709"/>
        <w:jc w:val="both"/>
      </w:pPr>
      <w:r w:rsidRPr="00A94C42">
        <w:t>1</w:t>
      </w:r>
      <w:r w:rsidRPr="0023034F">
        <w:t>0</w:t>
      </w:r>
      <w:r>
        <w:t>.9</w:t>
      </w:r>
      <w:r w:rsidRPr="00A94C42">
        <w:t xml:space="preserve">. Участник аукциона в электронной форме </w:t>
      </w:r>
      <w:r>
        <w:rPr>
          <w:lang w:val="en-US"/>
        </w:rPr>
        <w:t>c</w:t>
      </w:r>
      <w:r>
        <w:t xml:space="preserve"> участием СМСП</w:t>
      </w:r>
      <w:r w:rsidRPr="00A94C42">
        <w:t xml:space="preserve"> должен учитывать возможные риски того, что отсутствие перевода (или его ненадлежащий вид) документов в составе заявки на участие в </w:t>
      </w:r>
      <w:r>
        <w:t xml:space="preserve">таком </w:t>
      </w:r>
      <w:r w:rsidRPr="00A94C42">
        <w:t>аукционе может привести к неправильному пониманию Комиссией представленных документов, в связи с чем такому участнику может быть отказано в допуске к участию в аукционе</w:t>
      </w:r>
      <w:r>
        <w:t xml:space="preserve"> </w:t>
      </w:r>
      <w:r w:rsidRPr="00A94C42">
        <w:t>в электронной форме</w:t>
      </w:r>
      <w:r>
        <w:t xml:space="preserve"> </w:t>
      </w:r>
      <w:r>
        <w:rPr>
          <w:lang w:val="en-US"/>
        </w:rPr>
        <w:t>c</w:t>
      </w:r>
      <w:r>
        <w:t xml:space="preserve"> участием СМСП.</w:t>
      </w:r>
    </w:p>
    <w:p w:rsidR="00CA4402" w:rsidRPr="001F6682" w:rsidRDefault="00CA4402" w:rsidP="00CA4402">
      <w:pPr>
        <w:ind w:firstLine="709"/>
        <w:jc w:val="both"/>
      </w:pPr>
      <w:r w:rsidRPr="00A94C42">
        <w:t>1</w:t>
      </w:r>
      <w:r w:rsidRPr="0031660F">
        <w:t>0</w:t>
      </w:r>
      <w:r>
        <w:t>.10</w:t>
      </w:r>
      <w:r w:rsidRPr="00A94C42">
        <w:t>. Участник аукциона в электронной форме</w:t>
      </w:r>
      <w:r>
        <w:t xml:space="preserve"> </w:t>
      </w:r>
      <w:r>
        <w:rPr>
          <w:lang w:val="en-US"/>
        </w:rPr>
        <w:t>c</w:t>
      </w:r>
      <w:r>
        <w:t xml:space="preserve"> участием СМСП</w:t>
      </w:r>
      <w:r w:rsidRPr="00A94C42">
        <w:t xml:space="preserve">, подавший заявку на участие в таком аукционе, вправе отозвать данную заявку либо внести в нее изменения не позднее даты окончания срока подачи заявок </w:t>
      </w:r>
      <w:r w:rsidRPr="00E2290C">
        <w:t>на участие в таком аукционе,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A4402" w:rsidRPr="00A94C42" w:rsidRDefault="00CA4402" w:rsidP="00CA4402">
      <w:pPr>
        <w:ind w:firstLine="709"/>
        <w:jc w:val="both"/>
      </w:pPr>
      <w:r w:rsidRPr="00A94C42">
        <w:t>1</w:t>
      </w:r>
      <w:r w:rsidRPr="0031660F">
        <w:t>0</w:t>
      </w:r>
      <w:r>
        <w:t>.11</w:t>
      </w:r>
      <w:r w:rsidRPr="00A94C42">
        <w:t>. Участник закупки не вправе подать заявку на участие в аукционе в электронной форме</w:t>
      </w:r>
      <w:r>
        <w:t xml:space="preserve"> </w:t>
      </w:r>
      <w:r>
        <w:rPr>
          <w:lang w:val="en-US"/>
        </w:rPr>
        <w:t>c</w:t>
      </w:r>
      <w:r>
        <w:t xml:space="preserve"> участием СМСП</w:t>
      </w:r>
      <w:r w:rsidRPr="00A94C42">
        <w:t xml:space="preserve"> после дня и времени окончания срока подачи заявок.</w:t>
      </w:r>
    </w:p>
    <w:p w:rsidR="00CA4402" w:rsidRPr="00A94C42" w:rsidRDefault="00CA4402" w:rsidP="00CA4402">
      <w:pPr>
        <w:widowControl w:val="0"/>
        <w:tabs>
          <w:tab w:val="left" w:pos="1276"/>
        </w:tabs>
        <w:ind w:firstLine="709"/>
        <w:jc w:val="both"/>
        <w:outlineLvl w:val="2"/>
      </w:pPr>
      <w:r>
        <w:t>10.12</w:t>
      </w:r>
      <w:r w:rsidRPr="00A94C42">
        <w:t>.  Участник аукциона</w:t>
      </w:r>
      <w:r>
        <w:t xml:space="preserve"> </w:t>
      </w:r>
      <w:r w:rsidRPr="00A94C42">
        <w:t>в электронной форме</w:t>
      </w:r>
      <w:r>
        <w:t xml:space="preserve"> </w:t>
      </w:r>
      <w:r>
        <w:rPr>
          <w:lang w:val="en-US"/>
        </w:rPr>
        <w:t>c</w:t>
      </w:r>
      <w:r>
        <w:t xml:space="preserve"> участием СМСП</w:t>
      </w:r>
      <w:r w:rsidRPr="00A94C42">
        <w:t>, направляя заявку на участие в аукционе,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договора.</w:t>
      </w:r>
    </w:p>
    <w:p w:rsidR="00CA4402" w:rsidRPr="00065B96" w:rsidRDefault="00CA4402" w:rsidP="00CA4402">
      <w:pPr>
        <w:ind w:firstLine="709"/>
        <w:jc w:val="both"/>
      </w:pPr>
      <w:r w:rsidRPr="00A94C42">
        <w:t>10.1</w:t>
      </w:r>
      <w:r>
        <w:t>3</w:t>
      </w:r>
      <w:r w:rsidRPr="00A94C42">
        <w:t xml:space="preserve">. В случае если по окончании срока подачи заявок на участие в аукционе в электронной форме </w:t>
      </w:r>
      <w:r>
        <w:rPr>
          <w:lang w:val="en-US"/>
        </w:rPr>
        <w:t>c</w:t>
      </w:r>
      <w:r>
        <w:t xml:space="preserve"> участием СМСП</w:t>
      </w:r>
      <w:r w:rsidRPr="00A94C42">
        <w:t xml:space="preserve"> подана только одна заявка или не подано ни одной заявки, аукцион</w:t>
      </w:r>
      <w:r>
        <w:t xml:space="preserve"> </w:t>
      </w:r>
      <w:r w:rsidRPr="00A94C42">
        <w:t>в электронной форме признается несостоявшимся.</w:t>
      </w:r>
    </w:p>
    <w:p w:rsidR="00CA4402" w:rsidRPr="00A94C42" w:rsidRDefault="00CA4402" w:rsidP="00CA4402">
      <w:pPr>
        <w:widowControl w:val="0"/>
        <w:tabs>
          <w:tab w:val="left" w:pos="1600"/>
        </w:tabs>
        <w:ind w:firstLine="709"/>
        <w:jc w:val="both"/>
      </w:pPr>
      <w:r>
        <w:t>10.14</w:t>
      </w:r>
      <w:r w:rsidRPr="00A94C42">
        <w:t xml:space="preserve">. Участник аукциона в электронной форме </w:t>
      </w:r>
      <w:r>
        <w:rPr>
          <w:lang w:val="en-US"/>
        </w:rPr>
        <w:t>c</w:t>
      </w:r>
      <w:r>
        <w:t xml:space="preserve"> участием СМСП</w:t>
      </w:r>
      <w:r w:rsidRPr="00A94C42">
        <w:t xml:space="preserve"> делает предложение по цене договора непосредственно во время процедуры аукциона в форме и в порядке, которые определены процедурой проведения аукциона, в </w:t>
      </w:r>
      <w:r w:rsidRPr="00E2290C">
        <w:t>соответствии с п. 14 настоящей документации.</w:t>
      </w:r>
    </w:p>
    <w:p w:rsidR="00CA4402" w:rsidRDefault="00CA4402" w:rsidP="00CA4402">
      <w:pPr>
        <w:widowControl w:val="0"/>
        <w:tabs>
          <w:tab w:val="left" w:pos="1600"/>
        </w:tabs>
        <w:ind w:firstLine="709"/>
        <w:jc w:val="both"/>
        <w:rPr>
          <w:b/>
          <w:i/>
        </w:rPr>
      </w:pPr>
      <w:r w:rsidRPr="00A94C42">
        <w:t>10.</w:t>
      </w:r>
      <w:r>
        <w:t>15</w:t>
      </w:r>
      <w:r w:rsidRPr="00A94C42">
        <w:t xml:space="preserve">. Информация о валюте, используемой для формирования цены договора и расчетов с поставщиками (подрядчиками, исполнителями),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договора</w:t>
      </w:r>
      <w:r w:rsidRPr="00A94C42">
        <w:t xml:space="preserve">, указаны </w:t>
      </w:r>
      <w:r w:rsidRPr="00A94C42">
        <w:rPr>
          <w:b/>
          <w:i/>
        </w:rPr>
        <w:t xml:space="preserve">в Информационной карте </w:t>
      </w:r>
      <w:r w:rsidRPr="002B457A">
        <w:t>аукциона</w:t>
      </w:r>
      <w:r w:rsidRPr="00A94C42">
        <w:rPr>
          <w:b/>
          <w:i/>
        </w:rPr>
        <w:t>.</w:t>
      </w:r>
    </w:p>
    <w:p w:rsidR="00CA4402" w:rsidRPr="00E2290C" w:rsidRDefault="00CA4402" w:rsidP="00CA4402">
      <w:pPr>
        <w:widowControl w:val="0"/>
        <w:autoSpaceDE w:val="0"/>
        <w:autoSpaceDN w:val="0"/>
        <w:ind w:firstLine="567"/>
        <w:jc w:val="both"/>
      </w:pPr>
      <w:r w:rsidRPr="00E2290C">
        <w:rPr>
          <w:rFonts w:eastAsia="Calibri"/>
          <w:lang w:eastAsia="en-US"/>
        </w:rPr>
        <w:t xml:space="preserve">10.16. </w:t>
      </w:r>
      <w:r w:rsidRPr="00E2290C">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w:t>
      </w:r>
      <w:r w:rsidRPr="00E2290C">
        <w:rPr>
          <w:sz w:val="22"/>
          <w:szCs w:val="22"/>
        </w:rPr>
        <w:t xml:space="preserve"> </w:t>
      </w:r>
      <w:r w:rsidRPr="00E2290C">
        <w:t>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проведения аукциона.</w:t>
      </w:r>
    </w:p>
    <w:p w:rsidR="00CA4402" w:rsidRPr="00A94C42" w:rsidRDefault="00CA4402" w:rsidP="00CA4402">
      <w:pPr>
        <w:ind w:firstLine="709"/>
        <w:jc w:val="both"/>
      </w:pPr>
    </w:p>
    <w:p w:rsidR="00CA4402" w:rsidRPr="00A94C42" w:rsidRDefault="00CA4402" w:rsidP="00CA4402">
      <w:pPr>
        <w:ind w:left="709"/>
        <w:rPr>
          <w:b/>
        </w:rPr>
      </w:pPr>
      <w:r w:rsidRPr="00A94C42">
        <w:rPr>
          <w:b/>
        </w:rPr>
        <w:t>11. ОБЕСПЕЧЕНИЕ ЗАЯВКИ НА УЧАСТИЕ В АУКЦИОНЕ</w:t>
      </w:r>
      <w:r>
        <w:rPr>
          <w:b/>
        </w:rPr>
        <w:t xml:space="preserve"> </w:t>
      </w:r>
      <w:r w:rsidRPr="00A94C42">
        <w:rPr>
          <w:b/>
        </w:rPr>
        <w:t>В ЭЛЕКТРОННОЙ ФОРМЕ</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widowControl w:val="0"/>
        <w:tabs>
          <w:tab w:val="left" w:pos="1600"/>
        </w:tabs>
        <w:ind w:left="709"/>
        <w:rPr>
          <w:b/>
        </w:rPr>
      </w:pPr>
    </w:p>
    <w:p w:rsidR="00CA4402" w:rsidRPr="00C91B62" w:rsidRDefault="00CA4402" w:rsidP="00CA4402">
      <w:pPr>
        <w:ind w:firstLine="709"/>
        <w:jc w:val="both"/>
      </w:pPr>
      <w:r w:rsidRPr="00C91B62">
        <w:t xml:space="preserve">11.1. Заказчик устанавливает требование обеспечения заявки на участие в аукционе в электронной форме </w:t>
      </w:r>
      <w:r w:rsidRPr="00C91B62">
        <w:rPr>
          <w:lang w:val="en-US"/>
        </w:rPr>
        <w:t>c</w:t>
      </w:r>
      <w:r w:rsidRPr="00C91B62">
        <w:t xml:space="preserve"> участием СМСП, если начальная (максимальная) цена договора превышает 5 (пять) млн. руб. Размер обеспечения заявки на участие в таком аукционе не может превышать 2 </w:t>
      </w:r>
      <w:r>
        <w:t xml:space="preserve">(два) </w:t>
      </w:r>
      <w:r w:rsidRPr="00C91B62">
        <w:t>процента начальной (максимальной) цены договора (</w:t>
      </w:r>
      <w:r>
        <w:t xml:space="preserve">если </w:t>
      </w:r>
      <w:r w:rsidRPr="00C91B62">
        <w:t xml:space="preserve">указано в </w:t>
      </w:r>
      <w:r w:rsidRPr="00C91B62">
        <w:rPr>
          <w:b/>
          <w:i/>
        </w:rPr>
        <w:t xml:space="preserve">Информационной карте </w:t>
      </w:r>
      <w:r w:rsidRPr="00C91B62">
        <w:t>аукциона).</w:t>
      </w:r>
    </w:p>
    <w:p w:rsidR="00CA4402" w:rsidRDefault="00CA4402" w:rsidP="00CA4402">
      <w:pPr>
        <w:ind w:firstLine="709"/>
        <w:jc w:val="both"/>
      </w:pPr>
      <w:r w:rsidRPr="00C91B62">
        <w:lastRenderedPageBreak/>
        <w:t xml:space="preserve">11.2. При осуществлении аукциона в электронной форме </w:t>
      </w:r>
      <w:r w:rsidRPr="00C91B62">
        <w:rPr>
          <w:lang w:val="en-US"/>
        </w:rPr>
        <w:t>c</w:t>
      </w:r>
      <w:r w:rsidRPr="00C91B62">
        <w:t xml:space="preserve"> участием СМСП обеспечение заявок на участие </w:t>
      </w:r>
      <w:r w:rsidRPr="00E2290C">
        <w:t>в нем (если требование об обеспечении заявок установлено в</w:t>
      </w:r>
      <w:r w:rsidRPr="00E2290C">
        <w:rPr>
          <w:b/>
          <w:i/>
        </w:rPr>
        <w:t xml:space="preserve"> </w:t>
      </w:r>
      <w:r w:rsidRPr="00E2290C">
        <w:t>извещении</w:t>
      </w:r>
      <w:r w:rsidRPr="00E2290C">
        <w:rPr>
          <w:b/>
          <w:i/>
        </w:rPr>
        <w:t xml:space="preserve">, </w:t>
      </w:r>
      <w:r w:rsidRPr="00E2290C">
        <w:t xml:space="preserve">в </w:t>
      </w:r>
      <w:r w:rsidRPr="00E2290C">
        <w:rPr>
          <w:b/>
          <w:i/>
        </w:rPr>
        <w:t xml:space="preserve">Информационной карте </w:t>
      </w:r>
      <w:r w:rsidRPr="00E2290C">
        <w:t>документации об</w:t>
      </w:r>
      <w:r w:rsidRPr="00E2290C">
        <w:rPr>
          <w:b/>
          <w:i/>
        </w:rPr>
        <w:t xml:space="preserve"> </w:t>
      </w:r>
      <w:r w:rsidRPr="00E2290C">
        <w:t xml:space="preserve">аукционе) может предоставляться участниками такой закупки путем внесения денежных средств или предоставления </w:t>
      </w:r>
      <w:r w:rsidRPr="00E2290C">
        <w:rPr>
          <w:lang w:eastAsia="en-US"/>
        </w:rPr>
        <w:t>независимой</w:t>
      </w:r>
      <w:r w:rsidRPr="00E2290C">
        <w:t xml:space="preserve"> гарантии</w:t>
      </w:r>
      <w:r w:rsidRPr="00C91B62">
        <w:t>. Выбор способа обеспечения заявки на участие в такой закупке осуществляется участником такой закупки.</w:t>
      </w:r>
    </w:p>
    <w:p w:rsidR="00CA4402" w:rsidRPr="00C91B62" w:rsidRDefault="00CA4402" w:rsidP="00CA4402">
      <w:pPr>
        <w:ind w:firstLine="709"/>
        <w:jc w:val="both"/>
      </w:pPr>
      <w:r>
        <w:t>11.3.</w:t>
      </w:r>
      <w:r w:rsidRPr="00C91B62">
        <w:t xml:space="preserve">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w:t>
      </w:r>
      <w:r w:rsidRPr="00C37E3E">
        <w:rPr>
          <w:lang w:eastAsia="en-US"/>
        </w:rPr>
        <w:t>банковский</w:t>
      </w:r>
      <w:r>
        <w:rPr>
          <w:lang w:eastAsia="en-US"/>
        </w:rPr>
        <w:t xml:space="preserve"> </w:t>
      </w:r>
      <w:r w:rsidRPr="00C37E3E">
        <w:t>счет).</w:t>
      </w:r>
    </w:p>
    <w:p w:rsidR="00CA4402" w:rsidRPr="00C91B62" w:rsidRDefault="00CA4402" w:rsidP="00CA4402">
      <w:pPr>
        <w:ind w:firstLine="709"/>
        <w:jc w:val="both"/>
      </w:pPr>
      <w:r w:rsidRPr="00C91B62">
        <w:t>11.4.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CA4402" w:rsidRPr="00E2290C" w:rsidRDefault="00CA4402" w:rsidP="00CA4402">
      <w:pPr>
        <w:ind w:firstLine="709"/>
        <w:jc w:val="both"/>
      </w:pPr>
      <w:r w:rsidRPr="00E2290C">
        <w:t>11.5. В течение одного часа с даты и времени окончания срока подачи заявок на участие в конкурентной закупке, участниками которой могут быть только субъекты малого и среднего предпринимательства, оператор электронной площадки направляет в банк информацию об участнике такой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приостановлением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документации,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CA4402" w:rsidRPr="00E2290C" w:rsidRDefault="00CA4402" w:rsidP="00CA4402">
      <w:pPr>
        <w:ind w:firstLine="709"/>
        <w:jc w:val="both"/>
        <w:rPr>
          <w:bCs/>
        </w:rPr>
      </w:pPr>
      <w:r w:rsidRPr="00E2290C">
        <w:t>11.6</w:t>
      </w:r>
      <w:r w:rsidRPr="00E2290C">
        <w:rPr>
          <w:bCs/>
        </w:rPr>
        <w:t xml:space="preserve">. В случаях, предусмотренных частью 26 статьи 3.2 Закона № 223-ФЗ (уклонение или отказ участника закупки от заключения договора; </w:t>
      </w:r>
      <w:proofErr w:type="spellStart"/>
      <w:r w:rsidRPr="00E2290C">
        <w:rPr>
          <w:bCs/>
        </w:rPr>
        <w:t>непредоставление</w:t>
      </w:r>
      <w:proofErr w:type="spellEnd"/>
      <w:r w:rsidRPr="00E2290C">
        <w:rPr>
          <w:bCs/>
        </w:rPr>
        <w:t xml:space="preserve"> или предоставление с нарушением условий, установленных настоящим Положением, до заключения договора обеспечения исполнения договора (если в извещении, документации о закупке установлены требования об обеспечении исполнения договора и срок его предоставления до заключения договора),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CA4402" w:rsidRPr="00E61743" w:rsidRDefault="00CA4402" w:rsidP="00CA4402">
      <w:pPr>
        <w:ind w:firstLine="709"/>
        <w:jc w:val="both"/>
      </w:pPr>
      <w:r w:rsidRPr="00C91B62">
        <w:t xml:space="preserve">11.7. </w:t>
      </w:r>
      <w:r w:rsidRPr="00E61743">
        <w:t xml:space="preserve">Денежные средства, внесенные в качестве обеспечения заявки на участие в аукционе в электронной форме </w:t>
      </w:r>
      <w:r w:rsidRPr="00E61743">
        <w:rPr>
          <w:lang w:val="en-US"/>
        </w:rPr>
        <w:t>c</w:t>
      </w:r>
      <w:r w:rsidRPr="00E61743">
        <w:t xml:space="preserve"> участием СМСП, возвращаются:</w:t>
      </w:r>
    </w:p>
    <w:p w:rsidR="00CA4402" w:rsidRPr="00E61743" w:rsidRDefault="00CA4402" w:rsidP="00CA4402">
      <w:pPr>
        <w:ind w:firstLine="709"/>
        <w:jc w:val="both"/>
      </w:pPr>
      <w:r w:rsidRPr="00E61743">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CA4402" w:rsidRPr="00E61743" w:rsidRDefault="00CA4402" w:rsidP="00CA4402">
      <w:pPr>
        <w:ind w:firstLine="709"/>
        <w:jc w:val="both"/>
      </w:pPr>
      <w:r w:rsidRPr="00E61743">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w:t>
      </w:r>
      <w:r>
        <w:t xml:space="preserve"> установленном на основе </w:t>
      </w:r>
      <w:r w:rsidRPr="00E2290C">
        <w:t xml:space="preserve">п.п.3.5, п.п.3.6. п.3 </w:t>
      </w:r>
      <w:r w:rsidRPr="00E61743">
        <w:t xml:space="preserve">настоящей документации, решения (за исключением случая </w:t>
      </w:r>
      <w:r w:rsidRPr="00E61743">
        <w:lastRenderedPageBreak/>
        <w:t>осуществления конкурентной закупки) о том, что договор по результатам закупки не заключается.</w:t>
      </w:r>
    </w:p>
    <w:p w:rsidR="00CA4402" w:rsidRPr="00BA368E" w:rsidRDefault="00CA4402" w:rsidP="00CA4402">
      <w:pPr>
        <w:ind w:firstLine="709"/>
        <w:jc w:val="both"/>
      </w:pPr>
      <w:r w:rsidRPr="00BA368E">
        <w:t>11.8. Независимая гарантия, предоставляемая в качестве обеспечения заявки на участие в конкурентной закупке и исполнения договора, должна соответствовать следующим требованиям:</w:t>
      </w:r>
    </w:p>
    <w:p w:rsidR="00CA4402" w:rsidRPr="00BA368E" w:rsidRDefault="00CA4402" w:rsidP="00CA4402">
      <w:pPr>
        <w:ind w:firstLine="709"/>
        <w:jc w:val="both"/>
      </w:pPr>
      <w:r w:rsidRPr="00BA368E">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№44-ФЗ):</w:t>
      </w:r>
    </w:p>
    <w:p w:rsidR="00CA4402" w:rsidRPr="00BA368E" w:rsidRDefault="00CA4402" w:rsidP="00CA4402">
      <w:pPr>
        <w:ind w:firstLine="709"/>
        <w:jc w:val="both"/>
      </w:pPr>
      <w:r w:rsidRPr="00BA368E">
        <w:t>-банками, соответствующими требованиям, установленным Правительством Российской Федерации, и включёнными в перечень, предусмотренный частью 1.2 статьи 45 Закона №44-ФЗ,</w:t>
      </w:r>
    </w:p>
    <w:p w:rsidR="00CA4402" w:rsidRPr="00BA368E" w:rsidRDefault="00CA4402" w:rsidP="00CA4402">
      <w:pPr>
        <w:ind w:firstLine="709"/>
        <w:jc w:val="both"/>
      </w:pPr>
      <w:r w:rsidRPr="00BA368E">
        <w:t>- государственной корпорацией развития «ВЭБ.РФ»,</w:t>
      </w:r>
    </w:p>
    <w:p w:rsidR="00CA4402" w:rsidRPr="00BA368E" w:rsidRDefault="00CA4402" w:rsidP="00CA4402">
      <w:pPr>
        <w:ind w:firstLine="709"/>
        <w:jc w:val="both"/>
      </w:pPr>
      <w:r w:rsidRPr="00BA368E">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Закона №44-ФЗ,</w:t>
      </w:r>
    </w:p>
    <w:p w:rsidR="00CA4402" w:rsidRPr="00BA368E" w:rsidRDefault="00CA4402" w:rsidP="00CA4402">
      <w:pPr>
        <w:ind w:firstLine="709"/>
        <w:jc w:val="both"/>
      </w:pPr>
      <w:r w:rsidRPr="00BA368E">
        <w:t>-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CA4402" w:rsidRPr="00BA368E" w:rsidRDefault="00CA4402" w:rsidP="00CA4402">
      <w:pPr>
        <w:ind w:firstLine="709"/>
        <w:jc w:val="both"/>
      </w:pPr>
      <w:r w:rsidRPr="00BA368E">
        <w:t>2. Информация о независимой гарантии должна быть включена в реестр независимых гарантий, предусмотренный частью 8 статьи 45 Закона №44-ФЗ (не применяется до 01.04.2023 года);</w:t>
      </w:r>
    </w:p>
    <w:p w:rsidR="00CA4402" w:rsidRPr="00BA368E" w:rsidRDefault="00CA4402" w:rsidP="00CA4402">
      <w:pPr>
        <w:ind w:firstLine="709"/>
        <w:jc w:val="both"/>
      </w:pPr>
      <w:r w:rsidRPr="00BA368E">
        <w:t>3. Независимая гарантия не может быть отозвана выдавшим ее гарантом;</w:t>
      </w:r>
    </w:p>
    <w:p w:rsidR="00CA4402" w:rsidRPr="00BA368E" w:rsidRDefault="00CA4402" w:rsidP="00CA4402">
      <w:pPr>
        <w:ind w:firstLine="709"/>
        <w:jc w:val="both"/>
      </w:pPr>
      <w:r w:rsidRPr="00BA368E">
        <w:t>4. Независимая гарантия должна содержать:</w:t>
      </w:r>
    </w:p>
    <w:p w:rsidR="00CA4402" w:rsidRPr="00BA368E" w:rsidRDefault="00CA4402" w:rsidP="00CA4402">
      <w:pPr>
        <w:ind w:firstLine="709"/>
        <w:jc w:val="both"/>
      </w:pPr>
      <w:r w:rsidRPr="00BA368E">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CA4402" w:rsidRPr="00BA368E" w:rsidRDefault="00CA4402" w:rsidP="00CA4402">
      <w:pPr>
        <w:ind w:firstLine="709"/>
        <w:jc w:val="both"/>
      </w:pPr>
      <w:r w:rsidRPr="00BA368E">
        <w:t>б) перечень документов, подлежащих представлению Заказчиком гаранту одновременно с требованием об уплате денежной су</w:t>
      </w:r>
      <w:r>
        <w:t>ммы по независимой гарантии</w:t>
      </w:r>
      <w:r w:rsidRPr="00BA368E">
        <w:t>:</w:t>
      </w:r>
    </w:p>
    <w:p w:rsidR="00CA4402" w:rsidRPr="00BA368E" w:rsidRDefault="00CA4402" w:rsidP="00CA4402">
      <w:pPr>
        <w:ind w:firstLine="709"/>
        <w:jc w:val="both"/>
      </w:pPr>
      <w:r w:rsidRPr="00BA368E">
        <w:t>- по независимой гарантии, предоставленной в качестве обеспечения заявки на участие в закупке, включает:</w:t>
      </w:r>
    </w:p>
    <w:p w:rsidR="00CA4402" w:rsidRPr="00BA368E" w:rsidRDefault="00CA4402" w:rsidP="00CA4402">
      <w:pPr>
        <w:ind w:firstLine="709"/>
        <w:jc w:val="both"/>
      </w:pPr>
      <w:r w:rsidRPr="00BA368E">
        <w:t xml:space="preserve">а) документ, содержащий информацию о наступлении хотя бы одного из случаев, уклонение или отказ участника закупки от заключения договора либо </w:t>
      </w:r>
      <w:proofErr w:type="spellStart"/>
      <w:r w:rsidRPr="00BA368E">
        <w:t>непредоставление</w:t>
      </w:r>
      <w:proofErr w:type="spellEnd"/>
      <w:r w:rsidRPr="00BA368E">
        <w:t xml:space="preserve"> или предоставление с нарушением условий, установленных настоящим извещением о закупке, до заключения договора обеспечения исполнения договора (в случае, если в извещении об осуществлении закупки установлены требования об обеспечении исполнения договора и срок его предоставления до заключения договора)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CA4402" w:rsidRPr="00BA368E" w:rsidRDefault="00CA4402" w:rsidP="00CA4402">
      <w:pPr>
        <w:ind w:firstLine="709"/>
        <w:jc w:val="both"/>
      </w:pPr>
      <w:r w:rsidRPr="00BA368E">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A4402" w:rsidRPr="00BA368E" w:rsidRDefault="00CA4402" w:rsidP="00CA4402">
      <w:pPr>
        <w:ind w:firstLine="709"/>
        <w:jc w:val="both"/>
      </w:pPr>
      <w:r w:rsidRPr="00BA368E">
        <w:lastRenderedPageBreak/>
        <w:t>- по независимой гарантии, предоставленной в качестве обеспечения исполнения договора, включает:</w:t>
      </w:r>
    </w:p>
    <w:p w:rsidR="00CA4402" w:rsidRPr="00BA368E" w:rsidRDefault="00CA4402" w:rsidP="00CA4402">
      <w:pPr>
        <w:ind w:firstLine="709"/>
        <w:jc w:val="both"/>
      </w:pPr>
      <w:r w:rsidRPr="00BA368E">
        <w:t>а) расчет суммы, включаемой в требование об уплате денежной суммы по независимой гарантии;</w:t>
      </w:r>
    </w:p>
    <w:p w:rsidR="00CA4402" w:rsidRPr="00BA368E" w:rsidRDefault="00CA4402" w:rsidP="00CA4402">
      <w:pPr>
        <w:ind w:firstLine="709"/>
        <w:jc w:val="both"/>
      </w:pPr>
      <w:r w:rsidRPr="00BA368E">
        <w:t>б) документ, содержащий указание на нарушения принципалом обязательств, предусмотренных договором;</w:t>
      </w:r>
    </w:p>
    <w:p w:rsidR="00CA4402" w:rsidRPr="00BA368E" w:rsidRDefault="00CA4402" w:rsidP="00CA4402">
      <w:pPr>
        <w:ind w:firstLine="709"/>
        <w:jc w:val="both"/>
      </w:pPr>
      <w:r w:rsidRPr="00BA368E">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A4402" w:rsidRPr="00BA368E" w:rsidRDefault="00CA4402" w:rsidP="00CA4402">
      <w:pPr>
        <w:ind w:firstLine="709"/>
        <w:jc w:val="both"/>
      </w:pPr>
      <w:r w:rsidRPr="00BA368E">
        <w:t>в) указание на срок действия независимой гарантии;</w:t>
      </w:r>
    </w:p>
    <w:p w:rsidR="00CA4402" w:rsidRPr="00BA368E" w:rsidRDefault="00CA4402" w:rsidP="00CA4402">
      <w:pPr>
        <w:ind w:firstLine="709"/>
        <w:jc w:val="both"/>
      </w:pPr>
      <w:r w:rsidRPr="00BA368E">
        <w:t>5. Срок действия:</w:t>
      </w:r>
    </w:p>
    <w:p w:rsidR="00CA4402" w:rsidRPr="00BA368E" w:rsidRDefault="00CA4402" w:rsidP="00CA4402">
      <w:pPr>
        <w:ind w:firstLine="709"/>
        <w:jc w:val="both"/>
      </w:pPr>
      <w:r w:rsidRPr="00BA368E">
        <w:t>Срок действия независимой гарантии, предоставленной в качестве обеспечения заявки, не может составлять менее одного месяца с даты окончания срока подачи заявок на участие в такой закупке.</w:t>
      </w:r>
    </w:p>
    <w:p w:rsidR="00CA4402" w:rsidRPr="00BA368E" w:rsidRDefault="00CA4402" w:rsidP="00CA4402">
      <w:pPr>
        <w:ind w:firstLine="709"/>
        <w:jc w:val="both"/>
      </w:pPr>
      <w:r w:rsidRPr="00BA368E">
        <w:t>Срок действия независимой гарантии, предоставленной в качестве обеспечения исполнения договора, не может составлять менее одного месяца с даты окончания предусмотренного извещением, документацией об осуществлении конкурентной закупки, срока исполнения основного обязательства.</w:t>
      </w:r>
    </w:p>
    <w:p w:rsidR="00CA4402" w:rsidRPr="00BA368E" w:rsidRDefault="00CA4402" w:rsidP="00CA4402">
      <w:pPr>
        <w:ind w:firstLine="709"/>
        <w:jc w:val="both"/>
      </w:pPr>
      <w:r w:rsidRPr="00BA368E">
        <w:t>6. Дополнительные требования к независимой гарантии:</w:t>
      </w:r>
    </w:p>
    <w:p w:rsidR="00CA4402" w:rsidRPr="00BA368E" w:rsidRDefault="00CA4402" w:rsidP="00CA4402">
      <w:pPr>
        <w:ind w:firstLine="709"/>
        <w:jc w:val="both"/>
      </w:pPr>
      <w:r w:rsidRPr="00BA368E">
        <w:t>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CA4402" w:rsidRPr="00BA368E" w:rsidRDefault="00CA4402" w:rsidP="00CA4402">
      <w:pPr>
        <w:ind w:firstLine="709"/>
        <w:jc w:val="both"/>
      </w:pPr>
      <w:r w:rsidRPr="00BA368E">
        <w:t xml:space="preserve">2) </w:t>
      </w:r>
      <w:proofErr w:type="gramStart"/>
      <w:r w:rsidRPr="00BA368E">
        <w:t>В</w:t>
      </w:r>
      <w:proofErr w:type="gramEnd"/>
      <w:r w:rsidRPr="00BA368E">
        <w:t xml:space="preserve">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CA4402" w:rsidRPr="00BA368E" w:rsidRDefault="00CA4402" w:rsidP="00CA4402">
      <w:pPr>
        <w:ind w:firstLine="709"/>
        <w:jc w:val="both"/>
      </w:pPr>
      <w:r w:rsidRPr="00BA368E">
        <w:t>Независимая гарантия, предоставляемая в качестве обеспечения заявки на участие в закупке, должна быть составлена по типовой форме согласно приложению №1 Постановления правительства №1397 от 09.08.2022г. на условиях, определенных гражданским законодательством и Закона № 223-ФЗ.</w:t>
      </w:r>
    </w:p>
    <w:p w:rsidR="00CA4402" w:rsidRPr="00BA368E" w:rsidRDefault="00CA4402" w:rsidP="00CA4402">
      <w:pPr>
        <w:ind w:firstLine="709"/>
        <w:jc w:val="both"/>
      </w:pPr>
      <w:r w:rsidRPr="00BA368E">
        <w:t>Независимая гарантия, предоставляемая в качестве обеспечения исполнения договора, должна быть составлена по типовой форме согласно приложению № 3 Постановления правительства №1397 от 09.08.2022г. (</w:t>
      </w:r>
      <w:r w:rsidR="00137D39">
        <w:rPr>
          <w:b/>
          <w:i/>
        </w:rPr>
        <w:t>Приложение №4</w:t>
      </w:r>
      <w:r w:rsidRPr="00D44EA2">
        <w:rPr>
          <w:b/>
          <w:i/>
        </w:rPr>
        <w:t xml:space="preserve"> </w:t>
      </w:r>
      <w:r w:rsidRPr="00BA368E">
        <w:rPr>
          <w:b/>
          <w:i/>
        </w:rPr>
        <w:t>к</w:t>
      </w:r>
      <w:r w:rsidRPr="00BA368E">
        <w:t xml:space="preserve"> документации об электронном аукционе) на условиях, определенных гражданским законодательством и Закона № 223-ФЗ.</w:t>
      </w:r>
    </w:p>
    <w:p w:rsidR="00CA4402" w:rsidRPr="00BA368E" w:rsidRDefault="00CA4402" w:rsidP="00CA4402">
      <w:pPr>
        <w:ind w:firstLine="709"/>
        <w:jc w:val="both"/>
      </w:pPr>
      <w:r w:rsidRPr="00BA368E">
        <w:t>Заказчик рассматривает поступившую независимую гарантию в течение одного рабочего дня со дня ее поступления.</w:t>
      </w:r>
    </w:p>
    <w:p w:rsidR="00CA4402" w:rsidRPr="00BA368E" w:rsidRDefault="00CA4402" w:rsidP="00CA4402">
      <w:pPr>
        <w:ind w:firstLine="709"/>
        <w:jc w:val="both"/>
      </w:pPr>
      <w:r w:rsidRPr="00BA368E">
        <w:t>Основанием для отказа в принятии независимой гарантии Заказчиком является несоответствие независимой гарантии условиям, указанным в пункте 11.8. настоящего пункта документации.</w:t>
      </w:r>
    </w:p>
    <w:p w:rsidR="00CA4402" w:rsidRPr="007C43F3" w:rsidRDefault="00CA4402" w:rsidP="00CA4402">
      <w:pPr>
        <w:ind w:firstLine="709"/>
        <w:jc w:val="both"/>
        <w:rPr>
          <w:color w:val="FF00FF"/>
        </w:rPr>
      </w:pPr>
    </w:p>
    <w:p w:rsidR="00CA4402" w:rsidRDefault="00CA4402" w:rsidP="00CA4402">
      <w:pPr>
        <w:ind w:firstLine="709"/>
        <w:jc w:val="both"/>
        <w:rPr>
          <w:color w:val="7030A0"/>
        </w:rPr>
      </w:pPr>
    </w:p>
    <w:p w:rsidR="00CA4402" w:rsidRPr="00A94C42" w:rsidRDefault="00CA4402" w:rsidP="00CA4402">
      <w:pPr>
        <w:ind w:left="709"/>
        <w:rPr>
          <w:b/>
        </w:rPr>
      </w:pPr>
      <w:bookmarkStart w:id="4" w:name="_Toc271973049"/>
      <w:bookmarkStart w:id="5" w:name="_Toc503966889"/>
      <w:r w:rsidRPr="00A94C42">
        <w:rPr>
          <w:b/>
        </w:rPr>
        <w:t xml:space="preserve">12. ТРЕБОВАНИЯ К СОДЕРЖАНИЮ И СОСТАВУ ЗАЯВКИ НА УЧАСТИЕ В АУКЦИОНЕ В ЭЛЕКТРОННОЙ ФОРМЕ </w:t>
      </w:r>
      <w:r w:rsidRPr="00B04310">
        <w:rPr>
          <w:b/>
          <w:lang w:val="en-US"/>
        </w:rPr>
        <w:t>C</w:t>
      </w:r>
      <w:r w:rsidRPr="00B04310">
        <w:rPr>
          <w:b/>
        </w:rPr>
        <w:t xml:space="preserve"> УЧАСТИЕМ </w:t>
      </w:r>
      <w:r w:rsidRPr="002F2BA4">
        <w:rPr>
          <w:b/>
        </w:rPr>
        <w:t>СУБЪЕКТОВ МАЛОГО И СРЕДНЕГО ПРЕДПРИНИМАТЕЛЬСТВА</w:t>
      </w:r>
      <w:r>
        <w:rPr>
          <w:b/>
        </w:rPr>
        <w:t xml:space="preserve"> </w:t>
      </w:r>
      <w:r w:rsidRPr="00A94C42">
        <w:rPr>
          <w:b/>
        </w:rPr>
        <w:t>И ИНСТРУКЦИЯ ПО ЕЕ ЗАПОЛНЕНИЮ</w:t>
      </w:r>
      <w:bookmarkEnd w:id="4"/>
      <w:bookmarkEnd w:id="5"/>
    </w:p>
    <w:p w:rsidR="00CA4402" w:rsidRPr="00A94C42" w:rsidRDefault="00CA4402" w:rsidP="00CA4402">
      <w:pPr>
        <w:ind w:left="709"/>
        <w:jc w:val="both"/>
        <w:rPr>
          <w:b/>
        </w:rPr>
      </w:pPr>
    </w:p>
    <w:p w:rsidR="00CA4402" w:rsidRPr="00BA368E"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1</w:t>
      </w:r>
      <w:r w:rsidRPr="00BA368E">
        <w:rPr>
          <w:rFonts w:ascii="Times New Roman" w:hAnsi="Times New Roman"/>
          <w:sz w:val="24"/>
          <w:szCs w:val="24"/>
        </w:rPr>
        <w:t>2.1. </w:t>
      </w:r>
      <w:r w:rsidRPr="00BA368E">
        <w:rPr>
          <w:rFonts w:ascii="Times New Roman" w:hAnsi="Times New Roman" w:cs="Times New Roman"/>
          <w:sz w:val="24"/>
          <w:szCs w:val="24"/>
        </w:rPr>
        <w:t xml:space="preserve">Заявка на участие в аукционе в электронной форме </w:t>
      </w:r>
      <w:r w:rsidRPr="00BA368E">
        <w:rPr>
          <w:rFonts w:ascii="Times New Roman" w:hAnsi="Times New Roman"/>
          <w:sz w:val="24"/>
          <w:szCs w:val="24"/>
          <w:lang w:val="en-US"/>
        </w:rPr>
        <w:t>c</w:t>
      </w:r>
      <w:r w:rsidRPr="00BA368E">
        <w:rPr>
          <w:rFonts w:ascii="Times New Roman" w:hAnsi="Times New Roman"/>
          <w:sz w:val="24"/>
          <w:szCs w:val="24"/>
        </w:rPr>
        <w:t xml:space="preserve"> участием СМСП</w:t>
      </w:r>
      <w:r w:rsidRPr="00BA368E">
        <w:rPr>
          <w:rFonts w:ascii="Times New Roman" w:hAnsi="Times New Roman" w:cs="Times New Roman"/>
          <w:sz w:val="24"/>
          <w:szCs w:val="24"/>
        </w:rPr>
        <w:t xml:space="preserve"> состоит из двух частей.</w:t>
      </w:r>
    </w:p>
    <w:p w:rsidR="00CA4402" w:rsidRPr="00A94C42" w:rsidRDefault="00CA4402" w:rsidP="00CA4402">
      <w:pPr>
        <w:ind w:firstLine="709"/>
        <w:jc w:val="both"/>
      </w:pPr>
      <w:r w:rsidRPr="00A94C42">
        <w:t xml:space="preserve">Первая часть заявки на участие в аукционе в электронной форме </w:t>
      </w:r>
      <w:r>
        <w:rPr>
          <w:lang w:val="en-US"/>
        </w:rPr>
        <w:t>c</w:t>
      </w:r>
      <w:r>
        <w:t xml:space="preserve"> участием СМСП</w:t>
      </w:r>
      <w:r w:rsidRPr="00A94C42">
        <w:t xml:space="preserve"> должна содержать следующие сведения: </w:t>
      </w:r>
    </w:p>
    <w:p w:rsidR="00CA4402" w:rsidRDefault="00CA4402" w:rsidP="00CA4402">
      <w:pPr>
        <w:ind w:firstLine="709"/>
        <w:jc w:val="both"/>
      </w:pPr>
      <w:r w:rsidRPr="00BA368E">
        <w:t>- предложение участника аукциона в электронной форме с участием СМСП в отношении предмета закупки. (</w:t>
      </w:r>
      <w:r w:rsidRPr="00BA368E">
        <w:rPr>
          <w:b/>
          <w:i/>
        </w:rPr>
        <w:t>Приложение №1 к</w:t>
      </w:r>
      <w:r w:rsidRPr="00BA368E">
        <w:t xml:space="preserve"> документации об электронном аукционе).</w:t>
      </w:r>
    </w:p>
    <w:p w:rsidR="00CA4402" w:rsidRPr="006C5870" w:rsidRDefault="00CA4402" w:rsidP="00CA4402">
      <w:pPr>
        <w:ind w:firstLine="709"/>
        <w:jc w:val="both"/>
      </w:pPr>
      <w:r w:rsidRPr="00F4089F">
        <w:lastRenderedPageBreak/>
        <w:t>В случае содержания в первой части заявки на участие в аукционе в электронной форме с участием СМСП сведений об участнике такого аукциона и (или) о ценовом предложении данная заявка подлежит отклонению.</w:t>
      </w:r>
    </w:p>
    <w:p w:rsidR="00CA4402" w:rsidRPr="00A94C42" w:rsidRDefault="00CA4402" w:rsidP="00CA4402">
      <w:pPr>
        <w:ind w:firstLine="709"/>
        <w:jc w:val="both"/>
      </w:pPr>
      <w:r w:rsidRPr="00A94C42">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CA4402" w:rsidRDefault="00CA4402" w:rsidP="00CA4402">
      <w:pPr>
        <w:ind w:firstLine="709"/>
        <w:jc w:val="both"/>
      </w:pPr>
      <w:r w:rsidRPr="00A94C42">
        <w:t xml:space="preserve">12.2. Вторая часть заявки на участие в аукционе в электронной форме </w:t>
      </w:r>
      <w:r>
        <w:rPr>
          <w:lang w:val="en-US"/>
        </w:rPr>
        <w:t>c</w:t>
      </w:r>
      <w:r>
        <w:t xml:space="preserve"> участием СМСП</w:t>
      </w:r>
      <w:r w:rsidRPr="00A94C42">
        <w:t xml:space="preserve"> должна содержать следующие документы и сведения:</w:t>
      </w:r>
    </w:p>
    <w:p w:rsidR="00CA4402" w:rsidRPr="00F4089F" w:rsidRDefault="00CA4402" w:rsidP="00CA4402">
      <w:pPr>
        <w:ind w:firstLine="709"/>
        <w:jc w:val="both"/>
      </w:pPr>
      <w:r w:rsidRPr="00F4089F">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аукциона в электронной форме с участием СМСП является юридическое лицо (</w:t>
      </w:r>
      <w:r w:rsidRPr="00F4089F">
        <w:rPr>
          <w:i/>
        </w:rPr>
        <w:t>рекомендуемая форма</w:t>
      </w:r>
      <w:r w:rsidRPr="00F4089F">
        <w:rPr>
          <w:b/>
          <w:i/>
        </w:rPr>
        <w:t xml:space="preserve"> Приложение №2</w:t>
      </w:r>
      <w:r w:rsidRPr="00F4089F">
        <w:t>);</w:t>
      </w:r>
    </w:p>
    <w:p w:rsidR="00CA4402" w:rsidRPr="00F4089F" w:rsidRDefault="00CA4402" w:rsidP="00CA4402">
      <w:pPr>
        <w:ind w:firstLine="709"/>
        <w:jc w:val="both"/>
      </w:pPr>
      <w:r w:rsidRPr="00F4089F">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аукциона в электронной форме с участием СМСП является индивидуальный предприниматель (</w:t>
      </w:r>
      <w:r w:rsidRPr="00F4089F">
        <w:rPr>
          <w:i/>
        </w:rPr>
        <w:t>рекомендуемая форма</w:t>
      </w:r>
      <w:r w:rsidRPr="00F4089F">
        <w:rPr>
          <w:b/>
          <w:i/>
        </w:rPr>
        <w:t xml:space="preserve"> Приложение №2</w:t>
      </w:r>
      <w:r w:rsidRPr="00F4089F">
        <w:t>);</w:t>
      </w:r>
    </w:p>
    <w:p w:rsidR="00CA4402" w:rsidRPr="00F4089F" w:rsidRDefault="00CA4402" w:rsidP="00CA4402">
      <w:pPr>
        <w:ind w:firstLine="709"/>
        <w:jc w:val="both"/>
      </w:pPr>
      <w:r w:rsidRPr="00F4089F">
        <w:t>3) идентификационный номер налогоплательщика участника аукциона в электронной форме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sidRPr="00F4089F">
        <w:rPr>
          <w:i/>
        </w:rPr>
        <w:t>рекомендуемая форма</w:t>
      </w:r>
      <w:r w:rsidRPr="00F4089F">
        <w:rPr>
          <w:b/>
          <w:i/>
        </w:rPr>
        <w:t xml:space="preserve"> Приложение №2</w:t>
      </w:r>
      <w:r w:rsidRPr="00F4089F">
        <w:t>);</w:t>
      </w:r>
    </w:p>
    <w:p w:rsidR="00CA4402" w:rsidRPr="00F4089F" w:rsidRDefault="00CA4402" w:rsidP="00CA4402">
      <w:pPr>
        <w:ind w:firstLine="709"/>
        <w:jc w:val="both"/>
      </w:pPr>
      <w:r w:rsidRPr="00F4089F">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аукциона в электронной форме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F4089F">
        <w:rPr>
          <w:i/>
        </w:rPr>
        <w:t>рекомендуемая форма</w:t>
      </w:r>
      <w:r w:rsidRPr="00F4089F">
        <w:rPr>
          <w:b/>
          <w:i/>
        </w:rPr>
        <w:t xml:space="preserve"> Приложение №2</w:t>
      </w:r>
      <w:r w:rsidRPr="00F4089F">
        <w:t>);</w:t>
      </w:r>
    </w:p>
    <w:p w:rsidR="00CA4402" w:rsidRPr="00F4089F" w:rsidRDefault="00CA4402" w:rsidP="00CA4402">
      <w:pPr>
        <w:ind w:firstLine="709"/>
        <w:jc w:val="both"/>
      </w:pPr>
      <w:r w:rsidRPr="00F4089F">
        <w:t>5) копия документа, подтверждающего полномочия лица действовать от имени участника аукциона в электронной форме с участием СМСП, за исключением случаев подписания заявки:</w:t>
      </w:r>
    </w:p>
    <w:p w:rsidR="00CA4402" w:rsidRPr="00F4089F" w:rsidRDefault="00CA4402" w:rsidP="00CA4402">
      <w:pPr>
        <w:ind w:firstLine="709"/>
        <w:jc w:val="both"/>
      </w:pPr>
      <w:r w:rsidRPr="00F4089F">
        <w:t>а) индивидуальным предпринимателем, если участником такой закупки является индивидуальный предприниматель;</w:t>
      </w:r>
    </w:p>
    <w:p w:rsidR="00CA4402" w:rsidRPr="00F4089F" w:rsidRDefault="00CA4402" w:rsidP="00CA4402">
      <w:pPr>
        <w:ind w:firstLine="709"/>
        <w:jc w:val="both"/>
      </w:pPr>
      <w:r w:rsidRPr="00F4089F">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CA4402" w:rsidRPr="00F4089F" w:rsidRDefault="00CA4402" w:rsidP="00CA4402">
      <w:pPr>
        <w:ind w:firstLine="709"/>
        <w:jc w:val="both"/>
      </w:pPr>
      <w:r w:rsidRPr="00F4089F">
        <w:t>6) копии документов, подтверждающих соответствие участника аукциона в электронной форме с участием СМСП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9 (е) настоящего пункта:</w:t>
      </w:r>
    </w:p>
    <w:p w:rsidR="00CA4402" w:rsidRDefault="00CA4402" w:rsidP="00CA4402">
      <w:pPr>
        <w:ind w:firstLine="709"/>
        <w:jc w:val="both"/>
      </w:pPr>
      <w:r w:rsidRPr="00F4089F">
        <w:t>- копия заключенного соглашения между членами коллективного участника;</w:t>
      </w:r>
    </w:p>
    <w:p w:rsidR="00CA4402" w:rsidRPr="00F4089F" w:rsidRDefault="00CA4402" w:rsidP="00CA4402">
      <w:pPr>
        <w:ind w:firstLine="709"/>
        <w:jc w:val="both"/>
      </w:pPr>
      <w:r w:rsidRPr="00F4089F">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аукциона в электронной форме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об аукционе в электронной форме), обеспечения исполнения договора (если требование об обеспечении исполнения договора установлено заказчиком в извещении, документации об аукционе в электронной форме) является крупной сделкой;</w:t>
      </w:r>
    </w:p>
    <w:p w:rsidR="00CA4402" w:rsidRPr="00F4089F" w:rsidRDefault="00CA4402" w:rsidP="00CA4402">
      <w:pPr>
        <w:ind w:firstLine="709"/>
        <w:jc w:val="both"/>
      </w:pPr>
      <w:r w:rsidRPr="00F4089F">
        <w:t>8) информация и документы об обеспечении заявки на участие в аукционе в электронной форме с участием СМСП, если соответствующее требование предусмотрено извещением, документацией об аукционе в электронной форме:</w:t>
      </w:r>
    </w:p>
    <w:p w:rsidR="00CA4402" w:rsidRPr="00F4089F" w:rsidRDefault="00CA4402" w:rsidP="00CA4402">
      <w:pPr>
        <w:ind w:firstLine="709"/>
        <w:jc w:val="both"/>
      </w:pPr>
      <w:r w:rsidRPr="00F4089F">
        <w:lastRenderedPageBreak/>
        <w:t>а) реквизиты специального банковского счета участника аукциона в электронной форме с участием СМСП, если обеспечение заявки на участие в такой закупке предоставляется участником такой закупки путем внесения денежных средств;</w:t>
      </w:r>
    </w:p>
    <w:p w:rsidR="00CA4402" w:rsidRPr="00F4089F" w:rsidRDefault="00CA4402" w:rsidP="00CA4402">
      <w:pPr>
        <w:ind w:firstLine="709"/>
        <w:jc w:val="both"/>
      </w:pPr>
      <w:r w:rsidRPr="00F4089F">
        <w:t>б) независимая гарантия или ее копия, если в качестве обеспечения заявки на участие в аукционе в электронной форме с участием СМСП участником такой закупки предоставляется независимая гарантия;</w:t>
      </w:r>
    </w:p>
    <w:p w:rsidR="00CA4402" w:rsidRPr="0087371D" w:rsidRDefault="00CA4402" w:rsidP="00CA4402">
      <w:pPr>
        <w:ind w:firstLine="709"/>
        <w:jc w:val="both"/>
      </w:pPr>
      <w:r w:rsidRPr="0087371D">
        <w:t>9) декларация, подтверждающая на дату подачи заявки на участие в аукционе в электронной форме с участием СМСП:</w:t>
      </w:r>
    </w:p>
    <w:p w:rsidR="00CA4402" w:rsidRPr="0087371D" w:rsidRDefault="00CA4402" w:rsidP="00CA4402">
      <w:pPr>
        <w:ind w:firstLine="709"/>
        <w:jc w:val="both"/>
      </w:pPr>
      <w:r w:rsidRPr="0087371D">
        <w:t xml:space="preserve">а) </w:t>
      </w:r>
      <w:proofErr w:type="spellStart"/>
      <w:r w:rsidRPr="0087371D">
        <w:t>непроведение</w:t>
      </w:r>
      <w:proofErr w:type="spellEnd"/>
      <w:r w:rsidRPr="0087371D">
        <w:t xml:space="preserve"> ликвидации участника аукциона в электронной форме с участием СМСП участника такой закупки - юридического лица или индивидуального предпринимателя несостоятельным (банкротом);</w:t>
      </w:r>
    </w:p>
    <w:p w:rsidR="00CA4402" w:rsidRPr="0087371D" w:rsidRDefault="00CA4402" w:rsidP="00CA4402">
      <w:pPr>
        <w:ind w:firstLine="709"/>
        <w:jc w:val="both"/>
      </w:pPr>
      <w:r w:rsidRPr="0087371D">
        <w:t xml:space="preserve">б) </w:t>
      </w:r>
      <w:proofErr w:type="spellStart"/>
      <w:r w:rsidRPr="0087371D">
        <w:t>неприостановление</w:t>
      </w:r>
      <w:proofErr w:type="spellEnd"/>
      <w:r w:rsidRPr="0087371D">
        <w:t xml:space="preserve"> деятельности участника аукциона в электронной форме с участием СМСП в порядке, установленном Кодексом Российской Федерации об административных правонарушениях;</w:t>
      </w:r>
    </w:p>
    <w:p w:rsidR="00CA4402" w:rsidRPr="0087371D" w:rsidRDefault="00CA4402" w:rsidP="00CA4402">
      <w:pPr>
        <w:ind w:firstLine="709"/>
        <w:jc w:val="both"/>
      </w:pPr>
      <w:r w:rsidRPr="0087371D">
        <w:t>в) отсутствие у участника аукциона в электронной форме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CA4402" w:rsidRPr="0087371D" w:rsidRDefault="00CA4402" w:rsidP="00CA4402">
      <w:pPr>
        <w:ind w:firstLine="709"/>
        <w:jc w:val="both"/>
      </w:pPr>
      <w:r w:rsidRPr="0087371D">
        <w:t>г) отсутствие у участника аукциона в электронной форме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A4402" w:rsidRPr="0087371D" w:rsidRDefault="00CA4402" w:rsidP="00CA4402">
      <w:pPr>
        <w:ind w:firstLine="709"/>
        <w:jc w:val="both"/>
      </w:pPr>
      <w:r w:rsidRPr="0087371D">
        <w:t>д) отсутствие фактов привлечения в течение двух лет до момента подачи заявки на участие в аукционе в электронной форме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4402" w:rsidRPr="0087371D" w:rsidRDefault="00CA4402" w:rsidP="00CA4402">
      <w:pPr>
        <w:ind w:firstLine="709"/>
        <w:jc w:val="both"/>
      </w:pPr>
      <w:r w:rsidRPr="0087371D">
        <w:t>е) соответствие участника аукциона в электронной форме с участием СМСП указанным в документации об аукционе в электронной форме 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w:t>
      </w:r>
      <w:r w:rsidRPr="0087371D">
        <w:lastRenderedPageBreak/>
        <w:t>телекоммуникационной сети "Интернет", на которых размещены эти информация и документы);</w:t>
      </w:r>
    </w:p>
    <w:p w:rsidR="00CA4402" w:rsidRPr="0087371D" w:rsidRDefault="00CA4402" w:rsidP="00CA4402">
      <w:pPr>
        <w:ind w:firstLine="709"/>
        <w:jc w:val="both"/>
      </w:pPr>
      <w:r w:rsidRPr="0087371D">
        <w:t>ж) обладание участником аукциона в электронной форме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A4402" w:rsidRPr="0087371D" w:rsidRDefault="00CA4402" w:rsidP="00CA4402">
      <w:pPr>
        <w:ind w:firstLine="709"/>
        <w:jc w:val="both"/>
      </w:pPr>
      <w:r w:rsidRPr="0087371D">
        <w:t>з) обладание участником аукциона в электронной форме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CA4402" w:rsidRPr="0087371D" w:rsidRDefault="00CA4402" w:rsidP="00CA4402">
      <w:pPr>
        <w:ind w:firstLine="709"/>
        <w:jc w:val="both"/>
      </w:pPr>
      <w:r w:rsidRPr="0087371D">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РФ, в случае, если требования к данным товару, работе или услуге установлены в соответствии с законодательством РФ и перечень таких документов предусмотрен документацией об аукционе в электронной форме. При этом не допускается требовать представление указанных документов, если в соответствии с законодательством РФ они передаются вместе с товаром;</w:t>
      </w:r>
    </w:p>
    <w:p w:rsidR="00CA4402" w:rsidRPr="0087371D" w:rsidRDefault="00CA4402" w:rsidP="00CA4402">
      <w:pPr>
        <w:ind w:firstLine="709"/>
        <w:jc w:val="both"/>
      </w:pPr>
      <w:r w:rsidRPr="0087371D">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w:t>
      </w:r>
    </w:p>
    <w:p w:rsidR="00CA4402" w:rsidRPr="0087371D" w:rsidRDefault="00CA4402" w:rsidP="00CA4402">
      <w:pPr>
        <w:ind w:firstLine="709"/>
        <w:jc w:val="both"/>
      </w:pPr>
      <w:r w:rsidRPr="0087371D">
        <w:t xml:space="preserve">12.2.1. Декларация, предусмотренная </w:t>
      </w:r>
      <w:proofErr w:type="spellStart"/>
      <w:r w:rsidRPr="0087371D">
        <w:t>п.п</w:t>
      </w:r>
      <w:proofErr w:type="spellEnd"/>
      <w:r w:rsidRPr="0087371D">
        <w:t xml:space="preserve">. 12.2. (9) настоящего пункта, представляется в составе заявки участником аукциона в электронной форме с участием СМСП с использованием программно-аппаратных средств электронной площадки. Оператор электронной площадки обеспечивает участнику аукциона в электронной форме с участием СМСП возможность включения в состав заявки и направления Заказчику информации и документов, указанных в </w:t>
      </w:r>
      <w:proofErr w:type="spellStart"/>
      <w:r w:rsidRPr="0087371D">
        <w:t>п.п</w:t>
      </w:r>
      <w:proofErr w:type="spellEnd"/>
      <w:r w:rsidRPr="0087371D">
        <w:t xml:space="preserve">. 12.2. настоящего пункта,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proofErr w:type="spellStart"/>
      <w:r w:rsidRPr="0087371D">
        <w:t>п.п</w:t>
      </w:r>
      <w:proofErr w:type="spellEnd"/>
      <w:r w:rsidRPr="0087371D">
        <w:t>. 3.1. (абзац 3) п.3 настоящей документации.</w:t>
      </w:r>
    </w:p>
    <w:p w:rsidR="00CA4402" w:rsidRPr="00A94C42" w:rsidRDefault="00CA4402" w:rsidP="00CA4402">
      <w:pPr>
        <w:ind w:firstLine="709"/>
        <w:jc w:val="both"/>
      </w:pPr>
      <w:r w:rsidRPr="00A94C42">
        <w:t>12.3. Инструкция по заполнению заявок на участие в аукционе</w:t>
      </w:r>
      <w:r>
        <w:t xml:space="preserve"> </w:t>
      </w:r>
      <w:r w:rsidRPr="00A94C42">
        <w:t>в электронной форме.</w:t>
      </w:r>
    </w:p>
    <w:p w:rsidR="00CA4402" w:rsidRPr="00A94C42" w:rsidRDefault="00CA4402" w:rsidP="00CA4402">
      <w:pPr>
        <w:ind w:firstLine="709"/>
        <w:jc w:val="both"/>
      </w:pPr>
      <w:r w:rsidRPr="00A94C42">
        <w:t xml:space="preserve">1) Заявка на участие в аукционе в электронной форме </w:t>
      </w:r>
      <w:r>
        <w:rPr>
          <w:lang w:val="en-US"/>
        </w:rPr>
        <w:t>c</w:t>
      </w:r>
      <w:r>
        <w:t xml:space="preserve"> участием СМСП</w:t>
      </w:r>
      <w:r w:rsidRPr="00A94C42">
        <w:t xml:space="preserve"> направляется участником закупки оператору электронной площадки в форме двух электронных документов, содержащих сведения, предусмотренные </w:t>
      </w:r>
      <w:proofErr w:type="spellStart"/>
      <w:r w:rsidRPr="00A94C42">
        <w:t>п.п</w:t>
      </w:r>
      <w:proofErr w:type="spellEnd"/>
      <w:r w:rsidRPr="00A94C42">
        <w:t>. 12.1.</w:t>
      </w:r>
      <w:r>
        <w:t xml:space="preserve">и </w:t>
      </w:r>
      <w:proofErr w:type="spellStart"/>
      <w:r>
        <w:t>п.п</w:t>
      </w:r>
      <w:proofErr w:type="spellEnd"/>
      <w:r>
        <w:t xml:space="preserve">. </w:t>
      </w:r>
      <w:r w:rsidRPr="00A94C42">
        <w:t>12.2. настоящего пункта документации об аукционе</w:t>
      </w:r>
      <w:r>
        <w:t xml:space="preserve"> </w:t>
      </w:r>
      <w:r w:rsidRPr="00A94C42">
        <w:t>в электронной форме</w:t>
      </w:r>
      <w:r>
        <w:t xml:space="preserve"> </w:t>
      </w:r>
      <w:r>
        <w:rPr>
          <w:lang w:val="en-US"/>
        </w:rPr>
        <w:t>c</w:t>
      </w:r>
      <w:r>
        <w:t xml:space="preserve"> участием СМСП</w:t>
      </w:r>
      <w:r w:rsidRPr="00A94C42">
        <w:t>. Указанные электронные документы подаются одновременно.</w:t>
      </w:r>
    </w:p>
    <w:p w:rsidR="00CA4402" w:rsidRPr="00A94C42" w:rsidRDefault="00CA4402" w:rsidP="00CA4402">
      <w:pPr>
        <w:ind w:firstLine="709"/>
        <w:jc w:val="both"/>
      </w:pPr>
      <w:r w:rsidRPr="00A94C42">
        <w:t>2) При подготовке заявки на участие в аукционе</w:t>
      </w:r>
      <w:r>
        <w:t xml:space="preserve"> </w:t>
      </w:r>
      <w:r w:rsidRPr="00A94C42">
        <w:t>в электронной форме</w:t>
      </w:r>
      <w:r>
        <w:t xml:space="preserve"> </w:t>
      </w:r>
      <w:r>
        <w:rPr>
          <w:lang w:val="en-US"/>
        </w:rPr>
        <w:t>c</w:t>
      </w:r>
      <w:r>
        <w:t xml:space="preserve"> участием СМСП</w:t>
      </w:r>
      <w:r w:rsidRPr="00A94C42">
        <w:t xml:space="preserve"> участниками закупки должны приниматься общепринятые обозначения и наименования в соответствии с требованиями действующих нормативных документов.</w:t>
      </w:r>
    </w:p>
    <w:p w:rsidR="00CA4402" w:rsidRPr="0087371D" w:rsidRDefault="00CA4402" w:rsidP="00CA4402">
      <w:pPr>
        <w:ind w:firstLine="709"/>
        <w:jc w:val="both"/>
      </w:pPr>
      <w:r w:rsidRPr="0087371D">
        <w:t xml:space="preserve">3) Документы в составе заявки предоставляются в электронной форме посредством функционала ЭТП в отсканированном виде в доступном для прочтения формате и подписаны ЭЦП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p>
    <w:p w:rsidR="00CA4402" w:rsidRPr="006F5DA9" w:rsidRDefault="00CA4402" w:rsidP="00CA4402">
      <w:pPr>
        <w:ind w:firstLine="709"/>
        <w:jc w:val="both"/>
        <w:rPr>
          <w:rFonts w:eastAsia="Calibri"/>
          <w:lang w:eastAsia="en-US"/>
        </w:rPr>
      </w:pPr>
      <w:r w:rsidRPr="006F5DA9">
        <w:rPr>
          <w:rFonts w:eastAsia="Calibri"/>
          <w:lang w:eastAsia="en-US"/>
        </w:rPr>
        <w:t>4) Заявка на участие в закупке и все документы, относящиеся к заявке, составляются на русском языке. Любые вспомогательные документы, представленные участником</w:t>
      </w:r>
      <w:r w:rsidRPr="006F5DA9">
        <w:t xml:space="preserve"> </w:t>
      </w:r>
      <w:r w:rsidRPr="006F5DA9">
        <w:rPr>
          <w:rFonts w:eastAsia="Calibri"/>
          <w:lang w:eastAsia="en-US"/>
        </w:rPr>
        <w:t>процедуры закупки, могут быть составлены на другом языке, если такие документы сопровождаются надлежащим образом заверенным точным переводом на русский язык.</w:t>
      </w:r>
    </w:p>
    <w:p w:rsidR="00CA4402" w:rsidRPr="006F5DA9" w:rsidRDefault="00CA4402" w:rsidP="00CA4402">
      <w:pPr>
        <w:ind w:firstLine="709"/>
        <w:jc w:val="both"/>
      </w:pPr>
      <w:r w:rsidRPr="006F5DA9">
        <w:t xml:space="preserve">5) </w:t>
      </w:r>
      <w:proofErr w:type="gramStart"/>
      <w:r w:rsidRPr="006F5DA9">
        <w:t>В</w:t>
      </w:r>
      <w:proofErr w:type="gramEnd"/>
      <w:r w:rsidRPr="006F5DA9">
        <w:t xml:space="preserve"> целях обеспечения быстроты и корректности открытия (сохранения) электронных документов, поданных в составе заявки на участие в закупке, рекомендуется не сканировать документы, содержащие сведения о поставляемых товарах, выполняемых работах, оказываемых услугах, оформленные в формате .</w:t>
      </w:r>
      <w:proofErr w:type="spellStart"/>
      <w:r w:rsidRPr="006F5DA9">
        <w:t>doc</w:t>
      </w:r>
      <w:proofErr w:type="spellEnd"/>
      <w:r w:rsidRPr="006F5DA9">
        <w:t>, .</w:t>
      </w:r>
      <w:proofErr w:type="spellStart"/>
      <w:r w:rsidRPr="006F5DA9">
        <w:t>docx</w:t>
      </w:r>
      <w:proofErr w:type="spellEnd"/>
      <w:r w:rsidRPr="006F5DA9">
        <w:t>, .</w:t>
      </w:r>
      <w:proofErr w:type="spellStart"/>
      <w:r w:rsidRPr="006F5DA9">
        <w:t>xls</w:t>
      </w:r>
      <w:proofErr w:type="spellEnd"/>
      <w:r w:rsidRPr="006F5DA9">
        <w:t>, .</w:t>
      </w:r>
      <w:proofErr w:type="spellStart"/>
      <w:r w:rsidRPr="006F5DA9">
        <w:t>xlsx</w:t>
      </w:r>
      <w:proofErr w:type="spellEnd"/>
      <w:r w:rsidRPr="006F5DA9">
        <w:t xml:space="preserve">, </w:t>
      </w:r>
      <w:proofErr w:type="spellStart"/>
      <w:r w:rsidRPr="006F5DA9">
        <w:t>pdf</w:t>
      </w:r>
      <w:proofErr w:type="spellEnd"/>
      <w:r w:rsidRPr="006F5DA9">
        <w:t xml:space="preserve">, </w:t>
      </w:r>
      <w:proofErr w:type="spellStart"/>
      <w:r w:rsidRPr="006F5DA9">
        <w:t>jpeg</w:t>
      </w:r>
      <w:proofErr w:type="spellEnd"/>
      <w:r w:rsidRPr="006F5DA9">
        <w:t xml:space="preserve"> и направлять их оператору электронной площадки в этих же форматах.</w:t>
      </w:r>
    </w:p>
    <w:p w:rsidR="00CA4402" w:rsidRPr="009B02AD" w:rsidRDefault="00CA4402" w:rsidP="00CA4402">
      <w:pPr>
        <w:ind w:firstLine="709"/>
        <w:jc w:val="both"/>
      </w:pPr>
      <w:r w:rsidRPr="006F5DA9">
        <w:t xml:space="preserve">6) Применение в электронных документах скрытых листов, столбцов, строк, текста и т. п. не рекомендуется. Файлы формируются по принципу: один файл – один документ. Допускается </w:t>
      </w:r>
      <w:r w:rsidRPr="006F5DA9">
        <w:lastRenderedPageBreak/>
        <w:t>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извещением, в каком файле находится.</w:t>
      </w:r>
    </w:p>
    <w:p w:rsidR="00CA4402" w:rsidRPr="009B02AD" w:rsidRDefault="00CA4402" w:rsidP="00CA4402">
      <w:pPr>
        <w:ind w:firstLine="709"/>
        <w:jc w:val="both"/>
      </w:pPr>
      <w:r w:rsidRPr="009B02AD">
        <w:t>7) Сведения, содержащиеся в заявках участников закупки, должны быть достоверными и не должны допускать двусмысленных толкований.</w:t>
      </w:r>
    </w:p>
    <w:p w:rsidR="00CA4402" w:rsidRPr="006F5DA9" w:rsidRDefault="00CA4402" w:rsidP="00CA4402">
      <w:pPr>
        <w:ind w:firstLine="709"/>
        <w:jc w:val="both"/>
      </w:pPr>
      <w:r w:rsidRPr="006F5DA9">
        <w:t xml:space="preserve">8) </w:t>
      </w:r>
      <w:proofErr w:type="gramStart"/>
      <w:r w:rsidRPr="006F5DA9">
        <w:t>В</w:t>
      </w:r>
      <w:proofErr w:type="gramEnd"/>
      <w:r w:rsidRPr="006F5DA9">
        <w:t xml:space="preserve"> случае если регламентом ЭТП предусмотрено направление в составе заявки документов, представленных им в момент аккредитации на ЭТП, участник процедуры закупки обязан обеспечить актуальность направляемых сведений.</w:t>
      </w:r>
    </w:p>
    <w:p w:rsidR="00CA4402" w:rsidRPr="006F5DA9" w:rsidRDefault="00CA4402" w:rsidP="00CA4402">
      <w:pPr>
        <w:ind w:firstLine="709"/>
        <w:jc w:val="both"/>
      </w:pPr>
      <w:r w:rsidRPr="006F5DA9">
        <w:t>9) Заказчик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A4402" w:rsidRPr="009B02AD" w:rsidRDefault="00CA4402" w:rsidP="00CA4402">
      <w:pPr>
        <w:ind w:firstLine="709"/>
        <w:jc w:val="both"/>
        <w:rPr>
          <w:rFonts w:eastAsia="Calibri"/>
          <w:lang w:eastAsia="en-US"/>
        </w:rPr>
      </w:pPr>
      <w:r w:rsidRPr="009B02AD">
        <w:rPr>
          <w:rFonts w:eastAsia="Calibri"/>
          <w:lang w:eastAsia="en-US"/>
        </w:rPr>
        <w:t xml:space="preserve">10) Заявку на участие в аукционе в электронной форме, в части описания поставляемого товара, выполняемой работы, оказываемой услуги, участник закупки составляет, руководствуясь данной документацией об аукционе в электронной форме, в соответствии с требованиями </w:t>
      </w:r>
      <w:r w:rsidRPr="009B02AD">
        <w:rPr>
          <w:rFonts w:eastAsia="Calibri"/>
          <w:b/>
          <w:i/>
          <w:lang w:eastAsia="en-US"/>
        </w:rPr>
        <w:t xml:space="preserve">Информационной </w:t>
      </w:r>
      <w:r w:rsidRPr="006F5DA9">
        <w:rPr>
          <w:rFonts w:eastAsia="Calibri"/>
          <w:b/>
          <w:i/>
          <w:lang w:eastAsia="en-US"/>
        </w:rPr>
        <w:t>карты</w:t>
      </w:r>
      <w:r w:rsidRPr="006F5DA9">
        <w:rPr>
          <w:rFonts w:eastAsia="Calibri"/>
          <w:lang w:eastAsia="en-US"/>
        </w:rPr>
        <w:t xml:space="preserve"> (п. 17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A4402" w:rsidRPr="00B1657D" w:rsidRDefault="00CA4402" w:rsidP="00CA4402">
      <w:pPr>
        <w:jc w:val="both"/>
        <w:rPr>
          <w:color w:val="FF0000"/>
        </w:rPr>
      </w:pPr>
    </w:p>
    <w:p w:rsidR="00CA4402" w:rsidRPr="00A94C42" w:rsidRDefault="00CA4402" w:rsidP="00CA4402">
      <w:pPr>
        <w:ind w:left="709"/>
        <w:rPr>
          <w:b/>
        </w:rPr>
      </w:pPr>
      <w:bookmarkStart w:id="6" w:name="_Toc271973051"/>
      <w:bookmarkStart w:id="7" w:name="_Toc503966891"/>
      <w:r w:rsidRPr="00A94C42">
        <w:rPr>
          <w:b/>
        </w:rPr>
        <w:t xml:space="preserve">13. РАССМОТРЕНИЕ ПЕРВЫХ ЧАСТЕЙ ЗАЯВОК НА УЧАСТИЕ В </w:t>
      </w:r>
      <w:bookmarkEnd w:id="6"/>
      <w:r w:rsidRPr="00A94C42">
        <w:rPr>
          <w:b/>
        </w:rPr>
        <w:t>АУКЦИОНЕ В ЭЛЕКТРОННОЙ ФОРМЕ</w:t>
      </w:r>
      <w:bookmarkEnd w:id="7"/>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left="709"/>
        <w:rPr>
          <w:b/>
        </w:rPr>
      </w:pPr>
    </w:p>
    <w:p w:rsidR="00CA4402" w:rsidRDefault="00CA4402" w:rsidP="00CA4402">
      <w:pPr>
        <w:widowControl w:val="0"/>
        <w:autoSpaceDE w:val="0"/>
        <w:autoSpaceDN w:val="0"/>
        <w:adjustRightInd w:val="0"/>
        <w:ind w:firstLine="709"/>
        <w:jc w:val="both"/>
      </w:pPr>
      <w:r w:rsidRPr="00A94C42">
        <w:t xml:space="preserve">13.1. </w:t>
      </w:r>
      <w:r w:rsidRPr="006F5DA9">
        <w:t>Оператор электронной площадки направляет заказчику первые части заявок на участие в аукционе в электронной форме с участием СМСП - не позднее дня, следующего за днем окончания срока подачи заявок на участие в аукционе в электронной форме с участием СМСП, установленного извещением, документацией об аукционе в электронной форме.</w:t>
      </w:r>
    </w:p>
    <w:p w:rsidR="00CA4402" w:rsidRPr="00A94C42" w:rsidRDefault="00CA4402" w:rsidP="00CA4402">
      <w:pPr>
        <w:widowControl w:val="0"/>
        <w:autoSpaceDE w:val="0"/>
        <w:autoSpaceDN w:val="0"/>
        <w:adjustRightInd w:val="0"/>
        <w:ind w:firstLine="709"/>
        <w:jc w:val="both"/>
      </w:pPr>
      <w:r>
        <w:t xml:space="preserve">13.2. </w:t>
      </w:r>
      <w:r w:rsidRPr="00A94C42">
        <w:t xml:space="preserve">Комиссия проверяет первые части заявок на участие в аукционе в электронной форме </w:t>
      </w:r>
      <w:r>
        <w:rPr>
          <w:lang w:val="en-US"/>
        </w:rPr>
        <w:t>c</w:t>
      </w:r>
      <w:r>
        <w:t xml:space="preserve"> участием СМСП</w:t>
      </w:r>
      <w:r w:rsidRPr="00A94C42">
        <w:t xml:space="preserve"> на соответствие требованиям, установленным документацией об аукционе в электронной форме </w:t>
      </w:r>
      <w:r>
        <w:rPr>
          <w:lang w:val="en-US"/>
        </w:rPr>
        <w:t>c</w:t>
      </w:r>
      <w:r>
        <w:t xml:space="preserve"> участием СМСП</w:t>
      </w:r>
      <w:r w:rsidRPr="00A94C42">
        <w:t xml:space="preserve"> в отношении закупаемых товаров, работ, услуг.</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Комиссия рассматривает заявки на участие в аукционе </w:t>
      </w:r>
      <w:r w:rsidRPr="00846A50">
        <w:rPr>
          <w:rFonts w:ascii="Times New Roman" w:hAnsi="Times New Roman"/>
          <w:sz w:val="24"/>
          <w:szCs w:val="24"/>
        </w:rPr>
        <w:t>в</w:t>
      </w:r>
      <w:r w:rsidRPr="00A94C42">
        <w:rPr>
          <w:rFonts w:ascii="Times New Roman" w:hAnsi="Times New Roman"/>
          <w:sz w:val="24"/>
          <w:szCs w:val="24"/>
        </w:rPr>
        <w:t xml:space="preserve"> электронной форме</w:t>
      </w:r>
      <w:r>
        <w:rPr>
          <w:rFonts w:ascii="Times New Roman" w:hAnsi="Times New Roman"/>
          <w:sz w:val="24"/>
          <w:szCs w:val="24"/>
        </w:rPr>
        <w:t xml:space="preserve">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в срок, указанный в </w:t>
      </w:r>
      <w:r w:rsidRPr="00A94C42">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w:t>
      </w:r>
      <w:r w:rsidRPr="00A94C42">
        <w:rPr>
          <w:rFonts w:ascii="Times New Roman" w:hAnsi="Times New Roman" w:cs="Times New Roman"/>
          <w:sz w:val="24"/>
          <w:szCs w:val="24"/>
        </w:rPr>
        <w:t xml:space="preserve">Срок рассмотрения первых частей заявок на участие в аукционе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 </w:t>
      </w:r>
      <w:r w:rsidRPr="00A94C42">
        <w:rPr>
          <w:rFonts w:ascii="Times New Roman" w:hAnsi="Times New Roman" w:cs="Times New Roman"/>
          <w:sz w:val="24"/>
          <w:szCs w:val="24"/>
        </w:rPr>
        <w:t>не может превышать 7 дней с даты окончания срока подачи указанных заявок.</w:t>
      </w:r>
    </w:p>
    <w:p w:rsidR="00CA4402" w:rsidRPr="005F1C52" w:rsidRDefault="00CA4402" w:rsidP="00CA4402">
      <w:pPr>
        <w:pStyle w:val="ConsPlusNormal"/>
        <w:ind w:firstLine="709"/>
        <w:jc w:val="both"/>
        <w:rPr>
          <w:rFonts w:ascii="Times New Roman" w:hAnsi="Times New Roman" w:cs="Times New Roman"/>
          <w:color w:val="FF0000"/>
          <w:sz w:val="24"/>
          <w:szCs w:val="24"/>
        </w:rPr>
      </w:pPr>
      <w:r w:rsidRPr="00A94C42">
        <w:rPr>
          <w:rFonts w:ascii="Times New Roman" w:hAnsi="Times New Roman"/>
          <w:sz w:val="24"/>
          <w:szCs w:val="24"/>
        </w:rPr>
        <w:t xml:space="preserve">13.3. </w:t>
      </w:r>
      <w:r w:rsidRPr="00A94C42">
        <w:rPr>
          <w:rFonts w:ascii="Times New Roman" w:hAnsi="Times New Roman" w:cs="Times New Roman"/>
          <w:sz w:val="24"/>
          <w:szCs w:val="24"/>
        </w:rPr>
        <w:t>По результатам рассмотрения первых частей заявок на участие в аукционе в электронной форме</w:t>
      </w:r>
      <w:r>
        <w:rPr>
          <w:rFonts w:ascii="Times New Roman" w:hAnsi="Times New Roman" w:cs="Times New Roman"/>
          <w:sz w:val="24"/>
          <w:szCs w:val="24"/>
        </w:rPr>
        <w:t xml:space="preserve">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w:t>
      </w: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Pr="006F5DA9">
        <w:rPr>
          <w:rFonts w:ascii="Times New Roman" w:hAnsi="Times New Roman" w:cs="Times New Roman"/>
          <w:sz w:val="24"/>
          <w:szCs w:val="24"/>
        </w:rPr>
        <w:t>.п</w:t>
      </w:r>
      <w:proofErr w:type="spellEnd"/>
      <w:r w:rsidRPr="006F5DA9">
        <w:rPr>
          <w:rFonts w:ascii="Times New Roman" w:hAnsi="Times New Roman" w:cs="Times New Roman"/>
          <w:sz w:val="24"/>
          <w:szCs w:val="24"/>
        </w:rPr>
        <w:t>. 13.4. настоящей документации.</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13.4.</w:t>
      </w:r>
      <w:r w:rsidRPr="00A94C42">
        <w:rPr>
          <w:rFonts w:ascii="Times New Roman" w:hAnsi="Times New Roman" w:cs="Times New Roman"/>
          <w:sz w:val="24"/>
          <w:szCs w:val="24"/>
        </w:rPr>
        <w:t xml:space="preserve">Участник аукциона </w:t>
      </w:r>
      <w:r w:rsidRPr="00846A50">
        <w:rPr>
          <w:rFonts w:ascii="Times New Roman" w:hAnsi="Times New Roman"/>
          <w:sz w:val="24"/>
          <w:szCs w:val="24"/>
        </w:rPr>
        <w:t>в</w:t>
      </w:r>
      <w:r w:rsidRPr="00A94C42">
        <w:rPr>
          <w:rFonts w:ascii="Times New Roman" w:hAnsi="Times New Roman"/>
          <w:sz w:val="24"/>
          <w:szCs w:val="24"/>
        </w:rPr>
        <w:t xml:space="preserve"> электронной форме</w:t>
      </w:r>
      <w:r>
        <w:rPr>
          <w:rFonts w:ascii="Times New Roman" w:hAnsi="Times New Roman"/>
          <w:sz w:val="24"/>
          <w:szCs w:val="24"/>
        </w:rPr>
        <w:t xml:space="preserve">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не допускается к участию в нем в случае:</w:t>
      </w:r>
    </w:p>
    <w:p w:rsidR="00CA4402" w:rsidRPr="00A94C42" w:rsidRDefault="00CA4402" w:rsidP="00CA4402">
      <w:pPr>
        <w:pStyle w:val="ConsPlusNormal"/>
        <w:numPr>
          <w:ilvl w:val="0"/>
          <w:numId w:val="3"/>
        </w:numPr>
        <w:ind w:left="0" w:firstLine="357"/>
        <w:jc w:val="both"/>
        <w:rPr>
          <w:rFonts w:ascii="Times New Roman" w:hAnsi="Times New Roman" w:cs="Times New Roman"/>
          <w:sz w:val="24"/>
          <w:szCs w:val="24"/>
        </w:rPr>
      </w:pPr>
      <w:proofErr w:type="spellStart"/>
      <w:r w:rsidRPr="00A94C42">
        <w:rPr>
          <w:rFonts w:ascii="Times New Roman" w:hAnsi="Times New Roman" w:cs="Times New Roman"/>
          <w:sz w:val="24"/>
          <w:szCs w:val="24"/>
        </w:rPr>
        <w:t>непредоставления</w:t>
      </w:r>
      <w:proofErr w:type="spellEnd"/>
      <w:r w:rsidRPr="00A94C42">
        <w:rPr>
          <w:rFonts w:ascii="Times New Roman" w:hAnsi="Times New Roman" w:cs="Times New Roman"/>
          <w:sz w:val="24"/>
          <w:szCs w:val="24"/>
        </w:rPr>
        <w:t xml:space="preserve"> информации, предусмотренной </w:t>
      </w:r>
      <w:proofErr w:type="spellStart"/>
      <w:r w:rsidRPr="00A94C42">
        <w:rPr>
          <w:rFonts w:ascii="Times New Roman" w:hAnsi="Times New Roman" w:cs="Times New Roman"/>
          <w:sz w:val="24"/>
          <w:szCs w:val="24"/>
        </w:rPr>
        <w:t>п.п</w:t>
      </w:r>
      <w:proofErr w:type="spellEnd"/>
      <w:r w:rsidRPr="00A94C42">
        <w:rPr>
          <w:rFonts w:ascii="Times New Roman" w:hAnsi="Times New Roman" w:cs="Times New Roman"/>
          <w:sz w:val="24"/>
          <w:szCs w:val="24"/>
        </w:rPr>
        <w:t>. 12.1. п.</w:t>
      </w:r>
      <w:r>
        <w:rPr>
          <w:rFonts w:ascii="Times New Roman" w:hAnsi="Times New Roman" w:cs="Times New Roman"/>
          <w:sz w:val="24"/>
          <w:szCs w:val="24"/>
        </w:rPr>
        <w:t xml:space="preserve"> </w:t>
      </w:r>
      <w:r w:rsidRPr="00A94C42">
        <w:rPr>
          <w:rFonts w:ascii="Times New Roman" w:hAnsi="Times New Roman" w:cs="Times New Roman"/>
          <w:sz w:val="24"/>
          <w:szCs w:val="24"/>
        </w:rPr>
        <w:t>12 настоящей документации об электронном аукционе, или предоставления недостоверной информации;</w:t>
      </w:r>
    </w:p>
    <w:p w:rsidR="00CA4402" w:rsidRPr="00A94C42" w:rsidRDefault="00CA4402" w:rsidP="00CA4402">
      <w:pPr>
        <w:pStyle w:val="ConsPlusNormal"/>
        <w:numPr>
          <w:ilvl w:val="0"/>
          <w:numId w:val="3"/>
        </w:numPr>
        <w:ind w:left="-142" w:firstLine="426"/>
        <w:jc w:val="both"/>
        <w:rPr>
          <w:rFonts w:ascii="Times New Roman" w:hAnsi="Times New Roman" w:cs="Times New Roman"/>
          <w:sz w:val="24"/>
          <w:szCs w:val="24"/>
        </w:rPr>
      </w:pPr>
      <w:r w:rsidRPr="00A94C42">
        <w:rPr>
          <w:rFonts w:ascii="Times New Roman" w:hAnsi="Times New Roman" w:cs="Times New Roman"/>
          <w:sz w:val="24"/>
          <w:szCs w:val="24"/>
        </w:rPr>
        <w:t xml:space="preserve">несоответствия информации, предусмотренной </w:t>
      </w:r>
      <w:proofErr w:type="spellStart"/>
      <w:r w:rsidRPr="00A94C42">
        <w:rPr>
          <w:rFonts w:ascii="Times New Roman" w:hAnsi="Times New Roman" w:cs="Times New Roman"/>
          <w:sz w:val="24"/>
          <w:szCs w:val="24"/>
        </w:rPr>
        <w:t>п.п</w:t>
      </w:r>
      <w:proofErr w:type="spellEnd"/>
      <w:r w:rsidRPr="00A94C42">
        <w:rPr>
          <w:rFonts w:ascii="Times New Roman" w:hAnsi="Times New Roman" w:cs="Times New Roman"/>
          <w:sz w:val="24"/>
          <w:szCs w:val="24"/>
        </w:rPr>
        <w:t>. 12.1. п. 12 настоящей документации об электронном аукционе, требованиям документации о таком аукционе;</w:t>
      </w:r>
    </w:p>
    <w:p w:rsidR="00CA4402" w:rsidRPr="006F5DA9" w:rsidRDefault="00CA4402" w:rsidP="00CA4402">
      <w:pPr>
        <w:pStyle w:val="af0"/>
        <w:numPr>
          <w:ilvl w:val="0"/>
          <w:numId w:val="3"/>
        </w:numPr>
        <w:ind w:left="-142" w:firstLine="499"/>
        <w:rPr>
          <w:sz w:val="24"/>
          <w:szCs w:val="24"/>
        </w:rPr>
      </w:pPr>
      <w:r w:rsidRPr="006F5DA9">
        <w:rPr>
          <w:sz w:val="24"/>
          <w:szCs w:val="24"/>
        </w:rPr>
        <w:lastRenderedPageBreak/>
        <w:t>указания в первой части заявки участника аукциона в электронной форме сведений о таком участнике и (или) о ценовом предложении.</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sz w:val="24"/>
          <w:szCs w:val="24"/>
        </w:rPr>
        <w:t xml:space="preserve">13.5. </w:t>
      </w:r>
      <w:r w:rsidRPr="00A94C42">
        <w:rPr>
          <w:rFonts w:ascii="Times New Roman" w:hAnsi="Times New Roman" w:cs="Times New Roman"/>
          <w:sz w:val="24"/>
          <w:szCs w:val="24"/>
        </w:rPr>
        <w:t xml:space="preserve">Отказ в допуске к участию в аукционе в электронной форме по основаниям, не предусмотренным </w:t>
      </w:r>
      <w:proofErr w:type="spellStart"/>
      <w:r w:rsidRPr="00A94C42">
        <w:rPr>
          <w:rFonts w:ascii="Times New Roman" w:hAnsi="Times New Roman" w:cs="Times New Roman"/>
          <w:sz w:val="24"/>
          <w:szCs w:val="24"/>
        </w:rPr>
        <w:t>п.п</w:t>
      </w:r>
      <w:proofErr w:type="spellEnd"/>
      <w:r w:rsidRPr="00A94C42">
        <w:rPr>
          <w:rFonts w:ascii="Times New Roman" w:hAnsi="Times New Roman" w:cs="Times New Roman"/>
          <w:sz w:val="24"/>
          <w:szCs w:val="24"/>
        </w:rPr>
        <w:t>. 13.4 настоящего пункта, не допускается.</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13.6. По </w:t>
      </w:r>
      <w:r>
        <w:rPr>
          <w:rFonts w:ascii="Times New Roman" w:hAnsi="Times New Roman" w:cs="Times New Roman"/>
          <w:sz w:val="24"/>
          <w:szCs w:val="24"/>
        </w:rPr>
        <w:t xml:space="preserve">результатам </w:t>
      </w:r>
      <w:r w:rsidRPr="00A94C42">
        <w:rPr>
          <w:rFonts w:ascii="Times New Roman" w:hAnsi="Times New Roman" w:cs="Times New Roman"/>
          <w:sz w:val="24"/>
          <w:szCs w:val="24"/>
        </w:rPr>
        <w:t xml:space="preserve">рассмотрения первых частей заявок на участие в аукционе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Комиссия оформляет протокол рассмотрения первых частей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w:t>
      </w:r>
    </w:p>
    <w:p w:rsidR="00CA4402" w:rsidRPr="00A94C42" w:rsidRDefault="00CA4402" w:rsidP="00CA4402">
      <w:pPr>
        <w:ind w:firstLine="709"/>
        <w:jc w:val="both"/>
      </w:pPr>
      <w:r w:rsidRPr="00A94C42">
        <w:t>Указанный протокол должен содержать информацию:</w:t>
      </w:r>
    </w:p>
    <w:p w:rsidR="00CA4402" w:rsidRPr="00A94C42" w:rsidRDefault="00CA4402" w:rsidP="00CA4402">
      <w:pPr>
        <w:ind w:firstLine="709"/>
        <w:jc w:val="both"/>
      </w:pPr>
      <w:r w:rsidRPr="00A94C42">
        <w:t>1) дату подписания протокола;</w:t>
      </w:r>
    </w:p>
    <w:p w:rsidR="00CA4402" w:rsidRPr="00A94C42" w:rsidRDefault="00CA4402" w:rsidP="00CA4402">
      <w:pPr>
        <w:ind w:firstLine="709"/>
        <w:jc w:val="both"/>
      </w:pPr>
      <w:r w:rsidRPr="00A94C42">
        <w:t>2) количество поданных на участие в закупке (этапе закупки) заявок, а также дату и время регистрации каждой заявки;</w:t>
      </w:r>
    </w:p>
    <w:p w:rsidR="00CA4402" w:rsidRPr="00A94C42" w:rsidRDefault="00CA4402" w:rsidP="00CA4402">
      <w:pPr>
        <w:ind w:firstLine="709"/>
        <w:jc w:val="both"/>
      </w:pPr>
      <w:r w:rsidRPr="00A94C42">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CA4402" w:rsidRPr="00A94C42" w:rsidRDefault="00CA4402" w:rsidP="00CA4402">
      <w:pPr>
        <w:ind w:firstLine="709"/>
        <w:jc w:val="both"/>
      </w:pPr>
      <w:r w:rsidRPr="00A94C42">
        <w:t>а) количества заявок на участие в закупке, которые отклонены;</w:t>
      </w:r>
    </w:p>
    <w:p w:rsidR="00CA4402" w:rsidRPr="00A94C42" w:rsidRDefault="00CA4402" w:rsidP="00CA4402">
      <w:pPr>
        <w:ind w:firstLine="709"/>
        <w:jc w:val="both"/>
      </w:pPr>
      <w:r w:rsidRPr="00A94C42">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CA4402" w:rsidRPr="00A94C42" w:rsidRDefault="00CA4402" w:rsidP="00CA4402">
      <w:pPr>
        <w:ind w:firstLine="709"/>
        <w:jc w:val="both"/>
      </w:pPr>
      <w:r w:rsidRPr="00A94C42">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A4402" w:rsidRPr="00A94C42" w:rsidRDefault="00CA4402" w:rsidP="00CA4402">
      <w:pPr>
        <w:ind w:firstLine="709"/>
        <w:jc w:val="both"/>
      </w:pPr>
      <w:r w:rsidRPr="00A94C42">
        <w:t>5) причин, по которым конкурентная закупка признана несостоявшейся, в случае ее признания таковой;</w:t>
      </w:r>
    </w:p>
    <w:p w:rsidR="00CA4402" w:rsidRPr="00A94C42" w:rsidRDefault="00CA4402" w:rsidP="00CA4402">
      <w:pPr>
        <w:ind w:firstLine="709"/>
        <w:jc w:val="both"/>
      </w:pPr>
      <w:r w:rsidRPr="00A94C42">
        <w:t>6) иные сведения:</w:t>
      </w:r>
    </w:p>
    <w:p w:rsidR="00CA4402" w:rsidRPr="00A94C42" w:rsidRDefault="00CA4402" w:rsidP="00CA4402">
      <w:pPr>
        <w:pStyle w:val="af0"/>
        <w:numPr>
          <w:ilvl w:val="0"/>
          <w:numId w:val="4"/>
        </w:numPr>
        <w:autoSpaceDE w:val="0"/>
        <w:autoSpaceDN w:val="0"/>
        <w:adjustRightInd w:val="0"/>
        <w:spacing w:line="40" w:lineRule="atLeast"/>
        <w:ind w:left="1066" w:hanging="357"/>
        <w:rPr>
          <w:sz w:val="24"/>
          <w:szCs w:val="24"/>
        </w:rPr>
      </w:pPr>
      <w:r w:rsidRPr="00A94C42">
        <w:rPr>
          <w:sz w:val="24"/>
          <w:szCs w:val="24"/>
        </w:rPr>
        <w:t>наименование и номер аукциона в электронной форме;</w:t>
      </w:r>
    </w:p>
    <w:p w:rsidR="00CA4402" w:rsidRPr="00A94C42" w:rsidRDefault="00CA4402" w:rsidP="00CA4402">
      <w:pPr>
        <w:pStyle w:val="af0"/>
        <w:numPr>
          <w:ilvl w:val="0"/>
          <w:numId w:val="4"/>
        </w:numPr>
        <w:autoSpaceDE w:val="0"/>
        <w:autoSpaceDN w:val="0"/>
        <w:adjustRightInd w:val="0"/>
        <w:spacing w:line="40" w:lineRule="atLeast"/>
        <w:ind w:left="1066" w:hanging="357"/>
        <w:rPr>
          <w:sz w:val="24"/>
          <w:szCs w:val="24"/>
        </w:rPr>
      </w:pPr>
      <w:r w:rsidRPr="00A94C42">
        <w:rPr>
          <w:sz w:val="24"/>
          <w:szCs w:val="24"/>
        </w:rPr>
        <w:t>фамилии, имена, отчества, членов комиссии по закупкам;</w:t>
      </w:r>
    </w:p>
    <w:p w:rsidR="00CA4402" w:rsidRDefault="00CA4402" w:rsidP="00CA4402">
      <w:pPr>
        <w:pStyle w:val="af0"/>
        <w:numPr>
          <w:ilvl w:val="0"/>
          <w:numId w:val="4"/>
        </w:numPr>
        <w:autoSpaceDE w:val="0"/>
        <w:autoSpaceDN w:val="0"/>
        <w:adjustRightInd w:val="0"/>
        <w:spacing w:line="40" w:lineRule="atLeast"/>
        <w:ind w:left="1066" w:hanging="357"/>
        <w:rPr>
          <w:sz w:val="24"/>
          <w:szCs w:val="24"/>
        </w:rPr>
      </w:pPr>
      <w:r w:rsidRPr="00A94C42">
        <w:rPr>
          <w:sz w:val="24"/>
          <w:szCs w:val="24"/>
        </w:rPr>
        <w:t>место, дата, время рассмотрения первых частей заявок на участие в аукционе в электронной форме;</w:t>
      </w:r>
    </w:p>
    <w:p w:rsidR="00CA4402" w:rsidRPr="004A2489" w:rsidRDefault="00CA4402" w:rsidP="00CA4402">
      <w:pPr>
        <w:pStyle w:val="af0"/>
        <w:numPr>
          <w:ilvl w:val="0"/>
          <w:numId w:val="4"/>
        </w:numPr>
        <w:autoSpaceDE w:val="0"/>
        <w:autoSpaceDN w:val="0"/>
        <w:adjustRightInd w:val="0"/>
        <w:spacing w:line="40" w:lineRule="atLeast"/>
        <w:ind w:left="1066" w:hanging="357"/>
        <w:rPr>
          <w:sz w:val="24"/>
          <w:szCs w:val="24"/>
        </w:rPr>
      </w:pPr>
      <w:r w:rsidRPr="004A2489">
        <w:rPr>
          <w:sz w:val="24"/>
          <w:szCs w:val="24"/>
        </w:rPr>
        <w:t>номер каждой поступившей заявки, присвоенный при ее получении.</w:t>
      </w:r>
    </w:p>
    <w:p w:rsidR="00CA4402" w:rsidRPr="00B77E30" w:rsidRDefault="00CA4402" w:rsidP="00CA4402">
      <w:pPr>
        <w:pStyle w:val="ConsPlusNormal"/>
        <w:ind w:firstLine="709"/>
        <w:jc w:val="both"/>
        <w:rPr>
          <w:rFonts w:ascii="Times New Roman" w:hAnsi="Times New Roman" w:cs="Times New Roman"/>
          <w:sz w:val="24"/>
          <w:szCs w:val="24"/>
        </w:rPr>
      </w:pPr>
      <w:r w:rsidRPr="00B77E30">
        <w:rPr>
          <w:rFonts w:ascii="Times New Roman" w:hAnsi="Times New Roman"/>
          <w:sz w:val="24"/>
          <w:szCs w:val="24"/>
        </w:rPr>
        <w:t xml:space="preserve">13.7. </w:t>
      </w:r>
      <w:r>
        <w:rPr>
          <w:rFonts w:ascii="Times New Roman" w:hAnsi="Times New Roman"/>
          <w:sz w:val="24"/>
          <w:szCs w:val="24"/>
        </w:rPr>
        <w:t>П</w:t>
      </w:r>
      <w:r w:rsidRPr="00192C13">
        <w:rPr>
          <w:rFonts w:ascii="Times New Roman" w:hAnsi="Times New Roman"/>
          <w:sz w:val="24"/>
          <w:szCs w:val="24"/>
        </w:rPr>
        <w:t xml:space="preserve">о итогам рассмотрения первых частей заявок на участие </w:t>
      </w:r>
      <w:r w:rsidRPr="00B77E30">
        <w:rPr>
          <w:rFonts w:ascii="Times New Roman" w:hAnsi="Times New Roman" w:cs="Times New Roman"/>
          <w:sz w:val="24"/>
          <w:szCs w:val="24"/>
        </w:rPr>
        <w:t xml:space="preserve">в аукционе в электронной форме </w:t>
      </w:r>
      <w:r w:rsidRPr="00B77E30">
        <w:rPr>
          <w:rFonts w:ascii="Times New Roman" w:hAnsi="Times New Roman"/>
          <w:sz w:val="24"/>
          <w:szCs w:val="24"/>
          <w:lang w:val="en-US"/>
        </w:rPr>
        <w:t>c</w:t>
      </w:r>
      <w:r w:rsidRPr="00B77E30">
        <w:rPr>
          <w:rFonts w:ascii="Times New Roman" w:hAnsi="Times New Roman"/>
          <w:sz w:val="24"/>
          <w:szCs w:val="24"/>
        </w:rPr>
        <w:t xml:space="preserve"> участием СМСП,</w:t>
      </w:r>
      <w:r>
        <w:rPr>
          <w:rFonts w:ascii="Times New Roman" w:hAnsi="Times New Roman"/>
          <w:sz w:val="24"/>
          <w:szCs w:val="24"/>
        </w:rPr>
        <w:t xml:space="preserve"> </w:t>
      </w:r>
      <w:r>
        <w:rPr>
          <w:rFonts w:ascii="Times New Roman" w:hAnsi="Times New Roman" w:cs="Times New Roman"/>
          <w:sz w:val="24"/>
          <w:szCs w:val="24"/>
        </w:rPr>
        <w:t xml:space="preserve">Заказчик направляет </w:t>
      </w:r>
      <w:r w:rsidRPr="00192C13">
        <w:rPr>
          <w:rFonts w:ascii="Times New Roman" w:hAnsi="Times New Roman" w:cs="Times New Roman"/>
          <w:sz w:val="24"/>
          <w:szCs w:val="24"/>
        </w:rPr>
        <w:t xml:space="preserve">оператору электронной площадки </w:t>
      </w:r>
      <w:r>
        <w:rPr>
          <w:rFonts w:ascii="Times New Roman" w:hAnsi="Times New Roman" w:cs="Times New Roman"/>
          <w:sz w:val="24"/>
          <w:szCs w:val="24"/>
        </w:rPr>
        <w:t>протокол, указанный в п.п.13.6</w:t>
      </w:r>
      <w:r w:rsidRPr="00B77E30">
        <w:rPr>
          <w:rFonts w:ascii="Times New Roman" w:hAnsi="Times New Roman" w:cs="Times New Roman"/>
          <w:sz w:val="24"/>
          <w:szCs w:val="24"/>
        </w:rPr>
        <w:t>. В течение часа с момента получения указанного протокола оператор</w:t>
      </w:r>
      <w:r>
        <w:rPr>
          <w:rFonts w:ascii="Times New Roman" w:hAnsi="Times New Roman" w:cs="Times New Roman"/>
          <w:sz w:val="24"/>
          <w:szCs w:val="24"/>
        </w:rPr>
        <w:t xml:space="preserve"> </w:t>
      </w:r>
      <w:r w:rsidRPr="00B77E30">
        <w:rPr>
          <w:rFonts w:ascii="Times New Roman" w:hAnsi="Times New Roman" w:cs="Times New Roman"/>
          <w:sz w:val="24"/>
          <w:szCs w:val="24"/>
        </w:rPr>
        <w:t>электронной площадки размещает его в ЕИС. Протокол рассмотрения первых частей заявок должен быть размещен в ЕИС не позднее чем через 3 дня со дня его подписания.</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13.8. В случае, если по результатам рассмотрения первых частей заявок на участие в аукционе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CA4402" w:rsidRPr="00A94C42" w:rsidRDefault="00CA4402" w:rsidP="00CA4402">
      <w:pPr>
        <w:ind w:firstLine="709"/>
        <w:jc w:val="both"/>
      </w:pPr>
    </w:p>
    <w:p w:rsidR="00CA4402" w:rsidRPr="00A94C42" w:rsidRDefault="00CA4402" w:rsidP="00CA4402">
      <w:pPr>
        <w:ind w:left="709"/>
        <w:rPr>
          <w:b/>
        </w:rPr>
      </w:pPr>
      <w:bookmarkStart w:id="8" w:name="_Toc254773379"/>
      <w:bookmarkStart w:id="9" w:name="_Toc271973052"/>
      <w:bookmarkStart w:id="10" w:name="_Toc503966892"/>
      <w:r w:rsidRPr="00A94C42">
        <w:rPr>
          <w:b/>
        </w:rPr>
        <w:t xml:space="preserve">14. ПОРЯДОК ПРОВЕДЕНИЯ </w:t>
      </w:r>
      <w:bookmarkEnd w:id="8"/>
      <w:bookmarkEnd w:id="9"/>
      <w:r w:rsidRPr="00A94C42">
        <w:rPr>
          <w:b/>
        </w:rPr>
        <w:t>АУКЦИОНА В ЭЛЕКТРОННОЙ ФОРМЕ</w:t>
      </w:r>
      <w:bookmarkEnd w:id="10"/>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left="709"/>
        <w:rPr>
          <w:b/>
        </w:rPr>
      </w:pP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14.1. В аукционе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могут участвовать только аккредитованные в соответствии с регламентом электронной площадки и допущенные к участию в аукционе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его участники.</w:t>
      </w:r>
    </w:p>
    <w:p w:rsidR="00CA4402" w:rsidRPr="00A94C42" w:rsidRDefault="00CA4402" w:rsidP="00CA4402">
      <w:pPr>
        <w:widowControl w:val="0"/>
        <w:autoSpaceDE w:val="0"/>
        <w:autoSpaceDN w:val="0"/>
        <w:adjustRightInd w:val="0"/>
        <w:ind w:firstLine="709"/>
        <w:jc w:val="both"/>
      </w:pPr>
      <w:r w:rsidRPr="00A94C42">
        <w:t xml:space="preserve">14.2. Аукцион в электронной форме </w:t>
      </w:r>
      <w:r>
        <w:rPr>
          <w:lang w:val="en-US"/>
        </w:rPr>
        <w:t>c</w:t>
      </w:r>
      <w:r>
        <w:t xml:space="preserve"> участием СМСП</w:t>
      </w:r>
      <w:r w:rsidRPr="00A94C42">
        <w:t xml:space="preserve"> проводится на электронной площадке в день, указанный в извещении о его проведении и в </w:t>
      </w:r>
      <w:r w:rsidRPr="00A94C42">
        <w:rPr>
          <w:b/>
          <w:i/>
        </w:rPr>
        <w:t xml:space="preserve">Информационной карте </w:t>
      </w:r>
      <w:r w:rsidRPr="00B13F9A">
        <w:t>аукциона</w:t>
      </w:r>
      <w:r w:rsidRPr="009F32D7">
        <w:t xml:space="preserve">. </w:t>
      </w:r>
    </w:p>
    <w:p w:rsidR="00CA4402" w:rsidRPr="00A94C42" w:rsidRDefault="00CA4402" w:rsidP="00CA4402">
      <w:pPr>
        <w:pStyle w:val="ConsPlusNormal"/>
        <w:ind w:firstLine="709"/>
        <w:jc w:val="both"/>
        <w:rPr>
          <w:b/>
          <w:i/>
        </w:rPr>
      </w:pPr>
      <w:r w:rsidRPr="00A94C42">
        <w:rPr>
          <w:rFonts w:ascii="Times New Roman" w:hAnsi="Times New Roman" w:cs="Times New Roman"/>
          <w:sz w:val="24"/>
          <w:szCs w:val="24"/>
        </w:rPr>
        <w:t xml:space="preserve">Время начала проведения аукциона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w:t>
      </w:r>
      <w:r w:rsidRPr="00A94C42">
        <w:rPr>
          <w:rFonts w:ascii="Times New Roman" w:hAnsi="Times New Roman" w:cs="Times New Roman"/>
          <w:sz w:val="24"/>
          <w:szCs w:val="24"/>
        </w:rPr>
        <w:lastRenderedPageBreak/>
        <w:t>устанавливается оператором электронной площадки в соответствии со временем часовой зоны, в которой расположен Заказчик.</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14.3. Днем проведения аукциона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является рабочий день, следующий после истечения 2 дней с даты окончания срока рассмотрения заявок на участие в </w:t>
      </w:r>
      <w:r>
        <w:rPr>
          <w:rFonts w:ascii="Times New Roman" w:hAnsi="Times New Roman" w:cs="Times New Roman"/>
          <w:sz w:val="24"/>
          <w:szCs w:val="24"/>
        </w:rPr>
        <w:t xml:space="preserve">таком </w:t>
      </w:r>
      <w:r w:rsidRPr="00A94C42">
        <w:rPr>
          <w:rFonts w:ascii="Times New Roman" w:hAnsi="Times New Roman" w:cs="Times New Roman"/>
          <w:sz w:val="24"/>
          <w:szCs w:val="24"/>
        </w:rPr>
        <w:t>аукционе.</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 xml:space="preserve">14.4. Аукцион 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s="Times New Roman"/>
          <w:sz w:val="24"/>
          <w:szCs w:val="24"/>
        </w:rPr>
        <w:t xml:space="preserve">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пунктом.</w:t>
      </w:r>
    </w:p>
    <w:p w:rsidR="00CA4402" w:rsidRPr="00D80B49" w:rsidRDefault="00CA4402" w:rsidP="00CA4402">
      <w:pPr>
        <w:ind w:firstLine="709"/>
        <w:jc w:val="both"/>
        <w:rPr>
          <w:rFonts w:eastAsia="Calibri"/>
        </w:rPr>
      </w:pPr>
      <w:bookmarkStart w:id="11" w:name="P649"/>
      <w:bookmarkEnd w:id="11"/>
      <w:r>
        <w:t>14.5</w:t>
      </w:r>
      <w:r w:rsidRPr="00D80B49">
        <w:t xml:space="preserve">. </w:t>
      </w:r>
      <w:r w:rsidRPr="00D80B49">
        <w:rPr>
          <w:rFonts w:eastAsia="Calibri"/>
        </w:rPr>
        <w:t xml:space="preserve">Аукцион в электронной форме </w:t>
      </w:r>
      <w:r w:rsidRPr="00D80B49">
        <w:rPr>
          <w:lang w:val="en-US"/>
        </w:rPr>
        <w:t>c</w:t>
      </w:r>
      <w:r w:rsidRPr="00D80B49">
        <w:t xml:space="preserve"> участием СМСП </w:t>
      </w:r>
      <w:r w:rsidRPr="00D80B49">
        <w:rPr>
          <w:rFonts w:eastAsia="Calibri"/>
        </w:rPr>
        <w:t>включает в себя порядок подачи его участниками предложений о цене договора с учетом следующих требований:</w:t>
      </w:r>
    </w:p>
    <w:p w:rsidR="00CA4402" w:rsidRPr="00D80B49" w:rsidRDefault="00CA4402" w:rsidP="00CA4402">
      <w:pPr>
        <w:spacing w:line="40" w:lineRule="atLeast"/>
        <w:jc w:val="both"/>
        <w:rPr>
          <w:rFonts w:eastAsia="Calibri"/>
        </w:rPr>
      </w:pPr>
      <w:r w:rsidRPr="00D80B49">
        <w:rPr>
          <w:rFonts w:eastAsia="Calibri"/>
        </w:rPr>
        <w:tab/>
        <w:t>1) «шаг аукциона» составляет от 0,5 процента до 5 процентов начальной (максимальной) цены договора;</w:t>
      </w:r>
    </w:p>
    <w:p w:rsidR="00CA4402" w:rsidRPr="00D80B49" w:rsidRDefault="00CA4402" w:rsidP="00CA4402">
      <w:pPr>
        <w:spacing w:line="40" w:lineRule="atLeast"/>
        <w:jc w:val="both"/>
        <w:rPr>
          <w:rFonts w:eastAsia="Calibri"/>
        </w:rPr>
      </w:pPr>
      <w:r w:rsidRPr="00D80B49">
        <w:rPr>
          <w:rFonts w:eastAsia="Calibri"/>
        </w:rPr>
        <w:tab/>
        <w:t>2) снижение текущего минимального предложения о цене договора осуществляется на величину в пределах «шага аукциона»;</w:t>
      </w:r>
    </w:p>
    <w:p w:rsidR="00CA4402" w:rsidRPr="00D80B49" w:rsidRDefault="00CA4402" w:rsidP="00CA4402">
      <w:pPr>
        <w:spacing w:line="40" w:lineRule="atLeast"/>
        <w:jc w:val="both"/>
        <w:rPr>
          <w:rFonts w:eastAsia="Calibri"/>
        </w:rPr>
      </w:pPr>
      <w:r w:rsidRPr="00D80B49">
        <w:rPr>
          <w:rFonts w:eastAsia="Calibri"/>
        </w:rPr>
        <w:ta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A4402" w:rsidRPr="00D80B49" w:rsidRDefault="00CA4402" w:rsidP="00CA4402">
      <w:pPr>
        <w:spacing w:line="40" w:lineRule="atLeast"/>
        <w:jc w:val="both"/>
        <w:rPr>
          <w:rFonts w:eastAsia="Calibri"/>
        </w:rPr>
      </w:pPr>
      <w:r w:rsidRPr="00D80B49">
        <w:rPr>
          <w:rFonts w:eastAsia="Calibri"/>
        </w:rPr>
        <w:ta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A4402" w:rsidRPr="00D80B49" w:rsidRDefault="00CA4402" w:rsidP="00CA4402">
      <w:pPr>
        <w:spacing w:line="40" w:lineRule="atLeast"/>
        <w:jc w:val="both"/>
        <w:rPr>
          <w:rFonts w:eastAsia="Calibri"/>
          <w:sz w:val="26"/>
          <w:szCs w:val="26"/>
        </w:rPr>
      </w:pPr>
      <w:r w:rsidRPr="00D80B49">
        <w:rPr>
          <w:rFonts w:eastAsia="Calibri"/>
        </w:rPr>
        <w:ta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Pr="00D80B49">
        <w:rPr>
          <w:rFonts w:eastAsia="Calibri"/>
          <w:sz w:val="26"/>
          <w:szCs w:val="26"/>
        </w:rPr>
        <w:t>.</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Pr>
          <w:rFonts w:ascii="Times New Roman" w:hAnsi="Times New Roman" w:cs="Times New Roman"/>
          <w:sz w:val="24"/>
          <w:szCs w:val="24"/>
        </w:rPr>
        <w:t>.6</w:t>
      </w:r>
      <w:r w:rsidRPr="00A94C42">
        <w:rPr>
          <w:rFonts w:ascii="Times New Roman" w:hAnsi="Times New Roman" w:cs="Times New Roman"/>
          <w:sz w:val="24"/>
          <w:szCs w:val="24"/>
        </w:rPr>
        <w:t xml:space="preserve">.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w:t>
      </w:r>
      <w:r w:rsidRPr="00C86A3C">
        <w:rPr>
          <w:rFonts w:ascii="Times New Roman" w:hAnsi="Times New Roman" w:cs="Times New Roman"/>
          <w:color w:val="7030A0"/>
          <w:sz w:val="24"/>
          <w:szCs w:val="24"/>
        </w:rPr>
        <w:t xml:space="preserve">с </w:t>
      </w:r>
      <w:proofErr w:type="spellStart"/>
      <w:r w:rsidRPr="00C86A3C">
        <w:rPr>
          <w:rFonts w:ascii="Times New Roman" w:hAnsi="Times New Roman" w:cs="Times New Roman"/>
          <w:color w:val="7030A0"/>
          <w:sz w:val="24"/>
          <w:szCs w:val="24"/>
        </w:rPr>
        <w:t>п.п</w:t>
      </w:r>
      <w:proofErr w:type="spellEnd"/>
      <w:r w:rsidRPr="00C86A3C">
        <w:rPr>
          <w:rFonts w:ascii="Times New Roman" w:hAnsi="Times New Roman" w:cs="Times New Roman"/>
          <w:color w:val="7030A0"/>
          <w:sz w:val="24"/>
          <w:szCs w:val="24"/>
        </w:rPr>
        <w:t>. 14.7</w:t>
      </w:r>
      <w:r>
        <w:rPr>
          <w:rFonts w:ascii="Times New Roman" w:hAnsi="Times New Roman" w:cs="Times New Roman"/>
          <w:color w:val="7030A0"/>
          <w:sz w:val="24"/>
          <w:szCs w:val="24"/>
        </w:rPr>
        <w:t xml:space="preserve"> </w:t>
      </w:r>
      <w:r w:rsidRPr="00A94C42">
        <w:rPr>
          <w:rFonts w:ascii="Times New Roman" w:hAnsi="Times New Roman" w:cs="Times New Roman"/>
          <w:sz w:val="24"/>
          <w:szCs w:val="24"/>
        </w:rPr>
        <w:t>настоящего пункта.</w:t>
      </w:r>
    </w:p>
    <w:p w:rsidR="00CA4402" w:rsidRPr="00A94C42" w:rsidRDefault="00CA4402" w:rsidP="00CA4402">
      <w:pPr>
        <w:pStyle w:val="ConsPlusNormal"/>
        <w:ind w:firstLine="709"/>
        <w:jc w:val="both"/>
        <w:rPr>
          <w:rFonts w:ascii="Times New Roman" w:hAnsi="Times New Roman" w:cs="Times New Roman"/>
          <w:sz w:val="24"/>
          <w:szCs w:val="24"/>
        </w:rPr>
      </w:pPr>
      <w:bookmarkStart w:id="12" w:name="P658"/>
      <w:bookmarkEnd w:id="12"/>
      <w:r w:rsidRPr="00A94C42">
        <w:rPr>
          <w:rFonts w:ascii="Times New Roman" w:hAnsi="Times New Roman" w:cs="Times New Roman"/>
          <w:sz w:val="24"/>
          <w:szCs w:val="24"/>
        </w:rPr>
        <w:t>14</w:t>
      </w:r>
      <w:r>
        <w:rPr>
          <w:rFonts w:ascii="Times New Roman" w:hAnsi="Times New Roman" w:cs="Times New Roman"/>
          <w:sz w:val="24"/>
          <w:szCs w:val="24"/>
        </w:rPr>
        <w:t>.7</w:t>
      </w:r>
      <w:r w:rsidRPr="00A94C42">
        <w:rPr>
          <w:rFonts w:ascii="Times New Roman" w:hAnsi="Times New Roman" w:cs="Times New Roman"/>
          <w:sz w:val="24"/>
          <w:szCs w:val="24"/>
        </w:rPr>
        <w:t>. 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Pr>
          <w:rFonts w:ascii="Times New Roman" w:hAnsi="Times New Roman" w:cs="Times New Roman"/>
          <w:sz w:val="24"/>
          <w:szCs w:val="24"/>
        </w:rPr>
        <w:t>.8</w:t>
      </w:r>
      <w:r w:rsidRPr="00A94C42">
        <w:rPr>
          <w:rFonts w:ascii="Times New Roman" w:hAnsi="Times New Roman" w:cs="Times New Roman"/>
          <w:sz w:val="24"/>
          <w:szCs w:val="24"/>
        </w:rPr>
        <w:t>.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CA4402" w:rsidRPr="006F5DA9" w:rsidRDefault="00CA4402" w:rsidP="00CA4402">
      <w:pPr>
        <w:pStyle w:val="ConsPlusNormal"/>
        <w:ind w:firstLine="709"/>
        <w:jc w:val="both"/>
        <w:rPr>
          <w:rFonts w:ascii="Times New Roman" w:hAnsi="Times New Roman" w:cs="Times New Roman"/>
          <w:sz w:val="24"/>
          <w:szCs w:val="24"/>
        </w:rPr>
      </w:pPr>
      <w:r w:rsidRPr="006F5DA9">
        <w:rPr>
          <w:rFonts w:ascii="Times New Roman" w:hAnsi="Times New Roman" w:cs="Times New Roman"/>
          <w:sz w:val="24"/>
          <w:szCs w:val="24"/>
        </w:rPr>
        <w:t xml:space="preserve">14.9. В течение одного часа после окончания подачи в соответствии с </w:t>
      </w:r>
      <w:proofErr w:type="spellStart"/>
      <w:r w:rsidRPr="006F5DA9">
        <w:rPr>
          <w:rFonts w:ascii="Times New Roman" w:hAnsi="Times New Roman" w:cs="Times New Roman"/>
          <w:sz w:val="24"/>
          <w:szCs w:val="24"/>
        </w:rPr>
        <w:t>п.п</w:t>
      </w:r>
      <w:proofErr w:type="spellEnd"/>
      <w:r w:rsidRPr="006F5DA9">
        <w:rPr>
          <w:rFonts w:ascii="Times New Roman" w:hAnsi="Times New Roman" w:cs="Times New Roman"/>
          <w:sz w:val="24"/>
          <w:szCs w:val="24"/>
        </w:rPr>
        <w:t>. 14.5. настоящего пункта предложений о цене договора оператор электронной площадки составляет и размещает на электронной площадке и в ЕИС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Pr>
          <w:rFonts w:ascii="Times New Roman" w:hAnsi="Times New Roman" w:cs="Times New Roman"/>
          <w:sz w:val="24"/>
          <w:szCs w:val="24"/>
        </w:rPr>
        <w:t xml:space="preserve">.10. </w:t>
      </w:r>
      <w:r w:rsidRPr="00A94C42">
        <w:rPr>
          <w:rFonts w:ascii="Times New Roman" w:hAnsi="Times New Roman" w:cs="Times New Roman"/>
          <w:sz w:val="24"/>
          <w:szCs w:val="24"/>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CA4402" w:rsidRPr="00A94C42" w:rsidRDefault="00CA4402" w:rsidP="00CA4402">
      <w:pPr>
        <w:pStyle w:val="ConsPlusNormal"/>
        <w:ind w:firstLine="709"/>
        <w:jc w:val="both"/>
        <w:rPr>
          <w:rFonts w:ascii="Times New Roman" w:hAnsi="Times New Roman" w:cs="Times New Roman"/>
          <w:sz w:val="24"/>
          <w:szCs w:val="24"/>
        </w:rPr>
      </w:pPr>
      <w:r w:rsidRPr="00A94C42">
        <w:rPr>
          <w:rFonts w:ascii="Times New Roman" w:hAnsi="Times New Roman" w:cs="Times New Roman"/>
          <w:sz w:val="24"/>
          <w:szCs w:val="24"/>
        </w:rPr>
        <w:t>14</w:t>
      </w:r>
      <w:r>
        <w:rPr>
          <w:rFonts w:ascii="Times New Roman" w:hAnsi="Times New Roman" w:cs="Times New Roman"/>
          <w:sz w:val="24"/>
          <w:szCs w:val="24"/>
        </w:rPr>
        <w:t>.11</w:t>
      </w:r>
      <w:r w:rsidRPr="00A94C42">
        <w:rPr>
          <w:rFonts w:ascii="Times New Roman" w:hAnsi="Times New Roman" w:cs="Times New Roman"/>
          <w:sz w:val="24"/>
          <w:szCs w:val="24"/>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пункта о порядке проведения аукциона в электронной форме с учетом следующих особенностей:</w:t>
      </w:r>
    </w:p>
    <w:p w:rsidR="00CA4402" w:rsidRPr="00A94C42" w:rsidRDefault="00CA4402" w:rsidP="00CA4402">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такой аукцион проводится до достижения цены договора не более чем 100 млн. рублей;</w:t>
      </w:r>
    </w:p>
    <w:p w:rsidR="00CA4402" w:rsidRPr="00A94C42" w:rsidRDefault="00CA4402" w:rsidP="00CA4402">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 xml:space="preserve">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w:t>
      </w:r>
      <w:r w:rsidRPr="00A94C42">
        <w:rPr>
          <w:rFonts w:ascii="Times New Roman" w:hAnsi="Times New Roman" w:cs="Times New Roman"/>
          <w:sz w:val="24"/>
          <w:szCs w:val="24"/>
        </w:rPr>
        <w:lastRenderedPageBreak/>
        <w:t>в электронной форме;</w:t>
      </w:r>
    </w:p>
    <w:p w:rsidR="00CA4402" w:rsidRDefault="00CA4402" w:rsidP="00CA4402">
      <w:pPr>
        <w:pStyle w:val="ConsPlusNormal"/>
        <w:numPr>
          <w:ilvl w:val="0"/>
          <w:numId w:val="5"/>
        </w:numPr>
        <w:jc w:val="both"/>
        <w:rPr>
          <w:rFonts w:ascii="Times New Roman" w:hAnsi="Times New Roman" w:cs="Times New Roman"/>
          <w:sz w:val="24"/>
          <w:szCs w:val="24"/>
        </w:rPr>
      </w:pPr>
      <w:r w:rsidRPr="00A94C42">
        <w:rPr>
          <w:rFonts w:ascii="Times New Roman" w:hAnsi="Times New Roman" w:cs="Times New Roman"/>
          <w:sz w:val="24"/>
          <w:szCs w:val="24"/>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bookmarkStart w:id="13" w:name="_Toc254773380"/>
      <w:bookmarkStart w:id="14" w:name="_Toc271973053"/>
      <w:bookmarkStart w:id="15" w:name="_Toc503966893"/>
    </w:p>
    <w:p w:rsidR="00CA4402" w:rsidRPr="00624ABA" w:rsidRDefault="00CA4402" w:rsidP="00CA44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14.12</w:t>
      </w:r>
      <w:r w:rsidRPr="00624ABA">
        <w:rPr>
          <w:rFonts w:ascii="Times New Roman" w:hAnsi="Times New Roman" w:cs="Times New Roman"/>
          <w:sz w:val="24"/>
          <w:szCs w:val="24"/>
        </w:rPr>
        <w:t xml:space="preserve">. В случае, если в течение десяти минут после начала проведения аукциона в электронной форме </w:t>
      </w:r>
      <w:r w:rsidRPr="00624ABA">
        <w:rPr>
          <w:rFonts w:ascii="Times New Roman" w:hAnsi="Times New Roman" w:cs="Times New Roman"/>
          <w:sz w:val="24"/>
          <w:szCs w:val="24"/>
          <w:lang w:val="en-US"/>
        </w:rPr>
        <w:t>c</w:t>
      </w:r>
      <w:r w:rsidRPr="00624ABA">
        <w:rPr>
          <w:rFonts w:ascii="Times New Roman" w:hAnsi="Times New Roman" w:cs="Times New Roman"/>
          <w:sz w:val="24"/>
          <w:szCs w:val="24"/>
        </w:rPr>
        <w:t xml:space="preserve"> участием СМСП ни один из его участников не подал предложение о цене договора либо предложение о цене договора подал только один участник, такой аукцион признается несостоявшимся. </w:t>
      </w:r>
    </w:p>
    <w:p w:rsidR="00CA4402" w:rsidRPr="00624ABA" w:rsidRDefault="00CA4402" w:rsidP="00CA4402">
      <w:pPr>
        <w:pStyle w:val="ConsPlusNormal"/>
        <w:ind w:left="360" w:firstLine="0"/>
        <w:jc w:val="both"/>
        <w:rPr>
          <w:rFonts w:ascii="Times New Roman" w:hAnsi="Times New Roman" w:cs="Times New Roman"/>
          <w:sz w:val="24"/>
          <w:szCs w:val="24"/>
        </w:rPr>
      </w:pPr>
    </w:p>
    <w:p w:rsidR="00CA4402" w:rsidRPr="00624ABA" w:rsidRDefault="00CA4402" w:rsidP="00CA4402">
      <w:pPr>
        <w:ind w:left="709"/>
        <w:rPr>
          <w:b/>
        </w:rPr>
      </w:pPr>
      <w:r w:rsidRPr="00624ABA">
        <w:rPr>
          <w:b/>
        </w:rPr>
        <w:t xml:space="preserve">15. ОПРЕДЕЛЕНИЕ ПОБЕДИТЕЛЯ </w:t>
      </w:r>
      <w:bookmarkStart w:id="16" w:name="_Toc254773381"/>
      <w:bookmarkEnd w:id="13"/>
      <w:bookmarkEnd w:id="14"/>
      <w:r w:rsidRPr="00624ABA">
        <w:rPr>
          <w:b/>
        </w:rPr>
        <w:t>АУКЦИОНА В ЭЛЕКТРОННОЙ ФОРМЕ</w:t>
      </w:r>
      <w:bookmarkStart w:id="17" w:name="_Toc257988457"/>
      <w:bookmarkStart w:id="18" w:name="_Toc271973054"/>
      <w:bookmarkEnd w:id="15"/>
      <w:r w:rsidRPr="00624ABA">
        <w:rPr>
          <w:b/>
          <w:lang w:val="en-US"/>
        </w:rPr>
        <w:t>C</w:t>
      </w:r>
      <w:r w:rsidRPr="00624ABA">
        <w:rPr>
          <w:b/>
        </w:rPr>
        <w:t xml:space="preserve"> УЧАСТИЕМ СУБЪЕКТОВ МАЛОГО И СРЕДНЕГО ПРЕДПРИНИМАТЕЛЬСТВА</w:t>
      </w:r>
    </w:p>
    <w:p w:rsidR="00CA4402" w:rsidRPr="00624ABA" w:rsidRDefault="00CA4402" w:rsidP="00CA4402">
      <w:pPr>
        <w:ind w:firstLine="709"/>
        <w:jc w:val="both"/>
        <w:rPr>
          <w:b/>
        </w:rPr>
      </w:pPr>
    </w:p>
    <w:bookmarkEnd w:id="16"/>
    <w:bookmarkEnd w:id="17"/>
    <w:bookmarkEnd w:id="18"/>
    <w:p w:rsidR="00CA4402" w:rsidRPr="006F5DA9" w:rsidRDefault="00CA4402" w:rsidP="00CA4402">
      <w:pPr>
        <w:widowControl w:val="0"/>
        <w:autoSpaceDE w:val="0"/>
        <w:autoSpaceDN w:val="0"/>
        <w:ind w:firstLine="709"/>
        <w:jc w:val="both"/>
      </w:pPr>
      <w:r w:rsidRPr="00624ABA">
        <w:t>15.1</w:t>
      </w:r>
      <w:r w:rsidRPr="006F5DA9">
        <w:t xml:space="preserve">.Оператор электронной площадки направляет Заказчику вторые части заявок на участие в аукционе, протокол, предусмотренный </w:t>
      </w:r>
      <w:proofErr w:type="spellStart"/>
      <w:r w:rsidRPr="006F5DA9">
        <w:t>п.п</w:t>
      </w:r>
      <w:proofErr w:type="spellEnd"/>
      <w:r w:rsidRPr="006F5DA9">
        <w:t>. 14.9. п.14 настоящей документации - в сроки, установленные извещением о проведении аукциона, документацией об аукционе в электронной форме (</w:t>
      </w:r>
      <w:r w:rsidRPr="006F5DA9">
        <w:rPr>
          <w:b/>
          <w:i/>
        </w:rPr>
        <w:t xml:space="preserve">Информационная карта </w:t>
      </w:r>
      <w:r w:rsidRPr="006F5DA9">
        <w:t>аукциона). Указанные сроки не могут быть ранее сроков:</w:t>
      </w:r>
    </w:p>
    <w:p w:rsidR="00CA4402" w:rsidRPr="006F5DA9" w:rsidRDefault="00CA4402" w:rsidP="00CA4402">
      <w:pPr>
        <w:widowControl w:val="0"/>
        <w:autoSpaceDE w:val="0"/>
        <w:autoSpaceDN w:val="0"/>
        <w:ind w:firstLine="709"/>
        <w:jc w:val="both"/>
      </w:pPr>
      <w:r w:rsidRPr="006F5DA9">
        <w:t xml:space="preserve">а) размещения заказчиком в ЕИС протокола, составляемого в ходе проведения аукциона по результатам рассмотрения первых частей заявок; </w:t>
      </w:r>
    </w:p>
    <w:p w:rsidR="00CA4402" w:rsidRPr="006F5DA9" w:rsidRDefault="00CA4402" w:rsidP="00CA4402">
      <w:pPr>
        <w:widowControl w:val="0"/>
        <w:autoSpaceDE w:val="0"/>
        <w:autoSpaceDN w:val="0"/>
        <w:ind w:firstLine="709"/>
        <w:jc w:val="both"/>
      </w:pPr>
      <w:r w:rsidRPr="006F5DA9">
        <w:t xml:space="preserve">б) проведения процедуры подачи участниками аукциона в электронной форме - предложений о цене договора с учетом требований </w:t>
      </w:r>
      <w:proofErr w:type="spellStart"/>
      <w:r w:rsidRPr="006F5DA9">
        <w:t>п.п</w:t>
      </w:r>
      <w:proofErr w:type="spellEnd"/>
      <w:r w:rsidRPr="006F5DA9">
        <w:t>. 14.5. п. 14 настоящей документации.</w:t>
      </w:r>
    </w:p>
    <w:p w:rsidR="00CA4402" w:rsidRPr="00E65ED8" w:rsidRDefault="00CA4402" w:rsidP="00CA4402">
      <w:pPr>
        <w:widowControl w:val="0"/>
        <w:autoSpaceDE w:val="0"/>
        <w:autoSpaceDN w:val="0"/>
        <w:ind w:firstLine="709"/>
        <w:jc w:val="both"/>
      </w:pPr>
      <w:r w:rsidRPr="00624ABA">
        <w:t xml:space="preserve">15.2. </w:t>
      </w:r>
      <w:r w:rsidRPr="00E65ED8">
        <w:t xml:space="preserve">Комиссия рассматривает вторые части заявок на участие в аукционе в электронной форме </w:t>
      </w:r>
      <w:r w:rsidRPr="00E65ED8">
        <w:rPr>
          <w:lang w:val="en-US"/>
        </w:rPr>
        <w:t>c</w:t>
      </w:r>
      <w:r w:rsidRPr="00E65ED8">
        <w:t xml:space="preserve"> участием СМСП, в части соответствия их требованиям, установленным аукционной документацией.</w:t>
      </w:r>
    </w:p>
    <w:p w:rsidR="00CA4402" w:rsidRPr="00F84C95" w:rsidRDefault="00CA4402" w:rsidP="00CA4402">
      <w:pPr>
        <w:widowControl w:val="0"/>
        <w:autoSpaceDE w:val="0"/>
        <w:autoSpaceDN w:val="0"/>
        <w:ind w:firstLine="709"/>
        <w:jc w:val="both"/>
        <w:rPr>
          <w:color w:val="FF0000"/>
        </w:rPr>
      </w:pPr>
      <w:r w:rsidRPr="00624ABA">
        <w:t xml:space="preserve">Комиссией на основании результатов рассмотрения вторых частей заявок на участие в аукционе в электронной форме </w:t>
      </w:r>
      <w:r w:rsidRPr="00624ABA">
        <w:rPr>
          <w:lang w:val="en-US"/>
        </w:rPr>
        <w:t>c</w:t>
      </w:r>
      <w:r w:rsidRPr="00624ABA">
        <w:t xml:space="preserve"> участием СМСП принимается решение о соответствии или о </w:t>
      </w:r>
      <w:r w:rsidRPr="006F5DA9">
        <w:t xml:space="preserve">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документацией. </w:t>
      </w:r>
    </w:p>
    <w:p w:rsidR="00CA4402" w:rsidRPr="00E65ED8" w:rsidRDefault="00CA4402" w:rsidP="00CA4402">
      <w:pPr>
        <w:widowControl w:val="0"/>
        <w:autoSpaceDE w:val="0"/>
        <w:autoSpaceDN w:val="0"/>
        <w:ind w:firstLine="709"/>
        <w:jc w:val="both"/>
      </w:pPr>
      <w:r w:rsidRPr="00E65ED8">
        <w:t>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протокола проведения аукциона в электронной форме.</w:t>
      </w:r>
    </w:p>
    <w:p w:rsidR="00CA4402" w:rsidRPr="00624ABA" w:rsidRDefault="00CA4402" w:rsidP="00CA4402">
      <w:pPr>
        <w:widowControl w:val="0"/>
        <w:autoSpaceDE w:val="0"/>
        <w:autoSpaceDN w:val="0"/>
        <w:ind w:firstLine="709"/>
        <w:jc w:val="both"/>
      </w:pPr>
      <w:r w:rsidRPr="00AB56A6">
        <w:t xml:space="preserve">15.3. </w:t>
      </w:r>
      <w:r w:rsidRPr="00624ABA">
        <w:t xml:space="preserve">Заявка на участие в аукционе в электронной форме </w:t>
      </w:r>
      <w:r w:rsidRPr="00624ABA">
        <w:rPr>
          <w:lang w:val="en-US"/>
        </w:rPr>
        <w:t>c</w:t>
      </w:r>
      <w:r w:rsidRPr="00624ABA">
        <w:t xml:space="preserve"> участием СМСП признается не соответствующей требованиям, установленным аукционной документацией, в случае:</w:t>
      </w:r>
    </w:p>
    <w:p w:rsidR="00CA4402" w:rsidRPr="00624ABA" w:rsidRDefault="00CA4402" w:rsidP="00CA4402">
      <w:pPr>
        <w:pStyle w:val="af0"/>
        <w:numPr>
          <w:ilvl w:val="0"/>
          <w:numId w:val="6"/>
        </w:numPr>
        <w:ind w:left="714" w:hanging="357"/>
        <w:rPr>
          <w:rFonts w:eastAsia="Calibri"/>
          <w:sz w:val="24"/>
          <w:szCs w:val="24"/>
        </w:rPr>
      </w:pPr>
      <w:r w:rsidRPr="00624ABA">
        <w:rPr>
          <w:rFonts w:eastAsia="Calibri"/>
          <w:sz w:val="24"/>
          <w:szCs w:val="24"/>
        </w:rPr>
        <w:t xml:space="preserve">в случае непредставления документов и информации, предусмотренных </w:t>
      </w:r>
      <w:proofErr w:type="spellStart"/>
      <w:r w:rsidRPr="00F67A52">
        <w:rPr>
          <w:rFonts w:eastAsia="Calibri"/>
          <w:color w:val="7030A0"/>
          <w:sz w:val="24"/>
          <w:szCs w:val="24"/>
        </w:rPr>
        <w:t>п.п</w:t>
      </w:r>
      <w:proofErr w:type="spellEnd"/>
      <w:r w:rsidRPr="00F67A52">
        <w:rPr>
          <w:rFonts w:eastAsia="Calibri"/>
          <w:color w:val="7030A0"/>
          <w:sz w:val="24"/>
          <w:szCs w:val="24"/>
        </w:rPr>
        <w:t>. 12.2</w:t>
      </w:r>
      <w:r w:rsidRPr="00624ABA">
        <w:rPr>
          <w:rFonts w:eastAsia="Calibri"/>
          <w:sz w:val="24"/>
          <w:szCs w:val="24"/>
        </w:rPr>
        <w:t xml:space="preserve"> пункта 12 настоящей документации, либо несоответствия указанных документов и информации требованиям, установленным аукционной документацией;</w:t>
      </w:r>
    </w:p>
    <w:p w:rsidR="00CA4402" w:rsidRPr="00624ABA" w:rsidRDefault="00CA4402" w:rsidP="00CA4402">
      <w:pPr>
        <w:pStyle w:val="af0"/>
        <w:numPr>
          <w:ilvl w:val="0"/>
          <w:numId w:val="6"/>
        </w:numPr>
        <w:ind w:left="714" w:hanging="357"/>
        <w:rPr>
          <w:rFonts w:eastAsia="Calibri"/>
          <w:sz w:val="24"/>
          <w:szCs w:val="24"/>
        </w:rPr>
      </w:pPr>
      <w:r w:rsidRPr="00624ABA">
        <w:rPr>
          <w:rFonts w:eastAsia="Calibri"/>
          <w:sz w:val="24"/>
          <w:szCs w:val="24"/>
        </w:rPr>
        <w:t>в случае наличия в документах и и</w:t>
      </w:r>
      <w:r>
        <w:rPr>
          <w:rFonts w:eastAsia="Calibri"/>
          <w:sz w:val="24"/>
          <w:szCs w:val="24"/>
        </w:rPr>
        <w:t xml:space="preserve">нформации, предусмотренных </w:t>
      </w:r>
      <w:proofErr w:type="spellStart"/>
      <w:r w:rsidRPr="00F67A52">
        <w:rPr>
          <w:rFonts w:eastAsia="Calibri"/>
          <w:color w:val="7030A0"/>
          <w:sz w:val="24"/>
          <w:szCs w:val="24"/>
        </w:rPr>
        <w:t>п.п</w:t>
      </w:r>
      <w:proofErr w:type="spellEnd"/>
      <w:r w:rsidRPr="00F67A52">
        <w:rPr>
          <w:rFonts w:eastAsia="Calibri"/>
          <w:color w:val="7030A0"/>
          <w:sz w:val="24"/>
          <w:szCs w:val="24"/>
        </w:rPr>
        <w:t xml:space="preserve">. 12.2 </w:t>
      </w:r>
      <w:r w:rsidRPr="00624ABA">
        <w:rPr>
          <w:rFonts w:eastAsia="Calibri"/>
          <w:sz w:val="24"/>
          <w:szCs w:val="24"/>
        </w:rPr>
        <w:t>пункта 12 настоящей документации, недостоверной информации на дату и время рассмотрения вторых частей заявок на участие в таком аукционе;</w:t>
      </w:r>
    </w:p>
    <w:p w:rsidR="00CA4402" w:rsidRPr="00624ABA" w:rsidRDefault="00CA4402" w:rsidP="00CA4402">
      <w:pPr>
        <w:pStyle w:val="af0"/>
        <w:numPr>
          <w:ilvl w:val="0"/>
          <w:numId w:val="6"/>
        </w:numPr>
        <w:ind w:left="714" w:hanging="357"/>
        <w:rPr>
          <w:rFonts w:eastAsia="Calibri"/>
          <w:sz w:val="24"/>
          <w:szCs w:val="24"/>
        </w:rPr>
      </w:pPr>
      <w:r w:rsidRPr="00624ABA">
        <w:rPr>
          <w:rFonts w:eastAsia="Calibri"/>
          <w:sz w:val="24"/>
          <w:szCs w:val="24"/>
        </w:rPr>
        <w:t>в случае несоответствия участника такого аукциона требованиям, установленным аукционной документацией.</w:t>
      </w:r>
    </w:p>
    <w:p w:rsidR="00CA4402" w:rsidRPr="006F5DA9" w:rsidRDefault="00CA4402" w:rsidP="00CA4402">
      <w:pPr>
        <w:widowControl w:val="0"/>
        <w:autoSpaceDE w:val="0"/>
        <w:autoSpaceDN w:val="0"/>
        <w:ind w:firstLine="709"/>
        <w:jc w:val="both"/>
      </w:pPr>
      <w:r w:rsidRPr="006F5DA9">
        <w:t xml:space="preserve">15.4. Результаты рассмотрения заявок на участие в аукционе в электронной форме </w:t>
      </w:r>
      <w:r w:rsidRPr="006F5DA9">
        <w:rPr>
          <w:lang w:val="en-US"/>
        </w:rPr>
        <w:t>c</w:t>
      </w:r>
      <w:r w:rsidRPr="006F5DA9">
        <w:t xml:space="preserve"> участием СМСП фиксируются в протоколе рассмотрения вторых частей такого аукциона, который подписывается всеми участвовавшими в рассмотрении этих заявок членами Комиссии и направляется Заказчиком оператору электронной площадки. Указанный протокол размещается Заказчиком в ЕИС не позднее чем через 3 дня со дня его подписания.</w:t>
      </w:r>
    </w:p>
    <w:p w:rsidR="00CA4402" w:rsidRPr="006F5DA9" w:rsidRDefault="00CA4402" w:rsidP="00CA4402">
      <w:pPr>
        <w:widowControl w:val="0"/>
        <w:autoSpaceDE w:val="0"/>
        <w:autoSpaceDN w:val="0"/>
        <w:ind w:firstLine="709"/>
        <w:jc w:val="both"/>
      </w:pPr>
      <w:r w:rsidRPr="006F5DA9">
        <w:t xml:space="preserve">Комиссия обязана отстранить участника закупки от участия в аукционе на любом этапе его проведения (включая этап заключения Договора) в случаях, указанных в п.п.3.5. и в порядке в соответствии с </w:t>
      </w:r>
      <w:proofErr w:type="spellStart"/>
      <w:r w:rsidRPr="006F5DA9">
        <w:t>п.п</w:t>
      </w:r>
      <w:proofErr w:type="spellEnd"/>
      <w:r w:rsidRPr="006F5DA9">
        <w:t xml:space="preserve">. 3.5.1 и </w:t>
      </w:r>
      <w:proofErr w:type="spellStart"/>
      <w:r w:rsidRPr="006F5DA9">
        <w:t>п.п</w:t>
      </w:r>
      <w:proofErr w:type="spellEnd"/>
      <w:r w:rsidRPr="006F5DA9">
        <w:t>. 3.5.2. пункта 3 настоящей документации.</w:t>
      </w:r>
    </w:p>
    <w:p w:rsidR="00CA4402" w:rsidRPr="006F5DA9" w:rsidRDefault="00CA4402" w:rsidP="00CA4402">
      <w:pPr>
        <w:widowControl w:val="0"/>
        <w:autoSpaceDE w:val="0"/>
        <w:autoSpaceDN w:val="0"/>
        <w:ind w:firstLine="709"/>
        <w:jc w:val="both"/>
      </w:pPr>
      <w:r w:rsidRPr="006F5DA9">
        <w:t xml:space="preserve">15.5.В течение одного рабочего дня Комиссия по осуществлению закупок на основании </w:t>
      </w:r>
      <w:r w:rsidRPr="006F5DA9">
        <w:lastRenderedPageBreak/>
        <w:t>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c участием СМСП в которой содержится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CA4402" w:rsidRPr="00A94C42" w:rsidRDefault="00CA4402" w:rsidP="00CA4402">
      <w:pPr>
        <w:widowControl w:val="0"/>
        <w:autoSpaceDE w:val="0"/>
        <w:autoSpaceDN w:val="0"/>
        <w:ind w:firstLine="709"/>
        <w:jc w:val="both"/>
      </w:pPr>
      <w:r>
        <w:t xml:space="preserve">15.6. </w:t>
      </w:r>
      <w:r w:rsidRPr="00A94C42">
        <w:t>Участник аукциона в электронной форме</w:t>
      </w:r>
      <w:r>
        <w:t xml:space="preserve"> </w:t>
      </w:r>
      <w:r>
        <w:rPr>
          <w:lang w:val="en-US"/>
        </w:rPr>
        <w:t>c</w:t>
      </w:r>
      <w:r>
        <w:t xml:space="preserve"> участием СМСП</w:t>
      </w:r>
      <w:r w:rsidRPr="00A94C42">
        <w:t>,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CA4402" w:rsidRPr="00A94C42" w:rsidRDefault="00CA4402" w:rsidP="00CA4402">
      <w:pPr>
        <w:widowControl w:val="0"/>
        <w:autoSpaceDE w:val="0"/>
        <w:autoSpaceDN w:val="0"/>
        <w:ind w:firstLine="709"/>
        <w:jc w:val="both"/>
      </w:pPr>
      <w:r w:rsidRPr="00A94C42">
        <w:t>15</w:t>
      </w:r>
      <w:r>
        <w:t>.7</w:t>
      </w:r>
      <w:r w:rsidRPr="00A94C42">
        <w:t xml:space="preserve">. В случае, предусмотренном </w:t>
      </w:r>
      <w:proofErr w:type="spellStart"/>
      <w:r w:rsidRPr="008E2688">
        <w:rPr>
          <w:color w:val="7030A0"/>
        </w:rPr>
        <w:t>п.п</w:t>
      </w:r>
      <w:proofErr w:type="spellEnd"/>
      <w:r w:rsidRPr="008E2688">
        <w:rPr>
          <w:color w:val="7030A0"/>
        </w:rPr>
        <w:t>. 14</w:t>
      </w:r>
      <w:r>
        <w:rPr>
          <w:color w:val="7030A0"/>
        </w:rPr>
        <w:t>.11</w:t>
      </w:r>
      <w:r w:rsidRPr="008E2688">
        <w:rPr>
          <w:color w:val="7030A0"/>
        </w:rPr>
        <w:t xml:space="preserve"> п. 14 </w:t>
      </w:r>
      <w:r w:rsidRPr="00A94C42">
        <w:t xml:space="preserve">настоящей документации, победителем аукциона в электронной форме </w:t>
      </w:r>
      <w:r>
        <w:rPr>
          <w:lang w:val="en-US"/>
        </w:rPr>
        <w:t>c</w:t>
      </w:r>
      <w:r>
        <w:t xml:space="preserve"> участием СМСП</w:t>
      </w:r>
      <w:r w:rsidRPr="00A94C42">
        <w:t xml:space="preserve">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CA4402" w:rsidRPr="007266CF" w:rsidRDefault="00CA4402" w:rsidP="00CA4402">
      <w:pPr>
        <w:widowControl w:val="0"/>
        <w:autoSpaceDE w:val="0"/>
        <w:autoSpaceDN w:val="0"/>
        <w:ind w:firstLine="709"/>
        <w:jc w:val="both"/>
      </w:pPr>
      <w:r w:rsidRPr="007266CF">
        <w:t>15.8.</w:t>
      </w:r>
      <w:r>
        <w:t xml:space="preserve">Заказчик составляет итоговый протокол и размещает его на электронной площадке и в ЕИС. </w:t>
      </w:r>
      <w:r w:rsidRPr="007266CF">
        <w:t>Указанный протокол должен содержать информацию:</w:t>
      </w:r>
    </w:p>
    <w:p w:rsidR="00CA4402" w:rsidRPr="007266CF" w:rsidRDefault="00CA4402" w:rsidP="00CA4402">
      <w:pPr>
        <w:widowControl w:val="0"/>
        <w:autoSpaceDE w:val="0"/>
        <w:autoSpaceDN w:val="0"/>
        <w:ind w:firstLine="709"/>
        <w:jc w:val="both"/>
      </w:pPr>
      <w:r w:rsidRPr="007266CF">
        <w:t>1) дату подписания протокола;</w:t>
      </w:r>
    </w:p>
    <w:p w:rsidR="00CA4402" w:rsidRPr="007266CF" w:rsidRDefault="00CA4402" w:rsidP="00CA4402">
      <w:pPr>
        <w:widowControl w:val="0"/>
        <w:autoSpaceDE w:val="0"/>
        <w:autoSpaceDN w:val="0"/>
        <w:ind w:firstLine="709"/>
        <w:jc w:val="both"/>
      </w:pPr>
      <w:r w:rsidRPr="007266CF">
        <w:t>2) количество поданных заявок на участие в закупке, а также дату и время регистрации каждой заявки;</w:t>
      </w:r>
    </w:p>
    <w:p w:rsidR="00CA4402" w:rsidRPr="007266CF" w:rsidRDefault="00CA4402" w:rsidP="00CA4402">
      <w:pPr>
        <w:widowControl w:val="0"/>
        <w:autoSpaceDE w:val="0"/>
        <w:autoSpaceDN w:val="0"/>
        <w:ind w:firstLine="709"/>
        <w:jc w:val="both"/>
      </w:pPr>
      <w:r w:rsidRPr="007266CF">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CA4402" w:rsidRPr="007266CF" w:rsidRDefault="00CA4402" w:rsidP="00CA4402">
      <w:pPr>
        <w:widowControl w:val="0"/>
        <w:autoSpaceDE w:val="0"/>
        <w:autoSpaceDN w:val="0"/>
        <w:ind w:firstLine="709"/>
        <w:jc w:val="both"/>
      </w:pPr>
      <w:r w:rsidRPr="007266CF">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A4402" w:rsidRPr="007266CF" w:rsidRDefault="00CA4402" w:rsidP="00CA4402">
      <w:pPr>
        <w:widowControl w:val="0"/>
        <w:autoSpaceDE w:val="0"/>
        <w:autoSpaceDN w:val="0"/>
        <w:ind w:firstLine="709"/>
        <w:jc w:val="both"/>
      </w:pPr>
      <w:r w:rsidRPr="007266CF">
        <w:t>а) количества заявок на участие в закупке, окончательных предложений, которые отклонены;</w:t>
      </w:r>
    </w:p>
    <w:p w:rsidR="00CA4402" w:rsidRPr="007266CF" w:rsidRDefault="00CA4402" w:rsidP="00CA4402">
      <w:pPr>
        <w:widowControl w:val="0"/>
        <w:autoSpaceDE w:val="0"/>
        <w:autoSpaceDN w:val="0"/>
        <w:ind w:firstLine="709"/>
        <w:jc w:val="both"/>
      </w:pPr>
      <w:r w:rsidRPr="007266CF">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CA4402" w:rsidRPr="007266CF" w:rsidRDefault="00CA4402" w:rsidP="00CA4402">
      <w:pPr>
        <w:widowControl w:val="0"/>
        <w:autoSpaceDE w:val="0"/>
        <w:autoSpaceDN w:val="0"/>
        <w:ind w:firstLine="709"/>
        <w:jc w:val="both"/>
      </w:pPr>
      <w:r w:rsidRPr="007266CF">
        <w:t>5)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CA4402" w:rsidRPr="007266CF" w:rsidRDefault="00CA4402" w:rsidP="00CA4402">
      <w:pPr>
        <w:widowControl w:val="0"/>
        <w:autoSpaceDE w:val="0"/>
        <w:autoSpaceDN w:val="0"/>
        <w:ind w:firstLine="709"/>
        <w:jc w:val="both"/>
      </w:pPr>
      <w:r w:rsidRPr="007266CF">
        <w:t>6) причин, по которым закупка признана несостоявшейся, в случае признания ее таковой;</w:t>
      </w:r>
    </w:p>
    <w:p w:rsidR="00CA4402" w:rsidRPr="007266CF" w:rsidRDefault="00CA4402" w:rsidP="00CA4402">
      <w:pPr>
        <w:widowControl w:val="0"/>
        <w:autoSpaceDE w:val="0"/>
        <w:autoSpaceDN w:val="0"/>
        <w:ind w:firstLine="709"/>
        <w:jc w:val="both"/>
      </w:pPr>
      <w:r w:rsidRPr="007266CF">
        <w:t>7) иные сведения:</w:t>
      </w:r>
    </w:p>
    <w:p w:rsidR="00CA4402" w:rsidRPr="007266CF" w:rsidRDefault="00CA4402" w:rsidP="00CA4402">
      <w:pPr>
        <w:widowControl w:val="0"/>
        <w:numPr>
          <w:ilvl w:val="0"/>
          <w:numId w:val="7"/>
        </w:numPr>
        <w:autoSpaceDE w:val="0"/>
        <w:autoSpaceDN w:val="0"/>
        <w:jc w:val="both"/>
      </w:pPr>
      <w:r w:rsidRPr="007266CF">
        <w:t>наименование и номер аукциона;</w:t>
      </w:r>
    </w:p>
    <w:p w:rsidR="00CA4402" w:rsidRPr="007266CF" w:rsidRDefault="00CA4402" w:rsidP="00CA4402">
      <w:pPr>
        <w:widowControl w:val="0"/>
        <w:numPr>
          <w:ilvl w:val="0"/>
          <w:numId w:val="7"/>
        </w:numPr>
        <w:autoSpaceDE w:val="0"/>
        <w:autoSpaceDN w:val="0"/>
        <w:jc w:val="both"/>
      </w:pPr>
      <w:r w:rsidRPr="007266CF">
        <w:t>фамилии, имена, отчества, членов комиссии по закупкам;</w:t>
      </w:r>
    </w:p>
    <w:p w:rsidR="00CA4402" w:rsidRPr="007266CF" w:rsidRDefault="00CA4402" w:rsidP="00CA4402">
      <w:pPr>
        <w:widowControl w:val="0"/>
        <w:numPr>
          <w:ilvl w:val="0"/>
          <w:numId w:val="7"/>
        </w:numPr>
        <w:autoSpaceDE w:val="0"/>
        <w:autoSpaceDN w:val="0"/>
        <w:jc w:val="both"/>
      </w:pPr>
      <w:r w:rsidRPr="007266CF">
        <w:t>место, дата, время подведения итогов аукциона в электронной форме;</w:t>
      </w:r>
    </w:p>
    <w:p w:rsidR="00CA4402" w:rsidRPr="007266CF" w:rsidRDefault="00CA4402" w:rsidP="00CA4402">
      <w:pPr>
        <w:widowControl w:val="0"/>
        <w:numPr>
          <w:ilvl w:val="0"/>
          <w:numId w:val="7"/>
        </w:numPr>
        <w:autoSpaceDE w:val="0"/>
        <w:autoSpaceDN w:val="0"/>
        <w:jc w:val="both"/>
      </w:pPr>
      <w:r w:rsidRPr="007266CF">
        <w:t>номер каждой поступившей заявки, присвоенный при ее получении.</w:t>
      </w:r>
    </w:p>
    <w:p w:rsidR="00CA4402" w:rsidRDefault="00CA4402" w:rsidP="00CA4402">
      <w:pPr>
        <w:widowControl w:val="0"/>
        <w:autoSpaceDE w:val="0"/>
        <w:autoSpaceDN w:val="0"/>
        <w:ind w:firstLine="709"/>
        <w:jc w:val="both"/>
      </w:pPr>
      <w:r w:rsidRPr="00A94C42">
        <w:t>15</w:t>
      </w:r>
      <w:r>
        <w:t>.9</w:t>
      </w:r>
      <w:r w:rsidRPr="00A94C42">
        <w:t xml:space="preserve">.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w:t>
      </w:r>
      <w:r w:rsidRPr="00A94C42">
        <w:lastRenderedPageBreak/>
        <w:t>аукцион признается несостоявшимся.</w:t>
      </w:r>
    </w:p>
    <w:p w:rsidR="00CA4402" w:rsidRPr="00A94C42" w:rsidRDefault="00CA4402" w:rsidP="00CA4402">
      <w:pPr>
        <w:ind w:firstLine="709"/>
        <w:jc w:val="both"/>
      </w:pPr>
      <w:r>
        <w:t>15.11</w:t>
      </w:r>
      <w:r w:rsidRPr="00A94C42">
        <w:t xml:space="preserve">. Любой участник </w:t>
      </w:r>
      <w:r>
        <w:t xml:space="preserve">аукциона </w:t>
      </w:r>
      <w:r w:rsidRPr="00A94C42">
        <w:t>в электронной форме</w:t>
      </w:r>
      <w:r>
        <w:t xml:space="preserve"> </w:t>
      </w:r>
      <w:r>
        <w:rPr>
          <w:lang w:val="en-US"/>
        </w:rPr>
        <w:t>c</w:t>
      </w:r>
      <w:r>
        <w:t xml:space="preserve"> участием СМСП</w:t>
      </w:r>
      <w:r w:rsidRPr="00A94C42">
        <w:t>, в том числе подавший единственную заявку на участие в</w:t>
      </w:r>
      <w:r>
        <w:t xml:space="preserve"> аукционе </w:t>
      </w:r>
      <w:r w:rsidRPr="00A94C42">
        <w:t>в электронной форме, в течение пяти рабочих дней после размещения в ЕИС итогового протокола, вправе направить оператору электронной площадки в форме электронного документа запрос о даче разъяснений результатов</w:t>
      </w:r>
      <w:r>
        <w:t xml:space="preserve"> аукциона </w:t>
      </w:r>
      <w:r w:rsidRPr="00A94C42">
        <w:t>в электронной форме</w:t>
      </w:r>
      <w:r>
        <w:t xml:space="preserve"> </w:t>
      </w:r>
      <w:r>
        <w:rPr>
          <w:lang w:val="en-US"/>
        </w:rPr>
        <w:t>c</w:t>
      </w:r>
      <w:r>
        <w:t xml:space="preserve"> участием СМСП</w:t>
      </w:r>
      <w:r w:rsidRPr="00A94C42">
        <w:t xml:space="preserve">. В течение одного часа с момента поступления указанного запроса он направляется оператором электронной площадки заказчику. </w:t>
      </w:r>
    </w:p>
    <w:p w:rsidR="00CA4402" w:rsidRPr="00A94C42" w:rsidRDefault="00CA4402" w:rsidP="00CA4402">
      <w:pPr>
        <w:ind w:firstLine="709"/>
        <w:jc w:val="both"/>
      </w:pPr>
      <w:r w:rsidRPr="00A94C42">
        <w:t xml:space="preserve">В течение трех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w:t>
      </w:r>
      <w:r>
        <w:t xml:space="preserve">аукциона </w:t>
      </w:r>
      <w:r w:rsidRPr="00A94C42">
        <w:t xml:space="preserve">в электронной форме </w:t>
      </w:r>
      <w:r>
        <w:rPr>
          <w:lang w:val="en-US"/>
        </w:rPr>
        <w:t>c</w:t>
      </w:r>
      <w:r>
        <w:t xml:space="preserve"> участием СМСП</w:t>
      </w:r>
      <w:r w:rsidRPr="00A94C42">
        <w:t xml:space="preserve"> соответствующие разъяснения.</w:t>
      </w:r>
    </w:p>
    <w:p w:rsidR="00CA4402" w:rsidRPr="00A94C42" w:rsidRDefault="00CA4402" w:rsidP="00CA4402">
      <w:pPr>
        <w:ind w:firstLine="709"/>
        <w:jc w:val="both"/>
      </w:pPr>
    </w:p>
    <w:p w:rsidR="00CA4402" w:rsidRPr="00A94C42" w:rsidRDefault="00CA4402" w:rsidP="00CA4402">
      <w:pPr>
        <w:ind w:left="709"/>
        <w:rPr>
          <w:b/>
        </w:rPr>
      </w:pPr>
      <w:r w:rsidRPr="00A94C42">
        <w:rPr>
          <w:b/>
        </w:rPr>
        <w:t xml:space="preserve">16. ПРИЗНАНИЕ АУКЦИОНА В ЭЛЕКТРОННОЙ ФОРМЕ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left="709"/>
        <w:rPr>
          <w:b/>
        </w:rPr>
      </w:pPr>
      <w:r w:rsidRPr="00A94C42">
        <w:rPr>
          <w:b/>
        </w:rPr>
        <w:t>НЕСОСТОЯВШИМСЯ</w:t>
      </w:r>
    </w:p>
    <w:p w:rsidR="00CA4402" w:rsidRPr="00A94C42" w:rsidRDefault="00CA4402" w:rsidP="00CA4402">
      <w:pPr>
        <w:widowControl w:val="0"/>
        <w:tabs>
          <w:tab w:val="left" w:pos="1134"/>
        </w:tabs>
        <w:ind w:firstLine="709"/>
        <w:jc w:val="both"/>
      </w:pPr>
      <w:r w:rsidRPr="00A94C42">
        <w:t xml:space="preserve">16.1. Решение о признании аукциона в электронной форме </w:t>
      </w:r>
      <w:r>
        <w:rPr>
          <w:lang w:val="en-US"/>
        </w:rPr>
        <w:t>c</w:t>
      </w:r>
      <w:r>
        <w:t xml:space="preserve"> участием СМСП</w:t>
      </w:r>
      <w:r w:rsidRPr="00A94C42">
        <w:t xml:space="preserve"> несостоявшимся принимается в случае, если:</w:t>
      </w:r>
    </w:p>
    <w:p w:rsidR="00CA4402" w:rsidRPr="00A94C42" w:rsidRDefault="00CA4402" w:rsidP="00CA4402">
      <w:pPr>
        <w:widowControl w:val="0"/>
        <w:numPr>
          <w:ilvl w:val="0"/>
          <w:numId w:val="10"/>
        </w:numPr>
        <w:tabs>
          <w:tab w:val="left" w:pos="1134"/>
        </w:tabs>
        <w:ind w:left="709" w:firstLine="0"/>
        <w:jc w:val="both"/>
      </w:pPr>
      <w:r w:rsidRPr="00A94C42">
        <w:t>по окончании срока подачи заявок на участие в аукционе в электронной форме</w:t>
      </w:r>
      <w:r>
        <w:t xml:space="preserve"> </w:t>
      </w:r>
      <w:r>
        <w:rPr>
          <w:lang w:val="en-US"/>
        </w:rPr>
        <w:t>c</w:t>
      </w:r>
      <w:r>
        <w:t xml:space="preserve"> участием СМСП</w:t>
      </w:r>
      <w:r w:rsidRPr="00A94C42">
        <w:t xml:space="preserve"> подана только о</w:t>
      </w:r>
      <w:r>
        <w:t>дна заявка или не подано ни одной</w:t>
      </w:r>
      <w:r w:rsidRPr="00A94C42">
        <w:t xml:space="preserve"> заявка;</w:t>
      </w:r>
    </w:p>
    <w:p w:rsidR="00CA4402" w:rsidRPr="00A94C42" w:rsidRDefault="00CA4402" w:rsidP="00CA4402">
      <w:pPr>
        <w:widowControl w:val="0"/>
        <w:numPr>
          <w:ilvl w:val="0"/>
          <w:numId w:val="10"/>
        </w:numPr>
        <w:tabs>
          <w:tab w:val="left" w:pos="1134"/>
        </w:tabs>
        <w:ind w:left="709" w:firstLine="0"/>
        <w:jc w:val="both"/>
      </w:pPr>
      <w:r w:rsidRPr="00A94C42">
        <w:t xml:space="preserve">в случае, если по результатам рассмотрения первых частей заявок на участие в аукционе в электронной форме </w:t>
      </w:r>
      <w:r>
        <w:rPr>
          <w:lang w:val="en-US"/>
        </w:rPr>
        <w:t>c</w:t>
      </w:r>
      <w:r>
        <w:t xml:space="preserve"> участием СМСП</w:t>
      </w:r>
      <w:r w:rsidRPr="00A94C42">
        <w:t xml:space="preserve">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w:t>
      </w:r>
      <w:r>
        <w:t xml:space="preserve"> таком аукционе, его участником</w:t>
      </w:r>
      <w:r w:rsidRPr="00A94C42">
        <w:t>;</w:t>
      </w:r>
    </w:p>
    <w:p w:rsidR="00CA4402" w:rsidRPr="00A94C42" w:rsidRDefault="00CA4402" w:rsidP="00CA4402">
      <w:pPr>
        <w:widowControl w:val="0"/>
        <w:numPr>
          <w:ilvl w:val="0"/>
          <w:numId w:val="10"/>
        </w:numPr>
        <w:tabs>
          <w:tab w:val="left" w:pos="1134"/>
        </w:tabs>
        <w:ind w:left="709" w:firstLine="0"/>
        <w:jc w:val="both"/>
      </w:pPr>
      <w:r w:rsidRPr="00A94C42">
        <w:t xml:space="preserve">в течение десяти минут после начала проведения аукциона в электронной форме </w:t>
      </w:r>
      <w:r>
        <w:rPr>
          <w:lang w:val="en-US"/>
        </w:rPr>
        <w:t>c</w:t>
      </w:r>
      <w:r>
        <w:t xml:space="preserve"> участием СМСП</w:t>
      </w:r>
      <w:r w:rsidRPr="00A94C42">
        <w:t xml:space="preserve"> ни один из его участников не подал предложение о цене </w:t>
      </w:r>
      <w:r>
        <w:t>договора</w:t>
      </w:r>
      <w:r w:rsidRPr="008262D5">
        <w:t xml:space="preserve"> либо предложение о цене договора подал тол</w:t>
      </w:r>
      <w:r>
        <w:t>ько один участник;</w:t>
      </w:r>
    </w:p>
    <w:p w:rsidR="00CA4402" w:rsidRPr="00A94C42" w:rsidRDefault="00CA4402" w:rsidP="00CA4402">
      <w:pPr>
        <w:widowControl w:val="0"/>
        <w:numPr>
          <w:ilvl w:val="0"/>
          <w:numId w:val="10"/>
        </w:numPr>
        <w:tabs>
          <w:tab w:val="left" w:pos="1134"/>
        </w:tabs>
        <w:ind w:left="709" w:firstLine="0"/>
        <w:jc w:val="both"/>
      </w:pPr>
      <w:r w:rsidRPr="00A94C42">
        <w:t>на основании результатов рассмотрения вторых частей заявок принято решение о несоответствии всех вторых частей заявок на участие в аукционе в электронной форме</w:t>
      </w:r>
      <w:r>
        <w:t xml:space="preserve"> </w:t>
      </w:r>
      <w:r>
        <w:rPr>
          <w:lang w:val="en-US"/>
        </w:rPr>
        <w:t>c</w:t>
      </w:r>
      <w:r>
        <w:t xml:space="preserve"> участием СМСП</w:t>
      </w:r>
      <w:r w:rsidRPr="00A94C42">
        <w:t xml:space="preserve"> или о соответствии только одной второй части заявки на участие в аукционе</w:t>
      </w:r>
      <w:r>
        <w:t xml:space="preserve"> </w:t>
      </w:r>
      <w:r w:rsidRPr="00A94C42">
        <w:t>в электронной форме;</w:t>
      </w:r>
    </w:p>
    <w:p w:rsidR="00CA4402" w:rsidRPr="00A94C42" w:rsidRDefault="00CA4402" w:rsidP="00CA4402">
      <w:pPr>
        <w:widowControl w:val="0"/>
        <w:numPr>
          <w:ilvl w:val="0"/>
          <w:numId w:val="10"/>
        </w:numPr>
        <w:tabs>
          <w:tab w:val="left" w:pos="1134"/>
        </w:tabs>
        <w:ind w:left="709" w:firstLine="0"/>
        <w:jc w:val="both"/>
      </w:pPr>
      <w:r w:rsidRPr="00A94C42">
        <w:t xml:space="preserve">победитель аукциона уклонился от заключения </w:t>
      </w:r>
      <w:r>
        <w:t>договора</w:t>
      </w:r>
      <w:r w:rsidRPr="00A94C42">
        <w:t>.</w:t>
      </w:r>
    </w:p>
    <w:p w:rsidR="00CA4402" w:rsidRPr="00A94C42" w:rsidRDefault="00CA4402" w:rsidP="00CA4402">
      <w:pPr>
        <w:ind w:firstLine="709"/>
        <w:jc w:val="both"/>
      </w:pPr>
      <w:r w:rsidRPr="00A94C42">
        <w:t xml:space="preserve">16.2. В случае, если аукцион в электронной форме </w:t>
      </w:r>
      <w:r>
        <w:rPr>
          <w:lang w:val="en-US"/>
        </w:rPr>
        <w:t>c</w:t>
      </w:r>
      <w:r>
        <w:t xml:space="preserve"> участием СМСП</w:t>
      </w:r>
      <w:r w:rsidRPr="00A94C42">
        <w:t xml:space="preserve">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CA4402" w:rsidRPr="00A94C42" w:rsidRDefault="00CA4402" w:rsidP="00CA4402">
      <w:pPr>
        <w:numPr>
          <w:ilvl w:val="0"/>
          <w:numId w:val="8"/>
        </w:numPr>
        <w:jc w:val="both"/>
      </w:pPr>
      <w:r w:rsidRPr="00A94C42">
        <w:t>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CA4402" w:rsidRPr="00A94C42" w:rsidRDefault="00CA4402" w:rsidP="00CA4402">
      <w:pPr>
        <w:numPr>
          <w:ilvl w:val="0"/>
          <w:numId w:val="8"/>
        </w:numPr>
        <w:jc w:val="both"/>
      </w:pPr>
      <w:r w:rsidRPr="00A94C42">
        <w:t xml:space="preserve">Оператор электронной площадки в течение срока, указанного в </w:t>
      </w:r>
      <w:proofErr w:type="spellStart"/>
      <w:r w:rsidRPr="00A94C42">
        <w:t>п.п</w:t>
      </w:r>
      <w:proofErr w:type="spellEnd"/>
      <w:r w:rsidRPr="00A94C42">
        <w:t>. а настоящего пункта, направляет уведомление участнику такого аукциона, подавшему единственную заявку на участие в таком аукционе.</w:t>
      </w:r>
    </w:p>
    <w:p w:rsidR="00CA4402" w:rsidRPr="00A94C42" w:rsidRDefault="00CA4402" w:rsidP="00CA4402">
      <w:pPr>
        <w:widowControl w:val="0"/>
        <w:numPr>
          <w:ilvl w:val="0"/>
          <w:numId w:val="8"/>
        </w:numPr>
        <w:autoSpaceDE w:val="0"/>
        <w:autoSpaceDN w:val="0"/>
        <w:jc w:val="both"/>
      </w:pPr>
      <w:r w:rsidRPr="00A94C42">
        <w:t>Комиссия в течение 3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ЕИС не позднее чем через 3 дня со дня его подписания.</w:t>
      </w:r>
    </w:p>
    <w:p w:rsidR="00CA4402" w:rsidRPr="00A94C42" w:rsidRDefault="00CA4402" w:rsidP="00CA4402">
      <w:pPr>
        <w:widowControl w:val="0"/>
        <w:numPr>
          <w:ilvl w:val="0"/>
          <w:numId w:val="8"/>
        </w:numPr>
        <w:autoSpaceDE w:val="0"/>
        <w:autoSpaceDN w:val="0"/>
        <w:jc w:val="both"/>
      </w:pPr>
      <w:r w:rsidRPr="00A94C42">
        <w:t>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аукционной документации, заключается в порядке, установленном п. 17 настоящей документации.</w:t>
      </w:r>
    </w:p>
    <w:p w:rsidR="00CA4402" w:rsidRPr="00A94C42" w:rsidRDefault="00CA4402" w:rsidP="00CA4402">
      <w:pPr>
        <w:ind w:firstLine="709"/>
        <w:jc w:val="both"/>
      </w:pPr>
      <w:r w:rsidRPr="00A94C42">
        <w:lastRenderedPageBreak/>
        <w:t xml:space="preserve">16.3. В случае, если аукцион в электронной форме </w:t>
      </w:r>
      <w:r>
        <w:rPr>
          <w:lang w:val="en-US"/>
        </w:rPr>
        <w:t>c</w:t>
      </w:r>
      <w:r>
        <w:t xml:space="preserve"> участием СМСП</w:t>
      </w:r>
      <w:r w:rsidRPr="00A94C42">
        <w:t xml:space="preserve">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CA4402" w:rsidRPr="00A94C42" w:rsidRDefault="00CA4402" w:rsidP="00CA4402">
      <w:pPr>
        <w:numPr>
          <w:ilvl w:val="0"/>
          <w:numId w:val="9"/>
        </w:numPr>
        <w:jc w:val="both"/>
      </w:pPr>
      <w:r w:rsidRPr="00A94C42">
        <w:t xml:space="preserve">Оператор электронной площадки в течение одного часа после размещения на электронной площадке протокола, указанного в </w:t>
      </w:r>
      <w:proofErr w:type="spellStart"/>
      <w:r w:rsidRPr="00A94C42">
        <w:t>п.п</w:t>
      </w:r>
      <w:proofErr w:type="spellEnd"/>
      <w:r w:rsidRPr="00A94C42">
        <w:t>. 13.6. п.13 настоящей документации, направляет Заказчику вторую часть заявки на участие в таком аукционе, поданной данным участником.</w:t>
      </w:r>
    </w:p>
    <w:p w:rsidR="00CA4402" w:rsidRPr="00A94C42" w:rsidRDefault="00CA4402" w:rsidP="00CA4402">
      <w:pPr>
        <w:numPr>
          <w:ilvl w:val="0"/>
          <w:numId w:val="9"/>
        </w:numPr>
        <w:jc w:val="both"/>
      </w:pPr>
      <w:r w:rsidRPr="00A94C42">
        <w:t xml:space="preserve">Оператор электронной площадки в течение срока, указанного в </w:t>
      </w:r>
      <w:proofErr w:type="spellStart"/>
      <w:r w:rsidRPr="00A94C42">
        <w:t>п.п</w:t>
      </w:r>
      <w:proofErr w:type="spellEnd"/>
      <w:r w:rsidRPr="00A94C42">
        <w:t xml:space="preserve">. </w:t>
      </w:r>
      <w:r>
        <w:t>«</w:t>
      </w:r>
      <w:r w:rsidRPr="00A94C42">
        <w:t>а</w:t>
      </w:r>
      <w:r>
        <w:t>»</w:t>
      </w:r>
      <w:r w:rsidRPr="00A94C42">
        <w:t xml:space="preserve"> настоящего пункта, направляет уведомление единственному участнику такого аукциона.</w:t>
      </w:r>
    </w:p>
    <w:p w:rsidR="00CA4402" w:rsidRPr="00A94C42" w:rsidRDefault="00CA4402" w:rsidP="00CA4402">
      <w:pPr>
        <w:widowControl w:val="0"/>
        <w:numPr>
          <w:ilvl w:val="0"/>
          <w:numId w:val="9"/>
        </w:numPr>
        <w:autoSpaceDE w:val="0"/>
        <w:autoSpaceDN w:val="0"/>
        <w:jc w:val="both"/>
      </w:pPr>
      <w:r w:rsidRPr="00A94C42">
        <w:t>Комиссия в течение 3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ЕИС не позднее чем через 3 дня со дня его подписания.</w:t>
      </w:r>
    </w:p>
    <w:p w:rsidR="00CA4402" w:rsidRPr="00A94C42" w:rsidRDefault="00CA4402" w:rsidP="00CA4402">
      <w:pPr>
        <w:numPr>
          <w:ilvl w:val="0"/>
          <w:numId w:val="9"/>
        </w:numPr>
        <w:contextualSpacing/>
        <w:jc w:val="both"/>
      </w:pPr>
      <w:r w:rsidRPr="00A94C42">
        <w:t>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аукционной документации, заключается в порядке, установленном п. 17 настоящей документации.</w:t>
      </w:r>
    </w:p>
    <w:p w:rsidR="00CA4402" w:rsidRPr="00A94C42" w:rsidRDefault="00CA4402" w:rsidP="00CA4402">
      <w:pPr>
        <w:ind w:firstLine="709"/>
        <w:jc w:val="both"/>
      </w:pPr>
      <w:r w:rsidRPr="00A94C42">
        <w:t xml:space="preserve">16.4. В случае, если аукцион в электронной форме </w:t>
      </w:r>
      <w:r>
        <w:rPr>
          <w:lang w:val="en-US"/>
        </w:rPr>
        <w:t>c</w:t>
      </w:r>
      <w:r>
        <w:t xml:space="preserve"> участием СМСП</w:t>
      </w:r>
      <w:r w:rsidRPr="00A94C42">
        <w:t xml:space="preserve">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порядке, установленном п. 17 настоящей документации.</w:t>
      </w:r>
    </w:p>
    <w:p w:rsidR="00CA4402" w:rsidRPr="006931D3" w:rsidRDefault="00CA4402" w:rsidP="00CA4402">
      <w:pPr>
        <w:ind w:firstLine="709"/>
        <w:jc w:val="both"/>
      </w:pPr>
      <w:r w:rsidRPr="00A94C42">
        <w:t xml:space="preserve">16.5. </w:t>
      </w:r>
      <w:r w:rsidRPr="006931D3">
        <w:t xml:space="preserve">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отказаться от проведения повторного аукциона, объявить о проведении повторного аукциона, принять решение о проведении конкурентного способа закупки отличного от аукциона или о заключении договора с единственным поставщиком (подрядчиком, исполнителем). </w:t>
      </w:r>
    </w:p>
    <w:p w:rsidR="00CA4402" w:rsidRPr="00A94C42" w:rsidRDefault="00CA4402" w:rsidP="00CA4402">
      <w:pPr>
        <w:ind w:firstLine="709"/>
        <w:jc w:val="both"/>
      </w:pPr>
    </w:p>
    <w:p w:rsidR="00CA4402" w:rsidRPr="00A94C42" w:rsidRDefault="00CA4402" w:rsidP="00CA4402">
      <w:pPr>
        <w:ind w:left="709"/>
        <w:rPr>
          <w:b/>
        </w:rPr>
      </w:pPr>
      <w:bookmarkStart w:id="19" w:name="_Toc271973055"/>
      <w:bookmarkStart w:id="20" w:name="_Toc503966894"/>
      <w:bookmarkStart w:id="21" w:name="_Toc271973056"/>
      <w:r w:rsidRPr="00A94C42">
        <w:rPr>
          <w:b/>
        </w:rPr>
        <w:t>17. ПОРЯДОК ЗАКЛЮЧЕНИЯ ДОГОВОРА</w:t>
      </w:r>
      <w:bookmarkEnd w:id="19"/>
      <w:bookmarkEnd w:id="20"/>
    </w:p>
    <w:p w:rsidR="00CA4402" w:rsidRPr="00A94C42" w:rsidRDefault="00CA4402" w:rsidP="00CA4402">
      <w:pPr>
        <w:ind w:firstLine="709"/>
        <w:jc w:val="both"/>
        <w:rPr>
          <w:b/>
        </w:rPr>
      </w:pPr>
    </w:p>
    <w:p w:rsidR="00CA4402" w:rsidRPr="006F5DA9" w:rsidRDefault="00CA4402" w:rsidP="00CA4402">
      <w:pPr>
        <w:suppressAutoHyphens/>
        <w:ind w:firstLine="709"/>
        <w:jc w:val="both"/>
      </w:pPr>
      <w:r w:rsidRPr="006F5DA9">
        <w:t xml:space="preserve">17.1.Договор по результатам осуществления конкурентной закупки в электронной форме </w:t>
      </w:r>
      <w:r w:rsidRPr="006F5DA9">
        <w:rPr>
          <w:lang w:val="en-US"/>
        </w:rPr>
        <w:t>c</w:t>
      </w:r>
      <w:r w:rsidRPr="006F5DA9">
        <w:t xml:space="preserve"> участием СМСП заключается с учетом особенностей документооборота в электронной форме с использованием программно-аппаратных средств электронной площадки и подписывается усиленной электронной подписью лиц, имеющих право действовать от имени соответственно участника такой закупки, Заказчика.</w:t>
      </w:r>
    </w:p>
    <w:p w:rsidR="00CA4402" w:rsidRPr="00CC16FE" w:rsidRDefault="00CA4402" w:rsidP="00CA4402">
      <w:pPr>
        <w:suppressAutoHyphens/>
        <w:ind w:firstLine="709"/>
        <w:jc w:val="both"/>
      </w:pPr>
      <w:r w:rsidRPr="006F5DA9">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CA4402" w:rsidRDefault="00CA4402" w:rsidP="00CA4402">
      <w:pPr>
        <w:suppressAutoHyphens/>
        <w:ind w:firstLine="709"/>
        <w:jc w:val="both"/>
      </w:pPr>
      <w:r w:rsidRPr="00DB7A48">
        <w:t xml:space="preserve">Договор по результатам проведения аукциона в электронной форме </w:t>
      </w:r>
      <w:r w:rsidRPr="00DB7A48">
        <w:rPr>
          <w:lang w:val="en-US"/>
        </w:rPr>
        <w:t>c</w:t>
      </w:r>
      <w:r w:rsidRPr="00DB7A48">
        <w:t xml:space="preserve"> участием СМСП, в том числе, когда такая закупка признана несостоявшейся, Заказчик заключает</w:t>
      </w:r>
      <w:r>
        <w:t>ся</w:t>
      </w:r>
      <w:r w:rsidRPr="00DB7A48">
        <w:t xml:space="preserve"> не ранее чем через 10 дней и не позднее чем через 20 дней с даты размещения в ЕИС итогового протокола, </w:t>
      </w:r>
      <w:r w:rsidRPr="00DB7A48">
        <w:lastRenderedPageBreak/>
        <w:t>составленного по результатам проведения аукциона в электронной форме, в следующем порядке.</w:t>
      </w:r>
    </w:p>
    <w:p w:rsidR="00CA4402" w:rsidRPr="00DB7A48" w:rsidRDefault="00CA4402" w:rsidP="00CA4402">
      <w:pPr>
        <w:suppressAutoHyphens/>
        <w:ind w:firstLine="709"/>
        <w:jc w:val="both"/>
      </w:pPr>
      <w:r w:rsidRPr="00DB7A48">
        <w:t xml:space="preserve">По результатам осуществления аукциона в электронной форме </w:t>
      </w:r>
      <w:r w:rsidRPr="00DB7A48">
        <w:rPr>
          <w:lang w:val="en-US"/>
        </w:rPr>
        <w:t>c</w:t>
      </w:r>
      <w:r w:rsidRPr="00DB7A48">
        <w:t xml:space="preserve"> участием СМСП в течение пяти дней с даты размещения в ЕИС итогового протокола заказчик размещает на электронной площадке без своей подписи проект договора, прилагаемый к документации или извещению об электронном аукционе, который составляется путем включения в проект договора реквизитов победителя (иного участника) и условий исполнения договора, предложенных победителем (иным участником) в заявке на участие в закупке.</w:t>
      </w:r>
    </w:p>
    <w:p w:rsidR="00CA4402" w:rsidRPr="00DB7A48" w:rsidRDefault="00CA4402" w:rsidP="00CA4402">
      <w:pPr>
        <w:suppressAutoHyphens/>
        <w:ind w:firstLine="709"/>
        <w:jc w:val="both"/>
      </w:pPr>
      <w:r w:rsidRPr="00DB7A48">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DB7A48">
        <w:rPr>
          <w:lang w:val="en-US"/>
        </w:rPr>
        <w:t>c</w:t>
      </w:r>
      <w:r w:rsidRPr="00DB7A48">
        <w:t xml:space="preserve"> участием СМСП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либо с использованием программно-аппаратных средств электронной площадки направляет протокол разногласий в соответствии с </w:t>
      </w:r>
      <w:r w:rsidRPr="00351289">
        <w:t xml:space="preserve">п.п.17.3. </w:t>
      </w:r>
      <w:r w:rsidRPr="00DB7A48">
        <w:t xml:space="preserve">настоящего пункта. </w:t>
      </w:r>
    </w:p>
    <w:p w:rsidR="00CA4402" w:rsidRPr="00DB7A48" w:rsidRDefault="00CA4402" w:rsidP="00CA4402">
      <w:pPr>
        <w:suppressAutoHyphens/>
        <w:ind w:firstLine="709"/>
        <w:jc w:val="both"/>
      </w:pPr>
      <w:r w:rsidRPr="00DB7A48">
        <w:t xml:space="preserve">В случае, если при проведении аукциона в электронной форме </w:t>
      </w:r>
      <w:r w:rsidRPr="00DB7A48">
        <w:rPr>
          <w:lang w:val="en-US"/>
        </w:rPr>
        <w:t>c</w:t>
      </w:r>
      <w:r w:rsidRPr="00DB7A48">
        <w:t xml:space="preserve"> участием СМСП цена договора, снижена на двадцать пять процентов и более от начальной (максимальной) цены договора, победитель (иной участник) предоставляет обеспечение исполнения договора в соответствии </w:t>
      </w:r>
      <w:r w:rsidRPr="00351289">
        <w:t xml:space="preserve">с </w:t>
      </w:r>
      <w:proofErr w:type="spellStart"/>
      <w:r w:rsidRPr="00351289">
        <w:t>п.п</w:t>
      </w:r>
      <w:proofErr w:type="spellEnd"/>
      <w:r w:rsidRPr="00351289">
        <w:t xml:space="preserve">. 20.3. п.20. </w:t>
      </w:r>
      <w:r w:rsidRPr="00DB7A48">
        <w:t>настоящей документации в целях применения антидемпинговых мер.</w:t>
      </w:r>
    </w:p>
    <w:p w:rsidR="00CA4402" w:rsidRPr="00DB7A48" w:rsidRDefault="00CA4402" w:rsidP="00CA4402">
      <w:pPr>
        <w:suppressAutoHyphens/>
        <w:ind w:firstLine="709"/>
        <w:jc w:val="both"/>
      </w:pPr>
      <w:r w:rsidRPr="00DB7A48">
        <w:t xml:space="preserve">В течение пяти дней с даты размещения заказчиком на электронной площадке проекта договора в окончательной (первоначальной) редакции Заказчика в соответствии с </w:t>
      </w:r>
      <w:proofErr w:type="spellStart"/>
      <w:r w:rsidRPr="00DB7A48">
        <w:t>п.п</w:t>
      </w:r>
      <w:proofErr w:type="spellEnd"/>
      <w:r w:rsidRPr="00DB7A48">
        <w:t>. 17.3</w:t>
      </w:r>
      <w:r w:rsidRPr="00DB7A48">
        <w:rPr>
          <w:b/>
        </w:rPr>
        <w:t>.</w:t>
      </w:r>
      <w:r w:rsidRPr="00DB7A48">
        <w:t xml:space="preserve"> настоящего пункта, победитель (иной участник) электронного аукциона </w:t>
      </w:r>
      <w:r w:rsidRPr="00DB7A48">
        <w:rPr>
          <w:lang w:val="en-US"/>
        </w:rPr>
        <w:t>c</w:t>
      </w:r>
      <w:r w:rsidRPr="00DB7A48">
        <w:t xml:space="preserve"> участием СМСП подписывает усиленной электронной подписью лица, имеющего право действовать от имени такого победителя (иного участника),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w:t>
      </w:r>
    </w:p>
    <w:p w:rsidR="00CA4402" w:rsidRPr="00DB7A48" w:rsidRDefault="00CA4402" w:rsidP="00CA4402">
      <w:pPr>
        <w:suppressAutoHyphens/>
        <w:ind w:firstLine="709"/>
        <w:jc w:val="both"/>
      </w:pPr>
      <w:r w:rsidRPr="00DB7A48">
        <w:t xml:space="preserve">Заказчик не ранее чем через 10 дней и не позднее чем через 20 дней с даты размещения в ЕИС итогового протокола подписывает договор усиленной электронной подписью лица, имеющего право действовать от имени заказчика. </w:t>
      </w:r>
    </w:p>
    <w:p w:rsidR="00CA4402" w:rsidRPr="00DB7A48" w:rsidRDefault="00CA4402" w:rsidP="00CA4402">
      <w:pPr>
        <w:suppressAutoHyphens/>
        <w:ind w:firstLine="709"/>
        <w:jc w:val="both"/>
      </w:pPr>
      <w:r w:rsidRPr="00DB7A48">
        <w:t>17.2. Если в соответствии с законодательством Российской Федерации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CA4402" w:rsidRPr="00DB7A48" w:rsidRDefault="00CA4402" w:rsidP="00CA4402">
      <w:pPr>
        <w:suppressAutoHyphens/>
        <w:ind w:firstLine="709"/>
        <w:jc w:val="both"/>
      </w:pPr>
      <w:r w:rsidRPr="00DB7A48">
        <w:t xml:space="preserve">17.3. При проведении аукциона в электронной форме </w:t>
      </w:r>
      <w:r w:rsidRPr="00DB7A48">
        <w:rPr>
          <w:lang w:val="en-US"/>
        </w:rPr>
        <w:t>c</w:t>
      </w:r>
      <w:r w:rsidRPr="00DB7A48">
        <w:t xml:space="preserve"> участием СМСП направление протокола разногласий Заказчику и дальнейший обмен документами между поставщиком и Заказчиком осуществляется с использованием программно-аппаратных средств электронной площадки, в следующем порядке:</w:t>
      </w:r>
    </w:p>
    <w:p w:rsidR="00CA4402" w:rsidRPr="00DB7A48" w:rsidRDefault="00CA4402" w:rsidP="00CA4402">
      <w:pPr>
        <w:suppressAutoHyphens/>
        <w:ind w:firstLine="709"/>
        <w:jc w:val="both"/>
      </w:pPr>
      <w:r w:rsidRPr="00DB7A48">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DB7A48">
        <w:rPr>
          <w:lang w:val="en-US"/>
        </w:rPr>
        <w:t>c</w:t>
      </w:r>
      <w:r w:rsidRPr="00DB7A48">
        <w:t xml:space="preserve"> участием СМСП, с которым заключается договор, в случае наличия разногласий по проекту договора, направленному заказчиком составляет протокол разногласий с указанием замечаний к положениям проекта договора, не соответствующим извещению, документации об электронном аукционе и своей заявке, с указанием соответствующих положений данных документов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(иного участника)  электронного аукциона </w:t>
      </w:r>
      <w:r w:rsidRPr="00DB7A48">
        <w:rPr>
          <w:lang w:val="en-US"/>
        </w:rPr>
        <w:t>c</w:t>
      </w:r>
      <w:r w:rsidRPr="00DB7A48">
        <w:t xml:space="preserve"> участием СМСП. При этом победитель (иной участник) электронного аукциона </w:t>
      </w:r>
      <w:r w:rsidRPr="00DB7A48">
        <w:rPr>
          <w:lang w:val="en-US"/>
        </w:rPr>
        <w:t>c</w:t>
      </w:r>
      <w:r w:rsidRPr="00DB7A48">
        <w:t xml:space="preserve">участием СМСП, с которым заключается договор, указывает в протоколе разногласий следующие сведения: </w:t>
      </w:r>
    </w:p>
    <w:p w:rsidR="00CA4402" w:rsidRPr="00DB7A48" w:rsidRDefault="00CA4402" w:rsidP="00CA4402">
      <w:pPr>
        <w:suppressAutoHyphens/>
        <w:ind w:firstLine="709"/>
        <w:jc w:val="both"/>
      </w:pPr>
      <w:r w:rsidRPr="00DB7A48">
        <w:t>1) место, дату и время составления протокола;</w:t>
      </w:r>
    </w:p>
    <w:p w:rsidR="00CA4402" w:rsidRPr="00DB7A48" w:rsidRDefault="00CA4402" w:rsidP="00CA4402">
      <w:pPr>
        <w:suppressAutoHyphens/>
        <w:ind w:firstLine="709"/>
        <w:jc w:val="both"/>
      </w:pPr>
      <w:r w:rsidRPr="00DB7A48">
        <w:lastRenderedPageBreak/>
        <w:t>2) наименование предмета аукциона и номер аукциона;</w:t>
      </w:r>
    </w:p>
    <w:p w:rsidR="00CA4402" w:rsidRPr="006F5DA9" w:rsidRDefault="00CA4402" w:rsidP="00CA4402">
      <w:pPr>
        <w:suppressAutoHyphens/>
        <w:ind w:firstLine="709"/>
        <w:jc w:val="both"/>
        <w:rPr>
          <w:bCs/>
        </w:rPr>
      </w:pPr>
      <w:r w:rsidRPr="006F5DA9">
        <w:t>3)</w:t>
      </w:r>
      <w:r w:rsidRPr="006F5DA9">
        <w:rPr>
          <w:bCs/>
        </w:rPr>
        <w:t xml:space="preserve"> замечания к положениям проекта договора, не соответствующим извещению, документации об аукционе </w:t>
      </w:r>
      <w:r w:rsidRPr="006F5DA9">
        <w:rPr>
          <w:bCs/>
          <w:lang w:val="en-US"/>
        </w:rPr>
        <w:t>c</w:t>
      </w:r>
      <w:r w:rsidRPr="006F5DA9">
        <w:rPr>
          <w:bCs/>
        </w:rPr>
        <w:t xml:space="preserve"> участием СМСП и заявке, поданной участником, с указанием соответствующих положений данных документов.</w:t>
      </w:r>
    </w:p>
    <w:p w:rsidR="00CA4402" w:rsidRPr="00DB7A48" w:rsidRDefault="00CA4402" w:rsidP="00CA4402">
      <w:pPr>
        <w:suppressAutoHyphens/>
        <w:ind w:firstLine="709"/>
        <w:jc w:val="both"/>
        <w:rPr>
          <w:u w:val="single"/>
        </w:rPr>
      </w:pPr>
      <w:r w:rsidRPr="00DB7A48">
        <w:t xml:space="preserve">В течение двух рабочих дней с даты размещения победителем (иным участником) электронного аукциона </w:t>
      </w:r>
      <w:r w:rsidRPr="00DB7A48">
        <w:rPr>
          <w:lang w:val="en-US"/>
        </w:rPr>
        <w:t>c</w:t>
      </w:r>
      <w:r w:rsidRPr="00DB7A48">
        <w:t xml:space="preserve"> участием СМСП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оставляет на электронной площадке проект договора в первоначальном варианте с указанием в отдельном документе причин отказа учесть содержащиеся в протоколе разногласий замечания победителя (иного участника) электронного аукциона </w:t>
      </w:r>
      <w:r w:rsidRPr="00DB7A48">
        <w:rPr>
          <w:lang w:val="en-US"/>
        </w:rPr>
        <w:t>c</w:t>
      </w:r>
      <w:r w:rsidRPr="00DB7A48">
        <w:t xml:space="preserve"> участием СМСП. </w:t>
      </w:r>
    </w:p>
    <w:p w:rsidR="00CA4402" w:rsidRPr="00DB7A48" w:rsidRDefault="00CA4402" w:rsidP="00CA4402">
      <w:pPr>
        <w:suppressAutoHyphens/>
        <w:ind w:firstLine="709"/>
        <w:jc w:val="both"/>
      </w:pPr>
      <w:r w:rsidRPr="00DB7A48">
        <w:t>17.4.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не позднее 10 дней со дня внесения изменений.</w:t>
      </w:r>
    </w:p>
    <w:p w:rsidR="00CA4402" w:rsidRPr="00DB7A48" w:rsidRDefault="00CA4402" w:rsidP="00CA4402">
      <w:pPr>
        <w:tabs>
          <w:tab w:val="left" w:pos="567"/>
        </w:tabs>
        <w:suppressAutoHyphens/>
        <w:ind w:firstLine="709"/>
        <w:jc w:val="both"/>
      </w:pPr>
      <w:r w:rsidRPr="00DB7A48">
        <w:t xml:space="preserve">17.5. Участник электронного аукциона </w:t>
      </w:r>
      <w:r w:rsidRPr="00DB7A48">
        <w:rPr>
          <w:lang w:val="en-US"/>
        </w:rPr>
        <w:t>c</w:t>
      </w:r>
      <w:r w:rsidRPr="00DB7A48">
        <w:t xml:space="preserve"> участием СМСП признается уклонившимся от заключения договора в случае, когда:</w:t>
      </w:r>
    </w:p>
    <w:p w:rsidR="00CA4402" w:rsidRPr="00DB7A48" w:rsidRDefault="00CA4402" w:rsidP="00CA4402">
      <w:pPr>
        <w:tabs>
          <w:tab w:val="left" w:pos="567"/>
        </w:tabs>
        <w:suppressAutoHyphens/>
        <w:ind w:firstLine="709"/>
        <w:jc w:val="both"/>
      </w:pPr>
      <w:r w:rsidRPr="00DB7A48">
        <w:t>1) в срок, определенный п.п.17.1. настоящего пункта не подписал на электронной площадке проект договора, размещенный заказчиком, усиленной электронной подписью лица, имеющего право действовать от имени такого победителя (иного участника);</w:t>
      </w:r>
    </w:p>
    <w:p w:rsidR="00CA4402" w:rsidRPr="00DB7A48" w:rsidRDefault="00CA4402" w:rsidP="00CA4402">
      <w:pPr>
        <w:tabs>
          <w:tab w:val="left" w:pos="567"/>
        </w:tabs>
        <w:suppressAutoHyphens/>
        <w:ind w:firstLine="709"/>
        <w:jc w:val="both"/>
      </w:pPr>
      <w:r w:rsidRPr="00DB7A48">
        <w:t xml:space="preserve">2) до подписания проекта договора на электронной площадке не разместил на ней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или разместил с нарушением условий, указанных в </w:t>
      </w:r>
      <w:proofErr w:type="spellStart"/>
      <w:r w:rsidRPr="00DB7A48">
        <w:t>п.п</w:t>
      </w:r>
      <w:proofErr w:type="spellEnd"/>
      <w:r w:rsidRPr="00DB7A48">
        <w:t>. 20.3. п.20 настоящей документации;</w:t>
      </w:r>
    </w:p>
    <w:p w:rsidR="00CA4402" w:rsidRPr="006F5DA9" w:rsidRDefault="00CA4402" w:rsidP="00CA4402">
      <w:pPr>
        <w:suppressAutoHyphens/>
        <w:ind w:firstLine="709"/>
        <w:jc w:val="both"/>
      </w:pPr>
      <w:r w:rsidRPr="00DB7A48">
        <w:t>17.6</w:t>
      </w:r>
      <w:r w:rsidRPr="00B97BF4">
        <w:t>.</w:t>
      </w:r>
      <w:bookmarkStart w:id="22" w:name="_Ref410052710"/>
      <w:r w:rsidRPr="006F5DA9">
        <w:t>При уклонении лица, с которым заключается договор, от его подписания, заказчик (организатор закупки) обязан:</w:t>
      </w:r>
      <w:bookmarkEnd w:id="22"/>
    </w:p>
    <w:p w:rsidR="00CA4402" w:rsidRPr="006F5DA9" w:rsidRDefault="00CA4402" w:rsidP="00CA4402">
      <w:pPr>
        <w:numPr>
          <w:ilvl w:val="0"/>
          <w:numId w:val="20"/>
        </w:numPr>
        <w:suppressAutoHyphens/>
        <w:jc w:val="both"/>
      </w:pPr>
      <w:r w:rsidRPr="006F5DA9">
        <w:t>удержать обеспечение заявки такого лица (если требование об обеспечении заявки было предусмотрено в извещении, документации о закупке);</w:t>
      </w:r>
    </w:p>
    <w:p w:rsidR="00CA4402" w:rsidRPr="006F5DA9" w:rsidRDefault="00CA4402" w:rsidP="00CA4402">
      <w:pPr>
        <w:numPr>
          <w:ilvl w:val="0"/>
          <w:numId w:val="20"/>
        </w:numPr>
        <w:suppressAutoHyphens/>
        <w:jc w:val="both"/>
      </w:pPr>
      <w:r w:rsidRPr="006F5DA9">
        <w:t>направить обращение о включении сведений о таком лице в реестр недобросовестных поставщиков, предусмотренный Законом 223-ФЗ.</w:t>
      </w:r>
    </w:p>
    <w:p w:rsidR="00CA4402" w:rsidRPr="006F5DA9" w:rsidRDefault="00CA4402" w:rsidP="00CA4402">
      <w:pPr>
        <w:suppressAutoHyphens/>
        <w:ind w:firstLine="709"/>
        <w:jc w:val="both"/>
      </w:pPr>
      <w:r w:rsidRPr="006F5DA9">
        <w:t>В случае уклонения победителя процедуры закупки от заключения договора заказчик вправе:</w:t>
      </w:r>
    </w:p>
    <w:p w:rsidR="00CA4402" w:rsidRPr="006F5DA9" w:rsidRDefault="00CA4402" w:rsidP="00CA4402">
      <w:pPr>
        <w:numPr>
          <w:ilvl w:val="0"/>
          <w:numId w:val="21"/>
        </w:numPr>
        <w:suppressAutoHyphens/>
        <w:jc w:val="both"/>
      </w:pPr>
      <w:r w:rsidRPr="006F5DA9">
        <w:t>заключить договор с участником закупки, заявке которого присвоено второе место в итоговом ранжировании, на условиях, не хуже предложенных таким участником закупки в заявке;</w:t>
      </w:r>
    </w:p>
    <w:p w:rsidR="00CA4402" w:rsidRPr="006F5DA9" w:rsidRDefault="00CA4402" w:rsidP="00CA4402">
      <w:pPr>
        <w:numPr>
          <w:ilvl w:val="0"/>
          <w:numId w:val="21"/>
        </w:numPr>
        <w:suppressAutoHyphens/>
        <w:jc w:val="both"/>
      </w:pPr>
      <w:r w:rsidRPr="006F5DA9">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A4402" w:rsidRPr="006F5DA9" w:rsidRDefault="00CA4402" w:rsidP="00CA4402">
      <w:pPr>
        <w:suppressAutoHyphens/>
        <w:ind w:firstLine="709"/>
        <w:jc w:val="both"/>
      </w:pPr>
      <w:r w:rsidRPr="006F5DA9">
        <w:t>3) прекратить процедуру закупки без заключения договора и признать закупку несостоявшейся или объявить процедуру закупки повторно</w:t>
      </w:r>
      <w:bookmarkStart w:id="23" w:name="_Ref498687406"/>
      <w:r w:rsidRPr="006F5DA9">
        <w:t>.</w:t>
      </w:r>
      <w:bookmarkEnd w:id="23"/>
    </w:p>
    <w:p w:rsidR="00CA4402" w:rsidRPr="00F4462F" w:rsidRDefault="00CA4402" w:rsidP="00CA4402">
      <w:pPr>
        <w:suppressAutoHyphens/>
        <w:ind w:firstLine="709"/>
        <w:jc w:val="both"/>
        <w:rPr>
          <w:color w:val="FF00FF"/>
        </w:rPr>
      </w:pPr>
      <w:r w:rsidRPr="006F5DA9">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CA4402" w:rsidRPr="00DB7A48" w:rsidRDefault="00CA4402" w:rsidP="00CA4402">
      <w:pPr>
        <w:suppressAutoHyphens/>
        <w:ind w:firstLine="709"/>
        <w:jc w:val="both"/>
      </w:pPr>
      <w:r w:rsidRPr="00DB7A48">
        <w:lastRenderedPageBreak/>
        <w:t>17.7.Не позднее одного рабочего дня, следующего за днем, когда установлены факты, предусмотренные</w:t>
      </w:r>
      <w:r>
        <w:t xml:space="preserve"> в </w:t>
      </w:r>
      <w:proofErr w:type="spellStart"/>
      <w:r>
        <w:t>п.п</w:t>
      </w:r>
      <w:proofErr w:type="spellEnd"/>
      <w:r>
        <w:t xml:space="preserve">. 17.5. </w:t>
      </w:r>
      <w:r w:rsidRPr="006F5DA9">
        <w:t xml:space="preserve">настоящей документации, Заказчик </w:t>
      </w:r>
      <w:r w:rsidRPr="00DB7A48">
        <w:t>составляет протокол отказа от заключения договора. В протоколе должны быть отражены следующие сведения:</w:t>
      </w:r>
    </w:p>
    <w:p w:rsidR="00CA4402" w:rsidRPr="00DB7A48" w:rsidRDefault="00CA4402" w:rsidP="00CA4402">
      <w:pPr>
        <w:suppressAutoHyphens/>
        <w:ind w:firstLine="709"/>
        <w:jc w:val="both"/>
      </w:pPr>
      <w:r w:rsidRPr="00DB7A48">
        <w:t>1) место, дата и время составления протокола;</w:t>
      </w:r>
    </w:p>
    <w:p w:rsidR="00CA4402" w:rsidRPr="00DB7A48" w:rsidRDefault="00CA4402" w:rsidP="00CA4402">
      <w:pPr>
        <w:suppressAutoHyphens/>
        <w:ind w:firstLine="709"/>
        <w:jc w:val="both"/>
      </w:pPr>
      <w:r w:rsidRPr="00DB7A48">
        <w:t>2) наименование лица, которое уклонилось от заключения договора;</w:t>
      </w:r>
    </w:p>
    <w:p w:rsidR="00CA4402" w:rsidRPr="00DB7A48" w:rsidRDefault="00CA4402" w:rsidP="00CA4402">
      <w:pPr>
        <w:suppressAutoHyphens/>
        <w:ind w:firstLine="709"/>
        <w:jc w:val="both"/>
      </w:pPr>
      <w:r w:rsidRPr="00DB7A48">
        <w:t>3) факты, на основании которых лицо признано уклонившимся от заключения договора.</w:t>
      </w:r>
    </w:p>
    <w:p w:rsidR="00CA4402" w:rsidRPr="00DB7A48" w:rsidRDefault="00CA4402" w:rsidP="00CA4402">
      <w:pPr>
        <w:suppressAutoHyphens/>
        <w:ind w:firstLine="709"/>
        <w:jc w:val="both"/>
      </w:pPr>
      <w:r w:rsidRPr="00DB7A48">
        <w:t xml:space="preserve">17.8.В случае проведения конкурентной закупки в электронной форме направление протокола отказа от заключения договора осуществляется с использованием программно-аппаратных средств электронной площадки.  </w:t>
      </w:r>
    </w:p>
    <w:p w:rsidR="00CA4402" w:rsidRPr="00DB7A48" w:rsidRDefault="00CA4402" w:rsidP="00CA4402">
      <w:pPr>
        <w:suppressAutoHyphens/>
        <w:ind w:firstLine="709"/>
        <w:jc w:val="both"/>
      </w:pPr>
      <w:r w:rsidRPr="00DB7A48">
        <w:t xml:space="preserve"> Протокол размещается в ЕИС не позднее чем через три дня со дня подписания. </w:t>
      </w:r>
    </w:p>
    <w:p w:rsidR="00CA4402" w:rsidRPr="00DB7A48" w:rsidRDefault="00CA4402" w:rsidP="00CA4402">
      <w:pPr>
        <w:suppressAutoHyphens/>
        <w:ind w:firstLine="709"/>
        <w:jc w:val="both"/>
      </w:pPr>
      <w:r w:rsidRPr="00DB7A48">
        <w:t xml:space="preserve">17.9.В случае, когда участник закупки признан победителем электронного аукциона </w:t>
      </w:r>
      <w:r w:rsidRPr="00DB7A48">
        <w:rPr>
          <w:lang w:val="en-US"/>
        </w:rPr>
        <w:t>c</w:t>
      </w:r>
      <w:r w:rsidRPr="00DB7A48">
        <w:t xml:space="preserve"> участием СМСП, но отстранен от участия</w:t>
      </w:r>
      <w:r>
        <w:t xml:space="preserve"> в ней в соответствии </w:t>
      </w:r>
      <w:r w:rsidRPr="006F5DA9">
        <w:t xml:space="preserve">с </w:t>
      </w:r>
      <w:proofErr w:type="spellStart"/>
      <w:r w:rsidRPr="006F5DA9">
        <w:t>п.п</w:t>
      </w:r>
      <w:proofErr w:type="spellEnd"/>
      <w:r w:rsidRPr="006F5DA9">
        <w:t>. 3.5. п.3</w:t>
      </w:r>
      <w:r w:rsidRPr="00DB7A48">
        <w:t xml:space="preserve"> настоящей документации, признан уклонившимся или отказался от заключения договора, договор с участником аукциона, предложение о цене которого является следующим после предложения победителя, заключается в порядке и сроки, предусмотренные </w:t>
      </w:r>
      <w:proofErr w:type="spellStart"/>
      <w:r w:rsidRPr="00DB7A48">
        <w:t>п.п</w:t>
      </w:r>
      <w:proofErr w:type="spellEnd"/>
      <w:r w:rsidRPr="00DB7A48">
        <w:t>. 17.1. настоящего пункта.</w:t>
      </w:r>
    </w:p>
    <w:p w:rsidR="00CA4402" w:rsidRPr="00DB7A48" w:rsidRDefault="00CA4402" w:rsidP="00CA4402">
      <w:pPr>
        <w:suppressAutoHyphens/>
        <w:ind w:firstLine="709"/>
        <w:jc w:val="both"/>
      </w:pPr>
      <w:r w:rsidRPr="00DB7A48">
        <w:t>Договор заключается не ранее чем через 10 дней и не позднее чем через 20 дней с даты размещения в ЕИС протокола отказа от заключения договора.</w:t>
      </w:r>
    </w:p>
    <w:p w:rsidR="00CA4402" w:rsidRPr="00DB7A48" w:rsidRDefault="00CA4402" w:rsidP="00CA4402">
      <w:pPr>
        <w:suppressAutoHyphens/>
        <w:ind w:firstLine="709"/>
        <w:jc w:val="both"/>
      </w:pPr>
      <w:r w:rsidRPr="00DB7A48">
        <w:t xml:space="preserve">Участнику электронного аукциона </w:t>
      </w:r>
      <w:r w:rsidRPr="00DB7A48">
        <w:rPr>
          <w:lang w:val="en-US"/>
        </w:rPr>
        <w:t>c</w:t>
      </w:r>
      <w:r w:rsidRPr="00DB7A48">
        <w:t xml:space="preserve"> участием СМСП, признанному победителем в соответствии с настоящим пунктом, в течение пяти дней с даты размещения в ЕИС протокола отказа от заключения договора направляется проект договора.</w:t>
      </w:r>
    </w:p>
    <w:p w:rsidR="00CA4402" w:rsidRPr="00DB7A48" w:rsidRDefault="00CA4402" w:rsidP="00CA4402">
      <w:pPr>
        <w:suppressAutoHyphens/>
        <w:ind w:firstLine="709"/>
        <w:jc w:val="both"/>
      </w:pPr>
      <w:r w:rsidRPr="00DB7A48">
        <w:t xml:space="preserve">Такой участник вправе подписать проект договора или разместить предусмотренный </w:t>
      </w:r>
      <w:proofErr w:type="spellStart"/>
      <w:r w:rsidRPr="00DB7A48">
        <w:t>п.п</w:t>
      </w:r>
      <w:proofErr w:type="spellEnd"/>
      <w:r w:rsidRPr="00DB7A48">
        <w:t>. 17.3. настоящего пункта протокол разногласий либо отказаться от заключения договора. Одновременно с подписанным проектом договора такой участник обязан предоставить обеспечение исполнения договора, если данное требование установлено в извещении и (или) документации об электронном аукционе.</w:t>
      </w:r>
    </w:p>
    <w:p w:rsidR="00CA4402" w:rsidRPr="00DB7A48" w:rsidRDefault="00CA4402" w:rsidP="00CA4402">
      <w:pPr>
        <w:suppressAutoHyphens/>
        <w:ind w:firstLine="709"/>
        <w:jc w:val="both"/>
      </w:pPr>
      <w:r w:rsidRPr="00DB7A48">
        <w:t xml:space="preserve">Данный участник считается уклонившимся от заключения договора в случае, предусмотренном п.п.17.5. (2) настоящего пункта, если проект договора был им подписан, либо признается отказавшимся от заключения договора в случае, если в срок, предусмотренный </w:t>
      </w:r>
      <w:proofErr w:type="spellStart"/>
      <w:r w:rsidRPr="00DB7A48">
        <w:t>п.п</w:t>
      </w:r>
      <w:proofErr w:type="spellEnd"/>
      <w:r w:rsidRPr="00DB7A48">
        <w:t>. 17.1. настоящего пункта, он не подписал проект договора или не направил протокол разногласий.</w:t>
      </w:r>
    </w:p>
    <w:p w:rsidR="00CA4402" w:rsidRPr="00DB7A48" w:rsidRDefault="00CA4402" w:rsidP="00CA4402">
      <w:pPr>
        <w:suppressAutoHyphens/>
        <w:ind w:firstLine="709"/>
        <w:jc w:val="both"/>
      </w:pPr>
      <w:r w:rsidRPr="00DB7A48">
        <w:t>Закупка признается не состо</w:t>
      </w:r>
      <w:r w:rsidRPr="00343FEB">
        <w:t>я</w:t>
      </w:r>
      <w:r w:rsidRPr="00DB7A48">
        <w:t>вшейся в случае, если данный участник признан уклонившимся от заключения договора или отказался от заключения договора.</w:t>
      </w:r>
    </w:p>
    <w:p w:rsidR="00CA4402" w:rsidRPr="00DB7A48" w:rsidRDefault="00CA4402" w:rsidP="00CA4402">
      <w:pPr>
        <w:suppressAutoHyphens/>
        <w:autoSpaceDE w:val="0"/>
        <w:autoSpaceDN w:val="0"/>
        <w:adjustRightInd w:val="0"/>
        <w:ind w:firstLine="709"/>
        <w:jc w:val="both"/>
        <w:outlineLvl w:val="0"/>
      </w:pPr>
      <w:r>
        <w:t>17.10</w:t>
      </w:r>
      <w:r w:rsidRPr="00DB7A48">
        <w:t xml:space="preserve">. В случае если документацией об аукционе в электронной форме </w:t>
      </w:r>
      <w:r w:rsidRPr="00DB7A48">
        <w:rPr>
          <w:lang w:val="en-US"/>
        </w:rPr>
        <w:t>c</w:t>
      </w:r>
      <w:r w:rsidRPr="00DB7A48">
        <w:t xml:space="preserve"> участием СМСП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w:t>
      </w:r>
      <w:r w:rsidRPr="00DB7A48">
        <w:rPr>
          <w:rFonts w:eastAsia="Calibri"/>
        </w:rPr>
        <w:t>размер такого обеспечения:</w:t>
      </w:r>
    </w:p>
    <w:p w:rsidR="00CA4402" w:rsidRPr="00DB7A48" w:rsidRDefault="00CA4402" w:rsidP="00CA4402">
      <w:pPr>
        <w:ind w:firstLine="709"/>
        <w:jc w:val="both"/>
        <w:rPr>
          <w:rFonts w:eastAsia="Calibri"/>
        </w:rPr>
      </w:pPr>
      <w:r w:rsidRPr="00DB7A48">
        <w:rPr>
          <w:rFonts w:eastAsia="Calibri"/>
        </w:rPr>
        <w:t xml:space="preserve">а) не может превышать 5 </w:t>
      </w:r>
      <w:r>
        <w:rPr>
          <w:rFonts w:eastAsia="Calibri"/>
        </w:rPr>
        <w:t xml:space="preserve">(пять) </w:t>
      </w:r>
      <w:r w:rsidRPr="00DB7A48">
        <w:rPr>
          <w:rFonts w:eastAsia="Calibri"/>
        </w:rPr>
        <w:t>процентов начальной (максимальной) цены договора (цены лота), если договором не предусмотрена выплата аванса;</w:t>
      </w:r>
    </w:p>
    <w:p w:rsidR="00CA4402" w:rsidRPr="00DB7A48" w:rsidRDefault="00CA4402" w:rsidP="00CA4402">
      <w:pPr>
        <w:ind w:firstLine="709"/>
        <w:jc w:val="both"/>
        <w:rPr>
          <w:rFonts w:eastAsia="Calibri"/>
        </w:rPr>
      </w:pPr>
      <w:r w:rsidRPr="00DB7A48">
        <w:rPr>
          <w:rFonts w:eastAsia="Calibri"/>
        </w:rPr>
        <w:t>б) устанавливается в размере аванса, если договором предусмотрена выплата аванса.</w:t>
      </w:r>
    </w:p>
    <w:p w:rsidR="00CA4402" w:rsidRPr="006F5DA9" w:rsidRDefault="00CA4402" w:rsidP="00CA4402">
      <w:pPr>
        <w:ind w:firstLine="709"/>
        <w:jc w:val="both"/>
      </w:pPr>
      <w:r>
        <w:t>17</w:t>
      </w:r>
      <w:r w:rsidRPr="006F5DA9">
        <w:t xml:space="preserve">.11. Исполнение договора может обеспечиваться предоставлением независимой гарантии, соответствующей требованиям п.п.11.8. п. 11 настоящей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w:t>
      </w:r>
      <w:r w:rsidRPr="00157EC2">
        <w:t xml:space="preserve">исполнения договора определяется участником </w:t>
      </w:r>
      <w:r w:rsidRPr="006F5DA9">
        <w:t xml:space="preserve">закупки, с которым заключается договор, самостоятельно. </w:t>
      </w:r>
    </w:p>
    <w:p w:rsidR="00CA4402" w:rsidRPr="006F5DA9" w:rsidRDefault="00CA4402" w:rsidP="00CA4402">
      <w:pPr>
        <w:ind w:firstLine="709"/>
        <w:jc w:val="both"/>
      </w:pPr>
      <w:r w:rsidRPr="006F5DA9">
        <w:t>При наличии в документации о закупке (извещении)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CA4402" w:rsidRPr="006F5DA9" w:rsidRDefault="00CA4402" w:rsidP="00CA4402">
      <w:pPr>
        <w:ind w:firstLine="709"/>
        <w:jc w:val="both"/>
      </w:pPr>
      <w:r w:rsidRPr="006F5DA9">
        <w:t xml:space="preserve">17.12. 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средств производится Заказчиком в течение 30 (тридцати) календарных дней со дня полного и </w:t>
      </w:r>
      <w:r w:rsidRPr="006F5DA9">
        <w:lastRenderedPageBreak/>
        <w:t>надлежащего исполнения обязательств по договору на расчетный счет, с которого поступило обеспечение исполнения договора.</w:t>
      </w:r>
    </w:p>
    <w:p w:rsidR="00CA4402" w:rsidRPr="006F5DA9" w:rsidRDefault="00CA4402" w:rsidP="00CA4402">
      <w:pPr>
        <w:ind w:firstLine="709"/>
        <w:jc w:val="both"/>
      </w:pPr>
      <w:r w:rsidRPr="006F5DA9">
        <w:t>17.13. В ходе исполнения договора поставщик (подрядчик, исполнитель)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CA4402" w:rsidRPr="006F5DA9" w:rsidRDefault="00CA4402" w:rsidP="00CA4402">
      <w:pPr>
        <w:ind w:firstLine="709"/>
        <w:jc w:val="both"/>
      </w:pPr>
      <w:r w:rsidRPr="006F5DA9">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поставщик (подрядчик, исполнитель) обязан в течение 5 (пяти) рабочих дней предоставить Заказчику новое надлежащее обеспечение исполнения по настоящему договору на тех же условиях и в том же размере.</w:t>
      </w:r>
    </w:p>
    <w:p w:rsidR="00CA4402" w:rsidRPr="006F5DA9" w:rsidRDefault="00CA4402" w:rsidP="00CA4402">
      <w:pPr>
        <w:ind w:firstLine="709"/>
        <w:jc w:val="both"/>
        <w:rPr>
          <w:bCs/>
        </w:rPr>
      </w:pPr>
      <w:r w:rsidRPr="006F5DA9">
        <w:t xml:space="preserve">17.14. </w:t>
      </w:r>
      <w:r w:rsidRPr="006F5DA9">
        <w:rPr>
          <w:bCs/>
        </w:rPr>
        <w:t>Договор с коллективным участником заключается с его лидером, который действует от имени членов коллективного участника.</w:t>
      </w:r>
    </w:p>
    <w:p w:rsidR="00CA4402" w:rsidRPr="006F5DA9" w:rsidRDefault="00CA4402" w:rsidP="00CA4402">
      <w:pPr>
        <w:ind w:firstLine="709"/>
        <w:jc w:val="both"/>
        <w:rPr>
          <w:bCs/>
        </w:rPr>
      </w:pPr>
      <w:r w:rsidRPr="006F5DA9">
        <w:rPr>
          <w:bCs/>
        </w:rPr>
        <w:t>За нарушение договора лица, входящие в состав коллективного участника, отвечают солидарно в порядке, который установят в соглашении.</w:t>
      </w:r>
    </w:p>
    <w:p w:rsidR="00CA4402" w:rsidRDefault="00CA4402" w:rsidP="00CA4402">
      <w:pPr>
        <w:ind w:firstLine="709"/>
        <w:jc w:val="both"/>
        <w:rPr>
          <w:bCs/>
        </w:rPr>
      </w:pPr>
      <w:r w:rsidRPr="006F5DA9">
        <w:rPr>
          <w:bCs/>
        </w:rPr>
        <w:t>17.15.При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CA4402" w:rsidRPr="006F5DA9" w:rsidRDefault="00CA4402" w:rsidP="00CA4402">
      <w:pPr>
        <w:suppressAutoHyphens/>
        <w:spacing w:line="40" w:lineRule="atLeast"/>
        <w:ind w:firstLine="709"/>
        <w:jc w:val="both"/>
        <w:rPr>
          <w:lang w:eastAsia="en-US"/>
        </w:rPr>
      </w:pPr>
      <w:r w:rsidRPr="006F5DA9">
        <w:rPr>
          <w:lang w:eastAsia="en-US"/>
        </w:rPr>
        <w:t>Заказчик в праве запросить дополнительные документы у участников закупки в целях подтверждения страны происхождения товара.</w:t>
      </w:r>
    </w:p>
    <w:p w:rsidR="00CA4402" w:rsidRPr="007B30ED" w:rsidRDefault="00CA4402" w:rsidP="00CA4402">
      <w:pPr>
        <w:ind w:firstLine="709"/>
        <w:jc w:val="both"/>
        <w:rPr>
          <w:bCs/>
        </w:rPr>
      </w:pPr>
      <w:r w:rsidRPr="006F5DA9">
        <w:rPr>
          <w:bCs/>
        </w:rPr>
        <w:t>17.16. По итогам конкурентной закупки заказчик вправе заключить договоры с несколькими победителями такой закупки в порядке и в случаях, которые установлены в Положении о закупке.</w:t>
      </w:r>
    </w:p>
    <w:p w:rsidR="00CA4402" w:rsidRPr="00DB7A48" w:rsidRDefault="00CA4402" w:rsidP="00CA4402">
      <w:pPr>
        <w:ind w:left="709"/>
        <w:jc w:val="both"/>
        <w:rPr>
          <w:b/>
        </w:rPr>
      </w:pPr>
    </w:p>
    <w:p w:rsidR="00CA4402" w:rsidRPr="00DB7A48" w:rsidRDefault="00CA4402" w:rsidP="00CA4402">
      <w:pPr>
        <w:ind w:left="709"/>
        <w:jc w:val="both"/>
        <w:rPr>
          <w:b/>
        </w:rPr>
      </w:pPr>
      <w:r w:rsidRPr="00DB7A48">
        <w:rPr>
          <w:b/>
        </w:rPr>
        <w:t>18. УСЛОВИЯ ИСПОЛНЕНИЯ ДОГОВОРА</w:t>
      </w:r>
    </w:p>
    <w:p w:rsidR="00CA4402" w:rsidRDefault="00CA4402" w:rsidP="00CA4402">
      <w:pPr>
        <w:suppressAutoHyphens/>
        <w:ind w:firstLine="709"/>
        <w:jc w:val="both"/>
      </w:pPr>
      <w:r w:rsidRPr="00DB7A48">
        <w:t xml:space="preserve">18.1. </w:t>
      </w:r>
      <w:r w:rsidRPr="006F5DA9">
        <w:t>Исполнение договора осуществляется в соответствии с его условиями, требованиями законодательства и основывается на принципе надлежащего исполнения условий договора его сторонами.</w:t>
      </w:r>
    </w:p>
    <w:p w:rsidR="00CA4402" w:rsidRPr="00DB7A48" w:rsidRDefault="00CA4402" w:rsidP="00CA4402">
      <w:pPr>
        <w:suppressAutoHyphens/>
        <w:ind w:firstLine="709"/>
        <w:jc w:val="both"/>
      </w:pPr>
      <w:r w:rsidRPr="00DB7A48">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пунктом документации. </w:t>
      </w:r>
    </w:p>
    <w:p w:rsidR="00CA4402" w:rsidRPr="006F5DA9" w:rsidRDefault="00CA4402" w:rsidP="00CA4402">
      <w:pPr>
        <w:ind w:firstLine="709"/>
        <w:jc w:val="both"/>
        <w:rPr>
          <w:rFonts w:eastAsia="Calibri"/>
        </w:rPr>
      </w:pPr>
      <w:r w:rsidRPr="00DB7A48">
        <w:t xml:space="preserve">18.2. </w:t>
      </w:r>
      <w:r w:rsidRPr="00DB7A48">
        <w:rPr>
          <w:rFonts w:eastAsia="Calibri"/>
        </w:rPr>
        <w:t>При осуществлении закупки с участием СМСП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w:t>
      </w:r>
      <w:r>
        <w:rPr>
          <w:rFonts w:eastAsia="Calibri"/>
        </w:rPr>
        <w:t xml:space="preserve">и, должен составлять </w:t>
      </w:r>
      <w:r w:rsidRPr="006F5DA9">
        <w:rPr>
          <w:rFonts w:eastAsia="Calibri"/>
        </w:rPr>
        <w:t>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CA4402" w:rsidRPr="00DB7A48" w:rsidRDefault="00CA4402" w:rsidP="00CA4402">
      <w:pPr>
        <w:suppressAutoHyphens/>
        <w:ind w:firstLine="709"/>
        <w:jc w:val="both"/>
      </w:pPr>
      <w:r w:rsidRPr="00DB7A48">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p w:rsidR="00CA4402" w:rsidRPr="006F5DA9" w:rsidRDefault="00CA4402" w:rsidP="00CA4402">
      <w:pPr>
        <w:suppressAutoHyphens/>
        <w:ind w:firstLine="709"/>
        <w:jc w:val="both"/>
      </w:pPr>
      <w:r w:rsidRPr="006F5DA9">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или по вине Поставщика.</w:t>
      </w:r>
    </w:p>
    <w:p w:rsidR="00CA4402" w:rsidRPr="00DB7A48" w:rsidRDefault="00CA4402" w:rsidP="00CA4402">
      <w:pPr>
        <w:suppressAutoHyphens/>
        <w:ind w:firstLine="709"/>
        <w:jc w:val="both"/>
      </w:pPr>
      <w:r w:rsidRPr="00DB7A48">
        <w:t xml:space="preserve">18.3.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w:t>
      </w:r>
      <w:r w:rsidRPr="00DB7A48">
        <w:lastRenderedPageBreak/>
        <w:t xml:space="preserve">это обязательство </w:t>
      </w:r>
      <w:proofErr w:type="spellStart"/>
      <w:r w:rsidRPr="00DB7A48">
        <w:t>ненадлежаще</w:t>
      </w:r>
      <w:proofErr w:type="spellEnd"/>
      <w:r w:rsidRPr="00DB7A48">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CA4402" w:rsidRPr="006F5DA9" w:rsidRDefault="00CA4402" w:rsidP="00CA4402">
      <w:pPr>
        <w:suppressAutoHyphens/>
        <w:ind w:firstLine="709"/>
        <w:jc w:val="both"/>
      </w:pPr>
      <w:r w:rsidRPr="006F5DA9">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p>
    <w:p w:rsidR="00CA4402" w:rsidRPr="00DB7A48" w:rsidRDefault="00CA4402" w:rsidP="00CA4402">
      <w:pPr>
        <w:suppressAutoHyphens/>
        <w:ind w:firstLine="709"/>
        <w:jc w:val="both"/>
      </w:pPr>
      <w:r w:rsidRPr="00DB7A48">
        <w:t>18.4. С учетом особенностей предмета закупки в договоре могут устанавливаться иные меры ответственности за нарушение его условий.</w:t>
      </w:r>
    </w:p>
    <w:p w:rsidR="00CA4402" w:rsidRPr="00DB7A48" w:rsidRDefault="00CA4402" w:rsidP="00CA4402">
      <w:pPr>
        <w:suppressAutoHyphens/>
        <w:ind w:firstLine="709"/>
        <w:jc w:val="both"/>
      </w:pPr>
      <w:r w:rsidRPr="00DB7A48">
        <w:t>18.5.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A4402" w:rsidRPr="00DB7A48" w:rsidRDefault="00CA4402" w:rsidP="00CA4402">
      <w:pPr>
        <w:suppressAutoHyphens/>
        <w:ind w:firstLine="709"/>
        <w:jc w:val="both"/>
      </w:pPr>
      <w:r w:rsidRPr="00DB7A48">
        <w:t>18.6. 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CA4402" w:rsidRPr="006F5DA9" w:rsidRDefault="00CA4402" w:rsidP="00CA4402">
      <w:pPr>
        <w:suppressAutoHyphens/>
        <w:ind w:firstLine="709"/>
        <w:jc w:val="both"/>
        <w:rPr>
          <w:bCs/>
        </w:rPr>
      </w:pPr>
      <w:r w:rsidRPr="006F5DA9">
        <w:t xml:space="preserve">18.7. </w:t>
      </w:r>
      <w:r w:rsidRPr="006F5DA9">
        <w:rPr>
          <w:bCs/>
        </w:rPr>
        <w:t>В случае если исполнителем по договору является плательщик налога на профессиональный доход, то с даты получения любых выплат от заказчика присылает заказчику чек, сформированный в приложении «Мой налог». Чек должен содержать обязательную информацию, предусмотренную частью 6 статьи 14 Закона №422-ФЗ. Если чек исполнителем не предоставлен в установленные в договоре сроки, Заказчик вправе сообщить об этом в ФНС России.</w:t>
      </w:r>
    </w:p>
    <w:p w:rsidR="00CA4402" w:rsidRPr="006F5DA9" w:rsidRDefault="00CA4402" w:rsidP="00CA4402">
      <w:pPr>
        <w:suppressAutoHyphens/>
        <w:ind w:firstLine="709"/>
        <w:jc w:val="both"/>
        <w:rPr>
          <w:bCs/>
        </w:rPr>
      </w:pPr>
      <w:r w:rsidRPr="006F5DA9">
        <w:rPr>
          <w:bCs/>
        </w:rPr>
        <w:t>Заказчик не выступает налоговым агентом, не удерживает налог из вознаграждения исполнителя и не начисляет на вознаграждение страховые взносы, так как исполнитель зарегистрирован в качестве плательщика налога на профессиональный доход, за исключением случая, указанного в следующем пункте настоящего Положения.</w:t>
      </w:r>
    </w:p>
    <w:p w:rsidR="00CA4402" w:rsidRPr="006F5DA9" w:rsidRDefault="00CA4402" w:rsidP="00CA4402">
      <w:pPr>
        <w:suppressAutoHyphens/>
        <w:ind w:firstLine="709"/>
        <w:jc w:val="both"/>
        <w:rPr>
          <w:bCs/>
        </w:rPr>
      </w:pPr>
      <w:r w:rsidRPr="006F5DA9">
        <w:rPr>
          <w:bCs/>
        </w:rPr>
        <w:t>18.8. В случае снятия исполнителя с учета в качестве плательщика налога на профессиональный доход все суммы, подлежащие уплате заказчиком исполнителю с даты прекращения применения специального налогового режима, уменьшаются на размер налогов, сборов и иных обязательных с платежей в бюджеты бюджетной системы РФ, связанных с оплатой договора, если в соответствии с законодательством РФ о налогах и сборах такие налоги, сборы и иные платежи подлежат уплате в бюджетные системы РФ заказчиком.</w:t>
      </w:r>
    </w:p>
    <w:p w:rsidR="00CA4402" w:rsidRPr="006F5DA9" w:rsidRDefault="00CA4402" w:rsidP="00CA4402">
      <w:pPr>
        <w:suppressAutoHyphens/>
        <w:ind w:firstLine="709"/>
        <w:jc w:val="both"/>
        <w:rPr>
          <w:bCs/>
        </w:rPr>
      </w:pPr>
      <w:r w:rsidRPr="006F5DA9">
        <w:rPr>
          <w:bCs/>
        </w:rPr>
        <w:t>В случае снятия исполнителя с учета в качестве плательщика налога на профессиональный доход он обязан письменно уведомить об этом заказчика с даты снятия с учета в течение срока, указанного в договоре.</w:t>
      </w:r>
    </w:p>
    <w:p w:rsidR="00CA4402" w:rsidRPr="00DB7A48" w:rsidRDefault="00CA4402" w:rsidP="00CA4402">
      <w:pPr>
        <w:suppressAutoHyphens/>
        <w:autoSpaceDE w:val="0"/>
        <w:autoSpaceDN w:val="0"/>
        <w:adjustRightInd w:val="0"/>
        <w:ind w:firstLine="709"/>
        <w:jc w:val="both"/>
        <w:outlineLvl w:val="1"/>
      </w:pPr>
      <w:bookmarkStart w:id="24" w:name="_Toc310846175"/>
      <w:bookmarkStart w:id="25" w:name="_Toc310848104"/>
      <w:bookmarkStart w:id="26" w:name="_Toc311624943"/>
      <w:bookmarkStart w:id="27" w:name="_Toc380424052"/>
      <w:bookmarkStart w:id="28" w:name="_Toc381088590"/>
      <w:bookmarkStart w:id="29" w:name="_Toc406770524"/>
      <w:bookmarkStart w:id="30" w:name="_Toc415132986"/>
      <w:bookmarkStart w:id="31" w:name="_Toc442792112"/>
      <w:bookmarkStart w:id="32" w:name="_Toc531366506"/>
      <w:r>
        <w:t>18.9</w:t>
      </w:r>
      <w:r w:rsidRPr="00DB7A48">
        <w:t xml:space="preserve">.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w:t>
      </w:r>
      <w:r w:rsidRPr="00DB7A48">
        <w:lastRenderedPageBreak/>
        <w:t>подразделения Заказчика, являющегося инициатором закупки или уполномоченный им работник.</w:t>
      </w:r>
      <w:bookmarkEnd w:id="24"/>
      <w:bookmarkEnd w:id="25"/>
      <w:bookmarkEnd w:id="26"/>
      <w:bookmarkEnd w:id="27"/>
      <w:bookmarkEnd w:id="28"/>
      <w:bookmarkEnd w:id="29"/>
      <w:bookmarkEnd w:id="30"/>
      <w:bookmarkEnd w:id="31"/>
      <w:bookmarkEnd w:id="32"/>
    </w:p>
    <w:p w:rsidR="00CA4402" w:rsidRPr="00DB7A48" w:rsidRDefault="00CA4402" w:rsidP="00CA4402">
      <w:pPr>
        <w:suppressAutoHyphens/>
        <w:ind w:firstLine="709"/>
        <w:jc w:val="both"/>
      </w:pPr>
      <w:r>
        <w:t>18.10</w:t>
      </w:r>
      <w:r w:rsidRPr="00DB7A48">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CA4402" w:rsidRPr="00DB7A48" w:rsidRDefault="00CA4402" w:rsidP="00CA4402">
      <w:pPr>
        <w:suppressAutoHyphens/>
        <w:ind w:firstLine="709"/>
        <w:jc w:val="both"/>
      </w:pPr>
      <w:r>
        <w:t>18.11</w:t>
      </w:r>
      <w:r w:rsidRPr="00DB7A48">
        <w:t>.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CA4402" w:rsidRPr="006F5DA9" w:rsidRDefault="00CA4402" w:rsidP="00CA4402">
      <w:pPr>
        <w:suppressAutoHyphens/>
        <w:ind w:firstLine="709"/>
        <w:jc w:val="both"/>
      </w:pPr>
      <w:r>
        <w:t>18.12</w:t>
      </w:r>
      <w:r w:rsidRPr="00DB7A48">
        <w:t xml:space="preserve">. </w:t>
      </w:r>
      <w:r w:rsidRPr="006F5DA9">
        <w:t xml:space="preserve">С даты подписания документа о приемке, у Заказчика возникает обязательство произвести оплату в предусмотренные договором сроки, в соответствии с </w:t>
      </w:r>
      <w:proofErr w:type="spellStart"/>
      <w:r w:rsidRPr="006F5DA9">
        <w:t>п.п</w:t>
      </w:r>
      <w:proofErr w:type="spellEnd"/>
      <w:r w:rsidRPr="006F5DA9">
        <w:t>. 18.2. настоящего пункта документации.</w:t>
      </w:r>
    </w:p>
    <w:p w:rsidR="00CA4402" w:rsidRPr="006F5DA9" w:rsidRDefault="00CA4402" w:rsidP="00CA4402">
      <w:pPr>
        <w:ind w:firstLine="709"/>
        <w:jc w:val="both"/>
        <w:rPr>
          <w:rFonts w:eastAsia="Calibri"/>
          <w:lang w:eastAsia="en-US"/>
        </w:rPr>
      </w:pPr>
      <w:r w:rsidRPr="006F5DA9">
        <w:t xml:space="preserve">18.13. </w:t>
      </w:r>
      <w:r w:rsidRPr="006F5DA9">
        <w:rPr>
          <w:rFonts w:eastAsia="Calibri"/>
          <w:lang w:eastAsia="en-US"/>
        </w:rPr>
        <w:t xml:space="preserve">Заказчик в документации о закупке в </w:t>
      </w:r>
      <w:r w:rsidRPr="006F5DA9">
        <w:rPr>
          <w:rFonts w:eastAsia="Calibri"/>
          <w:b/>
          <w:i/>
          <w:lang w:eastAsia="en-US"/>
        </w:rPr>
        <w:t xml:space="preserve">Информационной карте </w:t>
      </w:r>
      <w:r w:rsidRPr="006F5DA9">
        <w:rPr>
          <w:rFonts w:eastAsia="Calibri"/>
          <w:lang w:eastAsia="en-US"/>
        </w:rPr>
        <w:t>аукциона вправе также установить требование об обеспечении исполнения гарантийных обязательств, предусмотренных договором.</w:t>
      </w:r>
    </w:p>
    <w:p w:rsidR="00CA4402" w:rsidRPr="008D7025" w:rsidRDefault="00CA4402" w:rsidP="00CA4402">
      <w:pPr>
        <w:ind w:firstLine="709"/>
        <w:jc w:val="both"/>
        <w:rPr>
          <w:rFonts w:eastAsia="Calibri"/>
          <w:color w:val="7030A0"/>
          <w:lang w:eastAsia="en-US"/>
        </w:rPr>
      </w:pPr>
    </w:p>
    <w:p w:rsidR="00CA4402" w:rsidRDefault="00CA4402" w:rsidP="00CA4402">
      <w:pPr>
        <w:ind w:left="709"/>
        <w:rPr>
          <w:b/>
        </w:rPr>
      </w:pPr>
      <w:r w:rsidRPr="00A94C42">
        <w:rPr>
          <w:b/>
        </w:rPr>
        <w:t>19. УСЛОВИЯ ИЗМЕНЕНИЯ И РАСТОРЖЕНИЯ ДОГОВОРА</w:t>
      </w:r>
    </w:p>
    <w:p w:rsidR="00CA4402" w:rsidRPr="00A94C42" w:rsidRDefault="00CA4402" w:rsidP="00CA4402">
      <w:pPr>
        <w:ind w:left="709"/>
        <w:rPr>
          <w:b/>
        </w:rPr>
      </w:pPr>
    </w:p>
    <w:p w:rsidR="00CA4402" w:rsidRPr="006F5DA9" w:rsidRDefault="00CA4402" w:rsidP="00CA4402">
      <w:pPr>
        <w:ind w:firstLine="709"/>
        <w:jc w:val="both"/>
        <w:rPr>
          <w:bCs/>
        </w:rPr>
      </w:pPr>
      <w:r w:rsidRPr="006F5DA9">
        <w:t xml:space="preserve">19.1. </w:t>
      </w:r>
      <w:r w:rsidRPr="006F5DA9">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CA4402" w:rsidRPr="006F5DA9" w:rsidRDefault="00CA4402" w:rsidP="00CA4402">
      <w:pPr>
        <w:ind w:firstLine="709"/>
        <w:jc w:val="both"/>
        <w:rPr>
          <w:bCs/>
        </w:rPr>
      </w:pPr>
      <w:r w:rsidRPr="006F5DA9">
        <w:rPr>
          <w:bCs/>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CA4402" w:rsidRPr="006F5DA9" w:rsidRDefault="00CA4402" w:rsidP="00CA4402">
      <w:pPr>
        <w:ind w:firstLine="709"/>
        <w:jc w:val="both"/>
      </w:pPr>
      <w:r w:rsidRPr="006F5DA9">
        <w:t>19.2.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CA4402" w:rsidRPr="006F5DA9" w:rsidRDefault="00CA4402" w:rsidP="00CA4402">
      <w:pPr>
        <w:ind w:firstLine="709"/>
        <w:jc w:val="both"/>
      </w:pPr>
      <w:r w:rsidRPr="006F5DA9">
        <w:t>19.3.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CA4402" w:rsidRPr="006F5DA9" w:rsidRDefault="00CA4402" w:rsidP="00CA4402">
      <w:pPr>
        <w:ind w:firstLine="709"/>
        <w:jc w:val="both"/>
      </w:pPr>
      <w:bookmarkStart w:id="33" w:name="_Ref410649373"/>
      <w:r w:rsidRPr="006F5DA9">
        <w:t xml:space="preserve">Заключение дополнительных соглашений к договору по соглашению сторон в отношении изменения существенных условий договора (объем, цена договора, сроки исполнения договора) и иных несущественных условий договора возможно на основании решения руководителя Заказчика или уполномоченного лица, принимавшего согласно Положения о закупке решение о заключении основного договора, </w:t>
      </w:r>
      <w:bookmarkEnd w:id="33"/>
      <w:r w:rsidRPr="006F5DA9">
        <w:t>в случаях, установленных Положением о закупке.</w:t>
      </w:r>
    </w:p>
    <w:p w:rsidR="00CA4402" w:rsidRPr="006F5DA9" w:rsidRDefault="00CA4402" w:rsidP="00CA4402">
      <w:pPr>
        <w:ind w:firstLine="709"/>
        <w:jc w:val="both"/>
      </w:pPr>
      <w:r w:rsidRPr="006F5DA9">
        <w:t xml:space="preserve">19.4.Изменение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в пределах 25 (двадцать пять) процентов от первоначальной цены договора, если иное не предусмотрено в документации о закупке: </w:t>
      </w:r>
    </w:p>
    <w:p w:rsidR="00CA4402" w:rsidRPr="006F5DA9" w:rsidRDefault="00CA4402" w:rsidP="00CA4402">
      <w:pPr>
        <w:ind w:firstLine="709"/>
        <w:jc w:val="both"/>
      </w:pPr>
      <w:r w:rsidRPr="006F5DA9">
        <w:t xml:space="preserve">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w:t>
      </w:r>
      <w:r w:rsidRPr="006F5DA9">
        <w:lastRenderedPageBreak/>
        <w:t>товаров, выполнении таких работ, оказании таких услуг заказчик в обязательном порядке меняет цену договора указанным образом.</w:t>
      </w:r>
    </w:p>
    <w:p w:rsidR="00CA4402" w:rsidRPr="006F5DA9" w:rsidRDefault="00CA4402" w:rsidP="00CA4402">
      <w:pPr>
        <w:ind w:firstLine="709"/>
        <w:jc w:val="both"/>
      </w:pPr>
      <w:r w:rsidRPr="006F5DA9">
        <w:t>2) Дополнение состава выполняемых работ, услуг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объекта выполнения работ.</w:t>
      </w:r>
    </w:p>
    <w:p w:rsidR="00CA4402" w:rsidRPr="006F5DA9" w:rsidRDefault="00CA4402" w:rsidP="00CA4402">
      <w:pPr>
        <w:tabs>
          <w:tab w:val="left" w:pos="1080"/>
        </w:tabs>
        <w:suppressAutoHyphens/>
        <w:ind w:firstLine="709"/>
        <w:jc w:val="both"/>
      </w:pPr>
      <w:r w:rsidRPr="006F5DA9">
        <w:t>19.5. 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A4402" w:rsidRPr="006F5DA9" w:rsidRDefault="00CA4402" w:rsidP="00CA4402">
      <w:pPr>
        <w:tabs>
          <w:tab w:val="left" w:pos="1080"/>
        </w:tabs>
        <w:suppressAutoHyphens/>
        <w:ind w:firstLine="709"/>
        <w:jc w:val="both"/>
        <w:rPr>
          <w:lang w:eastAsia="en-US"/>
        </w:rPr>
      </w:pPr>
      <w:r w:rsidRPr="006F5DA9">
        <w:t>19.6.</w:t>
      </w:r>
      <w:r w:rsidRPr="006F5DA9">
        <w:rPr>
          <w:sz w:val="26"/>
          <w:szCs w:val="26"/>
          <w:lang w:eastAsia="en-US"/>
        </w:rPr>
        <w:t xml:space="preserve"> </w:t>
      </w:r>
      <w:r w:rsidRPr="006F5DA9">
        <w:rPr>
          <w:lang w:eastAsia="en-US"/>
        </w:rPr>
        <w:t>При исполнении договора по согласованию с заказчиком допускается поставка аналогичного товара, выполнение аналогичной работы или оказание аналогичной услуги другого производителя или товара,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CA4402" w:rsidRPr="006F5DA9" w:rsidRDefault="00CA4402" w:rsidP="00CA4402">
      <w:pPr>
        <w:tabs>
          <w:tab w:val="left" w:pos="1080"/>
        </w:tabs>
        <w:suppressAutoHyphens/>
        <w:ind w:firstLine="709"/>
        <w:jc w:val="both"/>
        <w:rPr>
          <w:lang w:eastAsia="en-US"/>
        </w:rPr>
      </w:pPr>
      <w:r w:rsidRPr="006F5DA9">
        <w:rPr>
          <w:lang w:eastAsia="en-US"/>
        </w:rPr>
        <w:t>Изменения в условия заключенного договора могут вноситься в случае наступления непредвиденных обстоятельств (аварии, чрезвычайные ситуации, обстоятельства непреодолимой силы, в том числе недружественные действия иностранных государств и международных организаций, связанные с введением ограничительных мер в отношении граждан Российской Федерации и российских юридических лиц.</w:t>
      </w:r>
    </w:p>
    <w:p w:rsidR="00CA4402" w:rsidRPr="00EC4216" w:rsidRDefault="00CA4402" w:rsidP="00CA4402">
      <w:pPr>
        <w:tabs>
          <w:tab w:val="left" w:pos="1080"/>
        </w:tabs>
        <w:suppressAutoHyphens/>
        <w:ind w:firstLine="709"/>
        <w:jc w:val="both"/>
      </w:pPr>
      <w:r>
        <w:t>19.7.</w:t>
      </w:r>
      <w:r w:rsidRPr="00EC4216">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Новый поставщик (исполнитель, подрядчик) должен соответствовать требованиям к участникам закупки, которые устанавливались в документации.  </w:t>
      </w:r>
    </w:p>
    <w:p w:rsidR="00CA4402" w:rsidRPr="00EC4216" w:rsidRDefault="00CA4402" w:rsidP="00CA4402">
      <w:pPr>
        <w:tabs>
          <w:tab w:val="left" w:pos="1080"/>
        </w:tabs>
        <w:suppressAutoHyphens/>
        <w:ind w:firstLine="709"/>
        <w:jc w:val="both"/>
      </w:pPr>
      <w:r w:rsidRPr="00EC4216">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CA4402" w:rsidRPr="006F5DA9" w:rsidRDefault="00CA4402" w:rsidP="00CA4402">
      <w:pPr>
        <w:tabs>
          <w:tab w:val="left" w:pos="1080"/>
        </w:tabs>
        <w:suppressAutoHyphens/>
        <w:ind w:firstLine="709"/>
        <w:jc w:val="both"/>
      </w:pPr>
      <w:r w:rsidRPr="006F5DA9">
        <w:t>19.8. Договор может быть расторгнут:</w:t>
      </w:r>
    </w:p>
    <w:p w:rsidR="00CA4402" w:rsidRPr="006F5DA9" w:rsidRDefault="00CA4402" w:rsidP="00CA4402">
      <w:pPr>
        <w:tabs>
          <w:tab w:val="left" w:pos="1080"/>
        </w:tabs>
        <w:suppressAutoHyphens/>
        <w:ind w:firstLine="709"/>
        <w:jc w:val="both"/>
      </w:pPr>
      <w:r w:rsidRPr="006F5DA9">
        <w:t>-</w:t>
      </w:r>
      <w:r w:rsidRPr="006F5DA9">
        <w:tab/>
        <w:t>по соглашению сторон;</w:t>
      </w:r>
    </w:p>
    <w:p w:rsidR="00CA4402" w:rsidRPr="006F5DA9" w:rsidRDefault="00CA4402" w:rsidP="00CA4402">
      <w:pPr>
        <w:tabs>
          <w:tab w:val="left" w:pos="1080"/>
        </w:tabs>
        <w:suppressAutoHyphens/>
        <w:ind w:firstLine="709"/>
        <w:jc w:val="both"/>
      </w:pPr>
      <w:r w:rsidRPr="006F5DA9">
        <w:t>-</w:t>
      </w:r>
      <w:r w:rsidRPr="006F5DA9">
        <w:tab/>
        <w:t>в судебном порядке;</w:t>
      </w:r>
    </w:p>
    <w:p w:rsidR="00CA4402" w:rsidRPr="006F5DA9" w:rsidRDefault="00CA4402" w:rsidP="00CA4402">
      <w:pPr>
        <w:tabs>
          <w:tab w:val="left" w:pos="1080"/>
        </w:tabs>
        <w:suppressAutoHyphens/>
        <w:ind w:firstLine="709"/>
        <w:jc w:val="both"/>
      </w:pPr>
      <w:r w:rsidRPr="006F5DA9">
        <w:t>-</w:t>
      </w:r>
      <w:r w:rsidRPr="006F5DA9">
        <w:tab/>
        <w:t>одностороннее расторжение в соответствии с нормами действующего Гражданского законодательства.</w:t>
      </w:r>
    </w:p>
    <w:p w:rsidR="00CA4402" w:rsidRPr="006F5DA9" w:rsidRDefault="00CA4402" w:rsidP="00CA4402">
      <w:pPr>
        <w:tabs>
          <w:tab w:val="left" w:pos="1080"/>
        </w:tabs>
        <w:suppressAutoHyphens/>
        <w:ind w:firstLine="709"/>
        <w:jc w:val="both"/>
      </w:pPr>
      <w:r w:rsidRPr="006F5DA9">
        <w:t>19.9.</w:t>
      </w:r>
      <w:r w:rsidRPr="006F5DA9">
        <w:rPr>
          <w:sz w:val="26"/>
          <w:szCs w:val="26"/>
          <w:lang w:eastAsia="en-US"/>
        </w:rPr>
        <w:t xml:space="preserve"> </w:t>
      </w:r>
      <w:r w:rsidRPr="006F5DA9">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CA4402" w:rsidRPr="006F5DA9" w:rsidRDefault="00CA4402" w:rsidP="00CA4402">
      <w:pPr>
        <w:numPr>
          <w:ilvl w:val="0"/>
          <w:numId w:val="22"/>
        </w:numPr>
        <w:tabs>
          <w:tab w:val="left" w:pos="1080"/>
        </w:tabs>
        <w:suppressAutoHyphens/>
        <w:jc w:val="both"/>
      </w:pPr>
      <w:r w:rsidRPr="006F5DA9">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CA4402" w:rsidRPr="006F5DA9" w:rsidRDefault="00CA4402" w:rsidP="00CA4402">
      <w:pPr>
        <w:numPr>
          <w:ilvl w:val="0"/>
          <w:numId w:val="22"/>
        </w:numPr>
        <w:tabs>
          <w:tab w:val="left" w:pos="1080"/>
        </w:tabs>
        <w:suppressAutoHyphens/>
        <w:jc w:val="both"/>
      </w:pPr>
      <w:r w:rsidRPr="006F5DA9">
        <w:t>Неоднократное (от двух и более раз) нарушение сроков и объемов при поставке товара (выполнении работ, оказании услуг), предусмотренных Договором, включая график поставки товара (выполнения работ, оказания услуг).</w:t>
      </w:r>
    </w:p>
    <w:p w:rsidR="00CA4402" w:rsidRPr="006F5DA9" w:rsidRDefault="00CA4402" w:rsidP="00CA4402">
      <w:pPr>
        <w:numPr>
          <w:ilvl w:val="0"/>
          <w:numId w:val="22"/>
        </w:numPr>
        <w:tabs>
          <w:tab w:val="left" w:pos="1080"/>
        </w:tabs>
        <w:suppressAutoHyphens/>
        <w:jc w:val="both"/>
      </w:pPr>
      <w:r w:rsidRPr="006F5DA9">
        <w:t xml:space="preserve">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w:t>
      </w:r>
      <w:r w:rsidRPr="006F5DA9">
        <w:lastRenderedPageBreak/>
        <w:t>(выполнение работ, оказание услуг) к сроку, предусмотренному Договором, становится явно невозможно.</w:t>
      </w:r>
    </w:p>
    <w:p w:rsidR="00CA4402" w:rsidRPr="006F5DA9" w:rsidRDefault="00CA4402" w:rsidP="00CA4402">
      <w:pPr>
        <w:numPr>
          <w:ilvl w:val="0"/>
          <w:numId w:val="22"/>
        </w:numPr>
        <w:tabs>
          <w:tab w:val="left" w:pos="1080"/>
        </w:tabs>
        <w:suppressAutoHyphens/>
        <w:jc w:val="both"/>
      </w:pPr>
      <w:r w:rsidRPr="006F5DA9">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CA4402" w:rsidRPr="006F5DA9" w:rsidRDefault="00CA4402" w:rsidP="00CA4402">
      <w:pPr>
        <w:numPr>
          <w:ilvl w:val="0"/>
          <w:numId w:val="22"/>
        </w:numPr>
        <w:tabs>
          <w:tab w:val="left" w:pos="1080"/>
        </w:tabs>
        <w:suppressAutoHyphens/>
        <w:jc w:val="both"/>
      </w:pPr>
      <w:r w:rsidRPr="006F5DA9">
        <w:t>В случае,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CA4402" w:rsidRPr="006F5DA9" w:rsidRDefault="00CA4402" w:rsidP="00CA4402">
      <w:pPr>
        <w:numPr>
          <w:ilvl w:val="0"/>
          <w:numId w:val="22"/>
        </w:numPr>
        <w:tabs>
          <w:tab w:val="left" w:pos="1080"/>
        </w:tabs>
        <w:suppressAutoHyphens/>
        <w:jc w:val="both"/>
      </w:pPr>
      <w:r w:rsidRPr="006F5DA9">
        <w:t>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CA4402" w:rsidRPr="006F5DA9" w:rsidRDefault="00CA4402" w:rsidP="00CA4402">
      <w:pPr>
        <w:tabs>
          <w:tab w:val="left" w:pos="1080"/>
        </w:tabs>
        <w:suppressAutoHyphens/>
        <w:ind w:firstLine="709"/>
        <w:jc w:val="both"/>
      </w:pPr>
      <w:r w:rsidRPr="006F5DA9">
        <w:t xml:space="preserve">19.9.1.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p>
    <w:p w:rsidR="00CA4402" w:rsidRPr="006F5DA9" w:rsidRDefault="00CA4402" w:rsidP="00CA4402">
      <w:pPr>
        <w:tabs>
          <w:tab w:val="left" w:pos="1080"/>
        </w:tabs>
        <w:suppressAutoHyphens/>
        <w:ind w:firstLine="709"/>
        <w:jc w:val="both"/>
      </w:pPr>
      <w:r w:rsidRPr="006F5DA9">
        <w:t>19.9.2. Датой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указанного подтверждения либо информации датой такого надлежащего уведомления признается дата вступления в силу решения об одностороннем отказе от исполнения Договора по истечении тридцати дней. В случае применения закрытых способов закупки, Решение об одностороннем отказе от исполнения Договора в единой информационной системе размещению не подлежит, и датой надлежащего уведомления признается дата поступления соответствующего Решения в почтовое отделение контрагента по адресу, указанному в договоре.</w:t>
      </w:r>
    </w:p>
    <w:p w:rsidR="00CA4402" w:rsidRPr="006F5DA9" w:rsidRDefault="00CA4402" w:rsidP="00CA4402">
      <w:pPr>
        <w:tabs>
          <w:tab w:val="left" w:pos="1080"/>
        </w:tabs>
        <w:suppressAutoHyphens/>
        <w:ind w:firstLine="709"/>
        <w:jc w:val="both"/>
      </w:pPr>
      <w:r w:rsidRPr="006F5DA9">
        <w:t>19.9.3. Решение заказчика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заказчиком поставщика (подрядчика, исполнителя) об одностороннем отказе от исполнения Договора.</w:t>
      </w:r>
    </w:p>
    <w:p w:rsidR="00CA4402" w:rsidRPr="006F5DA9" w:rsidRDefault="00CA4402" w:rsidP="00CA4402">
      <w:pPr>
        <w:tabs>
          <w:tab w:val="left" w:pos="1080"/>
        </w:tabs>
        <w:suppressAutoHyphens/>
        <w:ind w:firstLine="709"/>
        <w:jc w:val="both"/>
      </w:pPr>
      <w:r w:rsidRPr="006F5DA9">
        <w:t>19.9.4.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(при их наличии), связанные с нарушением поставщиком (подрядчиком, исполнителем) условий Договора.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или условиями Договора являются основанием для одностороннего отказа заказчика от исполнения Договора.</w:t>
      </w:r>
    </w:p>
    <w:p w:rsidR="00CA4402" w:rsidRPr="006F5DA9" w:rsidRDefault="00CA4402" w:rsidP="00CA4402">
      <w:pPr>
        <w:tabs>
          <w:tab w:val="left" w:pos="1080"/>
        </w:tabs>
        <w:suppressAutoHyphens/>
        <w:ind w:firstLine="709"/>
        <w:jc w:val="both"/>
      </w:pPr>
      <w:r w:rsidRPr="006F5DA9">
        <w:t xml:space="preserve">19.10. Если при исполнении договора контрагент допускает невыполнение принятых им договорных обязательств (ненадлежащее исполнение),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в том числе с лицом, с которым заключается договор при уклонении победителя закупки от заключения договора, используя любые способы закупок, предусмотренные настоящим Положением. </w:t>
      </w:r>
    </w:p>
    <w:p w:rsidR="00CA4402" w:rsidRPr="006F5DA9" w:rsidRDefault="00CA4402" w:rsidP="00CA4402">
      <w:pPr>
        <w:tabs>
          <w:tab w:val="left" w:pos="1080"/>
        </w:tabs>
        <w:suppressAutoHyphens/>
        <w:ind w:firstLine="709"/>
        <w:jc w:val="both"/>
      </w:pPr>
      <w:r w:rsidRPr="006F5DA9">
        <w:lastRenderedPageBreak/>
        <w:t>19.11.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CA4402" w:rsidRPr="006F5DA9" w:rsidRDefault="00CA4402" w:rsidP="00CA4402">
      <w:pPr>
        <w:tabs>
          <w:tab w:val="left" w:pos="1080"/>
        </w:tabs>
        <w:suppressAutoHyphens/>
        <w:ind w:firstLine="709"/>
        <w:jc w:val="both"/>
      </w:pPr>
      <w:r w:rsidRPr="006F5DA9">
        <w:t>19.12. Заказчик официально размещает информацию о расторжении договора в соответствии с порядком, установленным законодательством.</w:t>
      </w:r>
    </w:p>
    <w:p w:rsidR="00CA4402" w:rsidRPr="00A94C42" w:rsidRDefault="00CA4402" w:rsidP="00CA4402">
      <w:pPr>
        <w:tabs>
          <w:tab w:val="left" w:pos="567"/>
        </w:tabs>
        <w:suppressAutoHyphens/>
        <w:ind w:firstLine="709"/>
        <w:jc w:val="both"/>
      </w:pPr>
    </w:p>
    <w:p w:rsidR="00CA4402" w:rsidRDefault="00CA4402" w:rsidP="00CA4402">
      <w:pPr>
        <w:ind w:left="709"/>
        <w:rPr>
          <w:b/>
        </w:rPr>
      </w:pPr>
      <w:r w:rsidRPr="00A94C42">
        <w:rPr>
          <w:b/>
        </w:rPr>
        <w:t>20. АНТИДЕМПИНГОВЫЕ МЕРЫ</w:t>
      </w:r>
    </w:p>
    <w:p w:rsidR="00CA4402" w:rsidRPr="00A94C42" w:rsidRDefault="00CA4402" w:rsidP="00CA4402">
      <w:pPr>
        <w:ind w:left="709"/>
        <w:rPr>
          <w:b/>
        </w:rPr>
      </w:pPr>
    </w:p>
    <w:p w:rsidR="00CA4402" w:rsidRPr="009D1545" w:rsidRDefault="00CA4402" w:rsidP="00CA4402">
      <w:pPr>
        <w:ind w:firstLine="709"/>
        <w:jc w:val="both"/>
      </w:pPr>
      <w:bookmarkStart w:id="34" w:name="_Toc503966895"/>
      <w:r w:rsidRPr="009D1545">
        <w:t>20.1. В случае выявления Заказчиком, Комиссией действий участников конкурентных способов закупки, обладающих признаками согласованных действий, направленных на повышение, снижение или поддержание цен на конкурентных способах закупки, Заказчик вправе приостановить на 5 (пять) рабочих дней закупку конкурентным способом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rsidR="00CA4402" w:rsidRPr="006F5DA9" w:rsidRDefault="00CA4402" w:rsidP="00CA4402">
      <w:pPr>
        <w:ind w:firstLine="709"/>
        <w:jc w:val="both"/>
      </w:pPr>
      <w:r w:rsidRPr="006F5DA9">
        <w:t>20.2. 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 (двадцать пять процентов) и более.</w:t>
      </w:r>
    </w:p>
    <w:p w:rsidR="00CA4402" w:rsidRPr="006F5DA9" w:rsidRDefault="00CA4402" w:rsidP="00CA4402">
      <w:pPr>
        <w:ind w:firstLine="709"/>
        <w:jc w:val="both"/>
      </w:pPr>
      <w:r w:rsidRPr="006F5DA9">
        <w:t>20.3. 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p>
    <w:p w:rsidR="00CA4402" w:rsidRPr="006F5DA9" w:rsidRDefault="00CA4402" w:rsidP="00CA4402">
      <w:pPr>
        <w:ind w:firstLine="709"/>
        <w:jc w:val="both"/>
      </w:pPr>
      <w:r w:rsidRPr="006F5DA9">
        <w:t>При проведении закупок, участниками которых могут быть только СМСП, антидемпинговые меры применяются с учетом ограничений, предусмотренных действующим законодательством.</w:t>
      </w:r>
    </w:p>
    <w:p w:rsidR="00CA4402" w:rsidRPr="006F5DA9" w:rsidRDefault="00CA4402" w:rsidP="00CA4402">
      <w:pPr>
        <w:ind w:firstLine="709"/>
        <w:jc w:val="both"/>
      </w:pPr>
      <w:bookmarkStart w:id="35" w:name="_Toc531366496"/>
      <w:r w:rsidRPr="006F5DA9">
        <w:t>Антидемпинговые мероприятия, предусмотренные в соответствии с Положением,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A4402" w:rsidRPr="006F5DA9" w:rsidRDefault="00CA4402" w:rsidP="00CA4402">
      <w:pPr>
        <w:ind w:firstLine="709"/>
        <w:jc w:val="both"/>
      </w:pPr>
      <w:r w:rsidRPr="006F5DA9">
        <w:t xml:space="preserve">В этом случае, уклонение участника закупки от заключения договора оформляется протоколом в соответствии с </w:t>
      </w:r>
      <w:proofErr w:type="spellStart"/>
      <w:r w:rsidRPr="006F5DA9">
        <w:t>п.п</w:t>
      </w:r>
      <w:proofErr w:type="spellEnd"/>
      <w:r w:rsidRPr="006F5DA9">
        <w:t>. 17.7. п. 17 настоящей документации, который размещается в ЕИС.</w:t>
      </w:r>
    </w:p>
    <w:p w:rsidR="00CA4402" w:rsidRPr="006F5DA9" w:rsidRDefault="00CA4402" w:rsidP="00CA4402">
      <w:pPr>
        <w:ind w:firstLine="709"/>
        <w:jc w:val="both"/>
      </w:pPr>
      <w:r w:rsidRPr="006F5DA9">
        <w:t>20.4.</w:t>
      </w:r>
      <w:bookmarkStart w:id="36" w:name="_Toc531366497"/>
      <w:bookmarkEnd w:id="35"/>
      <w:r w:rsidRPr="006F5DA9">
        <w:t xml:space="preserve"> 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bookmarkEnd w:id="36"/>
    </w:p>
    <w:p w:rsidR="00CA4402" w:rsidRPr="006F5DA9" w:rsidRDefault="00CA4402" w:rsidP="00CA4402">
      <w:pPr>
        <w:ind w:firstLine="709"/>
        <w:jc w:val="both"/>
      </w:pPr>
      <w:bookmarkStart w:id="37" w:name="_Toc531366498"/>
      <w:r w:rsidRPr="006F5DA9">
        <w:t>20.5.</w:t>
      </w:r>
      <w:r w:rsidRPr="006F5DA9">
        <w:tab/>
        <w:t>Решение о применении антидемпинговых мер не может быть изменено в ходе проведения закупки, без внесения изменений в извещение, документацию о закупке.</w:t>
      </w:r>
      <w:bookmarkEnd w:id="37"/>
    </w:p>
    <w:p w:rsidR="00CA4402" w:rsidRDefault="00CA4402" w:rsidP="00CA4402">
      <w:pPr>
        <w:ind w:firstLine="709"/>
        <w:jc w:val="both"/>
      </w:pPr>
    </w:p>
    <w:p w:rsidR="00CA4402" w:rsidRDefault="00CA4402" w:rsidP="00CA4402">
      <w:pPr>
        <w:ind w:firstLine="709"/>
        <w:jc w:val="both"/>
      </w:pPr>
    </w:p>
    <w:p w:rsidR="00CA4402" w:rsidRDefault="00CA4402" w:rsidP="00CA4402">
      <w:pPr>
        <w:ind w:firstLine="709"/>
        <w:jc w:val="both"/>
      </w:pPr>
    </w:p>
    <w:p w:rsidR="00CA4402" w:rsidRDefault="00CA4402" w:rsidP="00CA4402">
      <w:pPr>
        <w:ind w:firstLine="709"/>
        <w:jc w:val="both"/>
      </w:pPr>
    </w:p>
    <w:bookmarkEnd w:id="34"/>
    <w:p w:rsidR="00CA4402" w:rsidRDefault="00CA4402" w:rsidP="00CA4402">
      <w:pPr>
        <w:ind w:firstLine="709"/>
        <w:jc w:val="center"/>
        <w:rPr>
          <w:b/>
        </w:rPr>
      </w:pPr>
    </w:p>
    <w:p w:rsidR="00CA4402" w:rsidRDefault="00CA4402" w:rsidP="00CA4402">
      <w:pPr>
        <w:spacing w:after="160" w:line="259" w:lineRule="auto"/>
        <w:rPr>
          <w:b/>
        </w:rPr>
      </w:pPr>
      <w:r>
        <w:rPr>
          <w:b/>
        </w:rPr>
        <w:br w:type="page"/>
      </w:r>
    </w:p>
    <w:p w:rsidR="00CA4402" w:rsidRPr="00A94C42" w:rsidRDefault="00CA4402" w:rsidP="00CA4402">
      <w:pPr>
        <w:ind w:firstLine="709"/>
        <w:jc w:val="center"/>
        <w:rPr>
          <w:b/>
        </w:rPr>
      </w:pPr>
      <w:r>
        <w:rPr>
          <w:b/>
        </w:rPr>
        <w:lastRenderedPageBreak/>
        <w:t>РАЗДЕЛ I.3</w:t>
      </w:r>
      <w:r w:rsidRPr="007C6CC9">
        <w:rPr>
          <w:b/>
        </w:rPr>
        <w:t>.</w:t>
      </w:r>
    </w:p>
    <w:p w:rsidR="00CA4402" w:rsidRDefault="00CA4402" w:rsidP="00CA4402">
      <w:pPr>
        <w:ind w:left="709"/>
        <w:jc w:val="center"/>
        <w:rPr>
          <w:b/>
        </w:rPr>
      </w:pPr>
      <w:bookmarkStart w:id="38" w:name="_Toc503966896"/>
      <w:r w:rsidRPr="00A94C42">
        <w:rPr>
          <w:b/>
        </w:rPr>
        <w:t xml:space="preserve">ИНФОРМАЦИОННАЯ КАРТА </w:t>
      </w:r>
      <w:bookmarkEnd w:id="21"/>
      <w:r w:rsidRPr="00A94C42">
        <w:rPr>
          <w:b/>
        </w:rPr>
        <w:t>АУКЦИОНА В ЭЛЕКТРОННОЙ ФОРМЕ</w:t>
      </w:r>
      <w:bookmarkEnd w:id="38"/>
      <w:r>
        <w:rPr>
          <w:b/>
        </w:rPr>
        <w:t xml:space="preserve"> </w:t>
      </w:r>
      <w:r w:rsidRPr="00B04310">
        <w:rPr>
          <w:b/>
          <w:lang w:val="en-US"/>
        </w:rPr>
        <w:t>C</w:t>
      </w:r>
      <w:r w:rsidRPr="00B04310">
        <w:rPr>
          <w:b/>
        </w:rPr>
        <w:t xml:space="preserve"> УЧАСТИЕМ </w:t>
      </w:r>
      <w:r w:rsidRPr="002F2BA4">
        <w:rPr>
          <w:b/>
        </w:rPr>
        <w:t>СУБЪЕКТОВ МАЛОГО И СРЕДНЕГО ПРЕДПРИНИМАТЕЛЬСТВА</w:t>
      </w:r>
    </w:p>
    <w:p w:rsidR="00CA4402" w:rsidRPr="00A94C42" w:rsidRDefault="00CA4402" w:rsidP="00CA4402">
      <w:pPr>
        <w:ind w:left="709"/>
        <w:jc w:val="center"/>
        <w:rPr>
          <w:b/>
        </w:rPr>
      </w:pPr>
    </w:p>
    <w:p w:rsidR="00CA4402" w:rsidRPr="00A94C42" w:rsidRDefault="00CA4402" w:rsidP="00CA4402">
      <w:pPr>
        <w:pStyle w:val="03osnovnoytext"/>
        <w:spacing w:before="0" w:line="240" w:lineRule="auto"/>
        <w:ind w:left="0" w:firstLine="709"/>
        <w:rPr>
          <w:rFonts w:ascii="Times New Roman" w:hAnsi="Times New Roman"/>
          <w:color w:val="auto"/>
          <w:sz w:val="24"/>
          <w:szCs w:val="24"/>
        </w:rPr>
      </w:pPr>
      <w:r w:rsidRPr="00A94C42">
        <w:rPr>
          <w:rFonts w:ascii="Times New Roman" w:hAnsi="Times New Roman"/>
          <w:color w:val="auto"/>
          <w:sz w:val="24"/>
          <w:szCs w:val="24"/>
        </w:rPr>
        <w:t xml:space="preserve">Следующая информация и данные для аукциона </w:t>
      </w:r>
      <w:r>
        <w:rPr>
          <w:rFonts w:ascii="Times New Roman" w:hAnsi="Times New Roman"/>
          <w:color w:val="auto"/>
          <w:sz w:val="24"/>
          <w:szCs w:val="24"/>
        </w:rPr>
        <w:t xml:space="preserve">в электронной форме </w:t>
      </w:r>
      <w:r>
        <w:rPr>
          <w:rFonts w:ascii="Times New Roman" w:hAnsi="Times New Roman"/>
          <w:sz w:val="24"/>
          <w:szCs w:val="24"/>
          <w:lang w:val="en-US"/>
        </w:rPr>
        <w:t>c</w:t>
      </w:r>
      <w:r>
        <w:rPr>
          <w:rFonts w:ascii="Times New Roman" w:hAnsi="Times New Roman"/>
          <w:sz w:val="24"/>
          <w:szCs w:val="24"/>
        </w:rPr>
        <w:t xml:space="preserve"> участием СМСП</w:t>
      </w:r>
      <w:r w:rsidRPr="00A94C42">
        <w:rPr>
          <w:rFonts w:ascii="Times New Roman" w:hAnsi="Times New Roman"/>
          <w:color w:val="auto"/>
          <w:sz w:val="24"/>
          <w:szCs w:val="24"/>
        </w:rPr>
        <w:t xml:space="preserve"> на поставку товаров (выполнение работ, оказание услуг) дополняют положения </w:t>
      </w:r>
      <w:hyperlink w:anchor="Общие_условия" w:history="1">
        <w:r w:rsidRPr="00A94C42">
          <w:rPr>
            <w:rStyle w:val="a3"/>
            <w:rFonts w:ascii="Times New Roman" w:hAnsi="Times New Roman"/>
            <w:color w:val="auto"/>
            <w:sz w:val="24"/>
            <w:szCs w:val="24"/>
          </w:rPr>
          <w:t xml:space="preserve">Раздела </w:t>
        </w:r>
        <w:r w:rsidRPr="00A94C42">
          <w:rPr>
            <w:rStyle w:val="a3"/>
            <w:rFonts w:ascii="Times New Roman" w:hAnsi="Times New Roman"/>
            <w:color w:val="auto"/>
            <w:sz w:val="24"/>
            <w:szCs w:val="24"/>
            <w:lang w:val="en-US"/>
          </w:rPr>
          <w:t>I</w:t>
        </w:r>
        <w:r>
          <w:rPr>
            <w:rStyle w:val="a3"/>
            <w:rFonts w:ascii="Times New Roman" w:hAnsi="Times New Roman"/>
            <w:color w:val="auto"/>
            <w:sz w:val="24"/>
            <w:szCs w:val="24"/>
          </w:rPr>
          <w:t>.2</w:t>
        </w:r>
        <w:r w:rsidRPr="00A94C42">
          <w:rPr>
            <w:rStyle w:val="a3"/>
            <w:rFonts w:ascii="Times New Roman" w:hAnsi="Times New Roman"/>
            <w:color w:val="auto"/>
            <w:sz w:val="24"/>
            <w:szCs w:val="24"/>
          </w:rPr>
          <w:t>. «Общие условия проведения аукциона»</w:t>
        </w:r>
      </w:hyperlink>
      <w:r w:rsidRPr="00A94C42">
        <w:rPr>
          <w:rFonts w:ascii="Times New Roman" w:hAnsi="Times New Roman"/>
          <w:color w:val="auto"/>
          <w:sz w:val="24"/>
          <w:szCs w:val="24"/>
        </w:rPr>
        <w:t xml:space="preserve">. При возникновении противоречия положения настоящего документа имеют приоритет над положениями </w:t>
      </w:r>
      <w:hyperlink w:anchor="Общие_условия" w:history="1">
        <w:r w:rsidRPr="00A94C42">
          <w:rPr>
            <w:rStyle w:val="a3"/>
            <w:rFonts w:ascii="Times New Roman" w:hAnsi="Times New Roman"/>
            <w:color w:val="auto"/>
            <w:sz w:val="24"/>
            <w:szCs w:val="24"/>
          </w:rPr>
          <w:t xml:space="preserve">Раздела </w:t>
        </w:r>
        <w:r w:rsidRPr="00A94C42">
          <w:rPr>
            <w:rStyle w:val="a3"/>
            <w:rFonts w:ascii="Times New Roman" w:hAnsi="Times New Roman"/>
            <w:color w:val="auto"/>
            <w:sz w:val="24"/>
            <w:szCs w:val="24"/>
            <w:lang w:val="en-US"/>
          </w:rPr>
          <w:t>I</w:t>
        </w:r>
        <w:r>
          <w:rPr>
            <w:rStyle w:val="a3"/>
            <w:rFonts w:ascii="Times New Roman" w:hAnsi="Times New Roman"/>
            <w:color w:val="auto"/>
            <w:sz w:val="24"/>
            <w:szCs w:val="24"/>
          </w:rPr>
          <w:t>.2</w:t>
        </w:r>
        <w:r w:rsidRPr="00A94C42">
          <w:rPr>
            <w:rStyle w:val="a3"/>
            <w:rFonts w:ascii="Times New Roman" w:hAnsi="Times New Roman"/>
            <w:color w:val="auto"/>
            <w:sz w:val="24"/>
            <w:szCs w:val="24"/>
          </w:rPr>
          <w:t>. «Общие условия проведения аукциона»</w:t>
        </w:r>
      </w:hyperlink>
      <w:r w:rsidRPr="00A94C42">
        <w:rPr>
          <w:rFonts w:ascii="Times New Roman" w:hAnsi="Times New Roman"/>
          <w:color w:val="auto"/>
          <w:sz w:val="24"/>
          <w:szCs w:val="24"/>
        </w:rPr>
        <w:t>.</w:t>
      </w:r>
    </w:p>
    <w:p w:rsidR="00CA4402" w:rsidRPr="00A94C42" w:rsidRDefault="00CA4402" w:rsidP="00CA4402">
      <w:pPr>
        <w:ind w:firstLine="709"/>
        <w:jc w:val="both"/>
        <w:rPr>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2552"/>
        <w:gridCol w:w="6379"/>
      </w:tblGrid>
      <w:tr w:rsidR="00CA4402" w:rsidRPr="00A94C42" w:rsidTr="00CA4402">
        <w:tc>
          <w:tcPr>
            <w:tcW w:w="567" w:type="dxa"/>
            <w:tcBorders>
              <w:top w:val="single" w:sz="4" w:space="0" w:color="auto"/>
              <w:left w:val="single" w:sz="4" w:space="0" w:color="auto"/>
              <w:bottom w:val="single" w:sz="4" w:space="0" w:color="auto"/>
              <w:right w:val="single" w:sz="4" w:space="0" w:color="auto"/>
            </w:tcBorders>
            <w:shd w:val="clear" w:color="auto" w:fill="auto"/>
          </w:tcPr>
          <w:p w:rsidR="00CA4402" w:rsidRPr="00A94C42" w:rsidRDefault="00CA4402" w:rsidP="00CA4402">
            <w:r w:rsidRPr="00A94C42">
              <w:t>№ п/п</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rPr>
                <w:b/>
              </w:rPr>
            </w:pPr>
            <w:r w:rsidRPr="00A94C42">
              <w:rPr>
                <w:b/>
              </w:rPr>
              <w:t>Ссылка на разделы и пункты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4402" w:rsidRPr="00A94C42" w:rsidRDefault="00CA4402" w:rsidP="00CA4402">
            <w:pPr>
              <w:jc w:val="center"/>
              <w:rPr>
                <w:b/>
              </w:rPr>
            </w:pPr>
            <w:r w:rsidRPr="00A94C42">
              <w:rPr>
                <w:b/>
              </w:rPr>
              <w:t>Наименование пункта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A4402" w:rsidRPr="00A94C42" w:rsidRDefault="00CA4402" w:rsidP="00CA4402">
            <w:pPr>
              <w:jc w:val="center"/>
              <w:rPr>
                <w:b/>
              </w:rPr>
            </w:pPr>
            <w:r w:rsidRPr="00A94C42">
              <w:rPr>
                <w:b/>
              </w:rPr>
              <w:t>Текст пояснений</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1</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autoSpaceDE w:val="0"/>
              <w:autoSpaceDN w:val="0"/>
              <w:adjustRightInd w:val="0"/>
            </w:pPr>
            <w:r w:rsidRPr="00A94C42">
              <w:t>Наименование, место нахождения, почтовый адрес, адрес электронной почты, номер контактного телефона, ответственное должностное лицо Заказчика</w:t>
            </w:r>
          </w:p>
          <w:p w:rsidR="00CA4402" w:rsidRPr="00A94C42" w:rsidRDefault="00CA4402" w:rsidP="00CA4402"/>
          <w:p w:rsidR="00CA4402" w:rsidRPr="00A94C42" w:rsidRDefault="00CA4402" w:rsidP="00CA4402"/>
          <w:p w:rsidR="00CA4402" w:rsidRPr="00A94C42" w:rsidRDefault="00CA4402" w:rsidP="00CA4402"/>
        </w:tc>
        <w:tc>
          <w:tcPr>
            <w:tcW w:w="6379" w:type="dxa"/>
            <w:tcBorders>
              <w:top w:val="single" w:sz="4" w:space="0" w:color="auto"/>
              <w:left w:val="single" w:sz="4" w:space="0" w:color="auto"/>
              <w:bottom w:val="single" w:sz="4" w:space="0" w:color="auto"/>
              <w:right w:val="single" w:sz="4" w:space="0" w:color="auto"/>
            </w:tcBorders>
          </w:tcPr>
          <w:p w:rsidR="00CA4402" w:rsidRPr="0063377E" w:rsidRDefault="00CA4402" w:rsidP="00CA4402">
            <w:pPr>
              <w:tabs>
                <w:tab w:val="left" w:pos="5750"/>
              </w:tabs>
              <w:ind w:left="40" w:right="34"/>
              <w:rPr>
                <w:bCs/>
              </w:rPr>
            </w:pPr>
            <w:r w:rsidRPr="0063377E">
              <w:rPr>
                <w:bCs/>
              </w:rPr>
              <w:t>Наименование:</w:t>
            </w:r>
          </w:p>
          <w:p w:rsidR="00CA4402" w:rsidRPr="0063377E" w:rsidRDefault="00CA4402" w:rsidP="00CA4402">
            <w:pPr>
              <w:tabs>
                <w:tab w:val="left" w:pos="5750"/>
              </w:tabs>
              <w:ind w:left="40" w:right="34"/>
              <w:rPr>
                <w:bCs/>
              </w:rPr>
            </w:pPr>
            <w:r>
              <w:rPr>
                <w:bCs/>
              </w:rPr>
              <w:t>Акционерное общество «Воскресенский</w:t>
            </w:r>
            <w:r w:rsidRPr="0063377E">
              <w:rPr>
                <w:bCs/>
              </w:rPr>
              <w:t xml:space="preserve"> агрегатный завод»</w:t>
            </w:r>
          </w:p>
          <w:p w:rsidR="00CA4402" w:rsidRPr="0063377E" w:rsidRDefault="00CA4402" w:rsidP="00CA4402">
            <w:pPr>
              <w:tabs>
                <w:tab w:val="left" w:pos="5750"/>
              </w:tabs>
              <w:ind w:left="40" w:right="34"/>
              <w:rPr>
                <w:bCs/>
              </w:rPr>
            </w:pPr>
            <w:r w:rsidRPr="0063377E">
              <w:rPr>
                <w:bCs/>
              </w:rPr>
              <w:t xml:space="preserve">Место нахождения: </w:t>
            </w:r>
          </w:p>
          <w:p w:rsidR="00CA4402" w:rsidRPr="0063377E" w:rsidRDefault="00CA4402" w:rsidP="00CA4402">
            <w:pPr>
              <w:tabs>
                <w:tab w:val="left" w:pos="5750"/>
              </w:tabs>
              <w:ind w:left="40" w:right="34"/>
              <w:rPr>
                <w:bCs/>
              </w:rPr>
            </w:pPr>
            <w:r w:rsidRPr="0063377E">
              <w:rPr>
                <w:bCs/>
              </w:rPr>
              <w:t xml:space="preserve">140250, Московская область, </w:t>
            </w:r>
            <w:proofErr w:type="spellStart"/>
            <w:r w:rsidRPr="0063377E">
              <w:rPr>
                <w:bCs/>
              </w:rPr>
              <w:t>г.</w:t>
            </w:r>
            <w:r>
              <w:rPr>
                <w:bCs/>
              </w:rPr>
              <w:t>о</w:t>
            </w:r>
            <w:proofErr w:type="spellEnd"/>
            <w:r>
              <w:rPr>
                <w:bCs/>
              </w:rPr>
              <w:t>.</w:t>
            </w:r>
            <w:r w:rsidRPr="0063377E">
              <w:rPr>
                <w:bCs/>
              </w:rPr>
              <w:t xml:space="preserve"> Воскресенск, г. </w:t>
            </w:r>
            <w:proofErr w:type="spellStart"/>
            <w:r w:rsidRPr="0063377E">
              <w:rPr>
                <w:bCs/>
              </w:rPr>
              <w:t>Белоозерский</w:t>
            </w:r>
            <w:proofErr w:type="spellEnd"/>
            <w:r w:rsidRPr="0063377E">
              <w:rPr>
                <w:bCs/>
              </w:rPr>
              <w:t>, ул. Циолковского, д.6</w:t>
            </w:r>
          </w:p>
          <w:p w:rsidR="00CA4402" w:rsidRPr="0063377E" w:rsidRDefault="00CA4402" w:rsidP="00CA4402">
            <w:pPr>
              <w:tabs>
                <w:tab w:val="left" w:pos="5750"/>
              </w:tabs>
              <w:ind w:left="40" w:right="34"/>
              <w:rPr>
                <w:bCs/>
              </w:rPr>
            </w:pPr>
            <w:r w:rsidRPr="0063377E">
              <w:rPr>
                <w:bCs/>
              </w:rPr>
              <w:t>Почтовый адрес:</w:t>
            </w:r>
          </w:p>
          <w:p w:rsidR="00CA4402" w:rsidRPr="0063377E" w:rsidRDefault="00CA4402" w:rsidP="00CA4402">
            <w:pPr>
              <w:tabs>
                <w:tab w:val="left" w:pos="5750"/>
              </w:tabs>
              <w:ind w:left="40" w:right="34"/>
              <w:rPr>
                <w:bCs/>
              </w:rPr>
            </w:pPr>
            <w:r w:rsidRPr="0063377E">
              <w:rPr>
                <w:bCs/>
              </w:rPr>
              <w:t xml:space="preserve">140250, Московская область, </w:t>
            </w:r>
            <w:proofErr w:type="spellStart"/>
            <w:r w:rsidRPr="0063377E">
              <w:rPr>
                <w:bCs/>
              </w:rPr>
              <w:t>г.</w:t>
            </w:r>
            <w:r>
              <w:rPr>
                <w:bCs/>
              </w:rPr>
              <w:t>о</w:t>
            </w:r>
            <w:proofErr w:type="spellEnd"/>
            <w:r>
              <w:rPr>
                <w:bCs/>
              </w:rPr>
              <w:t>.</w:t>
            </w:r>
            <w:r w:rsidRPr="0063377E">
              <w:rPr>
                <w:bCs/>
              </w:rPr>
              <w:t xml:space="preserve"> Воскресенск, г. </w:t>
            </w:r>
            <w:proofErr w:type="spellStart"/>
            <w:r w:rsidRPr="0063377E">
              <w:rPr>
                <w:bCs/>
              </w:rPr>
              <w:t>Белоозерский</w:t>
            </w:r>
            <w:proofErr w:type="spellEnd"/>
            <w:r w:rsidRPr="0063377E">
              <w:rPr>
                <w:bCs/>
              </w:rPr>
              <w:t>, ул. Циолковского, д.6</w:t>
            </w:r>
          </w:p>
          <w:p w:rsidR="00CA4402" w:rsidRPr="0063377E" w:rsidRDefault="00CA4402" w:rsidP="00CA4402">
            <w:pPr>
              <w:tabs>
                <w:tab w:val="left" w:pos="5750"/>
              </w:tabs>
              <w:ind w:left="40" w:right="34"/>
              <w:rPr>
                <w:bCs/>
              </w:rPr>
            </w:pPr>
          </w:p>
          <w:p w:rsidR="00CA4402" w:rsidRPr="0063377E" w:rsidRDefault="00CA4402" w:rsidP="00CA4402">
            <w:pPr>
              <w:tabs>
                <w:tab w:val="left" w:pos="5750"/>
              </w:tabs>
              <w:ind w:left="40" w:right="34"/>
              <w:rPr>
                <w:bCs/>
              </w:rPr>
            </w:pPr>
            <w:r w:rsidRPr="0063377E">
              <w:rPr>
                <w:bCs/>
              </w:rPr>
              <w:t>Адрес электронной почты</w:t>
            </w:r>
            <w:r w:rsidRPr="006F5DA9">
              <w:rPr>
                <w:bCs/>
              </w:rPr>
              <w:t xml:space="preserve">: </w:t>
            </w:r>
            <w:r w:rsidRPr="006F5DA9">
              <w:rPr>
                <w:bCs/>
                <w:lang w:val="en-US"/>
              </w:rPr>
              <w:t>gladysheva</w:t>
            </w:r>
            <w:hyperlink r:id="rId9" w:history="1">
              <w:r w:rsidRPr="006F5DA9">
                <w:rPr>
                  <w:rStyle w:val="a3"/>
                  <w:bCs/>
                  <w:color w:val="auto"/>
                  <w:u w:val="none"/>
                </w:rPr>
                <w:t>@</w:t>
              </w:r>
              <w:proofErr w:type="spellStart"/>
              <w:r w:rsidRPr="006F5DA9">
                <w:rPr>
                  <w:rStyle w:val="a3"/>
                  <w:bCs/>
                  <w:color w:val="auto"/>
                  <w:u w:val="none"/>
                  <w:lang w:val="en-US"/>
                </w:rPr>
                <w:t>fkpvaz</w:t>
              </w:r>
              <w:proofErr w:type="spellEnd"/>
              <w:r w:rsidRPr="006F5DA9">
                <w:rPr>
                  <w:rStyle w:val="a3"/>
                  <w:bCs/>
                  <w:color w:val="auto"/>
                  <w:u w:val="none"/>
                </w:rPr>
                <w:t>.</w:t>
              </w:r>
              <w:proofErr w:type="spellStart"/>
              <w:r w:rsidRPr="006F5DA9">
                <w:rPr>
                  <w:rStyle w:val="a3"/>
                  <w:bCs/>
                  <w:color w:val="auto"/>
                  <w:u w:val="none"/>
                  <w:lang w:val="en-US"/>
                </w:rPr>
                <w:t>ru</w:t>
              </w:r>
              <w:proofErr w:type="spellEnd"/>
            </w:hyperlink>
          </w:p>
          <w:p w:rsidR="00CA4402" w:rsidRPr="0063377E" w:rsidRDefault="00CA4402" w:rsidP="00CA4402">
            <w:pPr>
              <w:tabs>
                <w:tab w:val="left" w:pos="5750"/>
              </w:tabs>
              <w:ind w:left="40" w:right="34"/>
              <w:rPr>
                <w:bCs/>
              </w:rPr>
            </w:pPr>
          </w:p>
          <w:p w:rsidR="00CA4402" w:rsidRPr="0063377E" w:rsidRDefault="00CA4402" w:rsidP="00CA4402">
            <w:pPr>
              <w:tabs>
                <w:tab w:val="left" w:pos="5750"/>
              </w:tabs>
              <w:ind w:left="40" w:right="34"/>
              <w:rPr>
                <w:bCs/>
              </w:rPr>
            </w:pPr>
            <w:r w:rsidRPr="0063377E">
              <w:rPr>
                <w:bCs/>
              </w:rPr>
              <w:t xml:space="preserve">Номера контактных телефонов: </w:t>
            </w:r>
          </w:p>
          <w:p w:rsidR="00CA4402" w:rsidRPr="0063377E" w:rsidRDefault="00CA4402" w:rsidP="00CA4402">
            <w:pPr>
              <w:tabs>
                <w:tab w:val="left" w:pos="5750"/>
              </w:tabs>
              <w:ind w:left="40" w:right="34"/>
              <w:rPr>
                <w:bCs/>
              </w:rPr>
            </w:pPr>
            <w:r w:rsidRPr="0063377E">
              <w:rPr>
                <w:bCs/>
              </w:rPr>
              <w:t>8 (49644) 55-427, 8(49646) 58-980 (доб.3-22,3-39,4-56</w:t>
            </w:r>
            <w:r>
              <w:rPr>
                <w:bCs/>
              </w:rPr>
              <w:t>1,-89</w:t>
            </w:r>
            <w:r w:rsidRPr="0063377E">
              <w:rPr>
                <w:bCs/>
              </w:rPr>
              <w:t>)</w:t>
            </w:r>
          </w:p>
          <w:p w:rsidR="00CA4402" w:rsidRPr="0063377E" w:rsidRDefault="00CA4402" w:rsidP="00CA4402">
            <w:pPr>
              <w:tabs>
                <w:tab w:val="left" w:pos="5750"/>
              </w:tabs>
              <w:ind w:left="40" w:right="34"/>
              <w:rPr>
                <w:bCs/>
              </w:rPr>
            </w:pPr>
            <w:r w:rsidRPr="0063377E">
              <w:rPr>
                <w:bCs/>
              </w:rPr>
              <w:t xml:space="preserve">Ответственное должностное лицо Заказчика: </w:t>
            </w:r>
          </w:p>
          <w:p w:rsidR="00CA4402" w:rsidRPr="0063377E" w:rsidRDefault="00CA4402" w:rsidP="00CA4402">
            <w:pPr>
              <w:tabs>
                <w:tab w:val="left" w:pos="5750"/>
              </w:tabs>
              <w:ind w:left="40" w:right="34"/>
              <w:rPr>
                <w:bCs/>
              </w:rPr>
            </w:pPr>
            <w:r>
              <w:rPr>
                <w:bCs/>
              </w:rPr>
              <w:t>Гладышева Юлия Владимировна</w:t>
            </w:r>
          </w:p>
          <w:p w:rsidR="00CA4402" w:rsidRPr="0063377E" w:rsidRDefault="00CA4402" w:rsidP="00CA4402">
            <w:pPr>
              <w:tabs>
                <w:tab w:val="left" w:pos="5750"/>
              </w:tabs>
              <w:ind w:left="40" w:right="34"/>
              <w:rPr>
                <w:bCs/>
              </w:rPr>
            </w:pPr>
          </w:p>
          <w:p w:rsidR="00CA4402" w:rsidRDefault="00CA4402" w:rsidP="00CA4402">
            <w:pPr>
              <w:tabs>
                <w:tab w:val="left" w:pos="5750"/>
              </w:tabs>
              <w:ind w:left="40" w:right="34"/>
            </w:pPr>
            <w:r w:rsidRPr="00D95828">
              <w:t>Ответственное лицо по техническому заданию:</w:t>
            </w:r>
          </w:p>
          <w:p w:rsidR="00CA4402" w:rsidRPr="00E02C84" w:rsidRDefault="00CA4402" w:rsidP="00CA4402">
            <w:pPr>
              <w:tabs>
                <w:tab w:val="left" w:pos="5750"/>
              </w:tabs>
              <w:ind w:left="40" w:right="34"/>
            </w:pPr>
            <w:r>
              <w:t xml:space="preserve">Медведев Павел Александрович, </w:t>
            </w:r>
            <w:r w:rsidR="00956F39">
              <w:t xml:space="preserve">Пискарев </w:t>
            </w:r>
            <w:proofErr w:type="spellStart"/>
            <w:r w:rsidR="00956F39">
              <w:t>Андрес</w:t>
            </w:r>
            <w:proofErr w:type="spellEnd"/>
            <w:r w:rsidR="00956F39">
              <w:t xml:space="preserve"> Валерьевич</w:t>
            </w:r>
          </w:p>
          <w:p w:rsidR="00CA4402" w:rsidRPr="00E02C84" w:rsidRDefault="00CA4402" w:rsidP="00CA4402">
            <w:pPr>
              <w:pStyle w:val="03osnovnoytexttabl"/>
              <w:tabs>
                <w:tab w:val="left" w:pos="5750"/>
              </w:tabs>
              <w:ind w:left="40" w:right="34"/>
              <w:rPr>
                <w:rFonts w:ascii="Times New Roman" w:hAnsi="Times New Roman"/>
                <w:color w:val="auto"/>
                <w:sz w:val="24"/>
                <w:szCs w:val="24"/>
              </w:rPr>
            </w:pPr>
            <w:r w:rsidRPr="00E02C84">
              <w:rPr>
                <w:rFonts w:ascii="Times New Roman" w:hAnsi="Times New Roman"/>
                <w:color w:val="auto"/>
                <w:sz w:val="24"/>
                <w:szCs w:val="24"/>
              </w:rPr>
              <w:t>Номер телефона: +7</w:t>
            </w:r>
            <w:r>
              <w:rPr>
                <w:rFonts w:ascii="Times New Roman" w:hAnsi="Times New Roman"/>
                <w:color w:val="auto"/>
                <w:sz w:val="24"/>
                <w:szCs w:val="24"/>
              </w:rPr>
              <w:t xml:space="preserve"> (49644) 55-427 (доб. 3-59, </w:t>
            </w:r>
            <w:r w:rsidR="00956F39">
              <w:rPr>
                <w:rFonts w:ascii="Times New Roman" w:hAnsi="Times New Roman"/>
                <w:color w:val="auto"/>
                <w:sz w:val="24"/>
                <w:szCs w:val="24"/>
              </w:rPr>
              <w:t>1-29</w:t>
            </w:r>
            <w:r w:rsidRPr="00E02C84">
              <w:rPr>
                <w:rFonts w:ascii="Times New Roman" w:hAnsi="Times New Roman"/>
                <w:color w:val="auto"/>
                <w:sz w:val="24"/>
                <w:szCs w:val="24"/>
              </w:rPr>
              <w:t>)</w:t>
            </w:r>
          </w:p>
          <w:p w:rsidR="00CA4402" w:rsidRPr="00B346BF" w:rsidRDefault="00CA4402" w:rsidP="00956F39">
            <w:pPr>
              <w:tabs>
                <w:tab w:val="left" w:pos="5750"/>
              </w:tabs>
              <w:ind w:left="40" w:right="34"/>
              <w:rPr>
                <w:bCs/>
              </w:rPr>
            </w:pPr>
            <w:r>
              <w:t>Электронная почта</w:t>
            </w:r>
            <w:r w:rsidRPr="001C74AC">
              <w:t xml:space="preserve">: </w:t>
            </w:r>
            <w:proofErr w:type="spellStart"/>
            <w:r>
              <w:rPr>
                <w:lang w:val="en-US"/>
              </w:rPr>
              <w:t>vazoks</w:t>
            </w:r>
            <w:proofErr w:type="spellEnd"/>
            <w:r>
              <w:t>@</w:t>
            </w:r>
            <w:proofErr w:type="spellStart"/>
            <w:r>
              <w:rPr>
                <w:lang w:val="en-US"/>
              </w:rPr>
              <w:t>yandex</w:t>
            </w:r>
            <w:proofErr w:type="spellEnd"/>
            <w:r w:rsidR="00956F39">
              <w:t>.</w:t>
            </w:r>
            <w:proofErr w:type="spellStart"/>
            <w:r w:rsidR="00956F39">
              <w:t>ru</w:t>
            </w:r>
            <w:proofErr w:type="spellEnd"/>
            <w:r w:rsidR="00956F39">
              <w:t xml:space="preserve"> (для Пискарева А</w:t>
            </w:r>
            <w:r>
              <w:t>.В.</w:t>
            </w:r>
            <w:r w:rsidRPr="00E02C84">
              <w:t>)</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17382D" w:rsidRDefault="00CA4402" w:rsidP="00CA4402">
            <w:r w:rsidRPr="0017382D">
              <w:t>2</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п. 3.1.</w:t>
            </w: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Способ определения поставщика (подрядчика, исполнителя)</w:t>
            </w:r>
          </w:p>
        </w:tc>
        <w:tc>
          <w:tcPr>
            <w:tcW w:w="6379" w:type="dxa"/>
            <w:tcBorders>
              <w:top w:val="single" w:sz="4" w:space="0" w:color="auto"/>
              <w:left w:val="single" w:sz="4" w:space="0" w:color="auto"/>
              <w:bottom w:val="single" w:sz="4" w:space="0" w:color="auto"/>
              <w:right w:val="single" w:sz="4" w:space="0" w:color="auto"/>
            </w:tcBorders>
          </w:tcPr>
          <w:p w:rsidR="00CA4402" w:rsidRPr="007C178F" w:rsidRDefault="00CA4402" w:rsidP="00CA4402">
            <w:pPr>
              <w:rPr>
                <w:color w:val="FF0000"/>
              </w:rPr>
            </w:pPr>
            <w:r>
              <w:t>А</w:t>
            </w:r>
            <w:r w:rsidRPr="00A94C42">
              <w:t>укцион</w:t>
            </w:r>
            <w:r>
              <w:t xml:space="preserve"> </w:t>
            </w:r>
            <w:r w:rsidRPr="00A5006C">
              <w:t xml:space="preserve">в </w:t>
            </w:r>
            <w:r w:rsidRPr="006F5DA9">
              <w:t xml:space="preserve">электронной форме </w:t>
            </w:r>
            <w:r w:rsidRPr="006F5DA9">
              <w:rPr>
                <w:lang w:val="en-US"/>
              </w:rPr>
              <w:t>c</w:t>
            </w:r>
            <w:r w:rsidRPr="006F5DA9">
              <w:t xml:space="preserve"> участием СМСП (включая приравненных к ним </w:t>
            </w:r>
            <w:proofErr w:type="spellStart"/>
            <w:r w:rsidRPr="006F5DA9">
              <w:t>самозанятых</w:t>
            </w:r>
            <w:proofErr w:type="spellEnd"/>
            <w:r w:rsidRPr="006F5DA9">
              <w:t xml:space="preserve"> граждан в соответствии со ст. 2 Закона от 27.12.2019 № 474-ФЗ.)</w:t>
            </w:r>
          </w:p>
          <w:p w:rsidR="00CA4402" w:rsidRPr="00A94C42" w:rsidRDefault="00CA4402" w:rsidP="00CA4402"/>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3</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autoSpaceDE w:val="0"/>
              <w:autoSpaceDN w:val="0"/>
              <w:adjustRightInd w:val="0"/>
            </w:pPr>
            <w:r w:rsidRPr="00A94C42">
              <w:t>Адрес электронной площадки в информационно-телекоммуникационной сети «Интернет»</w:t>
            </w:r>
          </w:p>
        </w:tc>
        <w:tc>
          <w:tcPr>
            <w:tcW w:w="6379"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pStyle w:val="03osnovnoytexttabl"/>
              <w:tabs>
                <w:tab w:val="left" w:pos="5750"/>
              </w:tabs>
              <w:spacing w:before="0"/>
              <w:ind w:left="41" w:right="32"/>
              <w:rPr>
                <w:rFonts w:ascii="Times New Roman" w:hAnsi="Times New Roman"/>
                <w:color w:val="auto"/>
                <w:sz w:val="24"/>
                <w:szCs w:val="24"/>
              </w:rPr>
            </w:pPr>
            <w:r w:rsidRPr="00A94C42">
              <w:rPr>
                <w:rFonts w:ascii="Times New Roman" w:hAnsi="Times New Roman"/>
                <w:color w:val="auto"/>
                <w:sz w:val="24"/>
                <w:szCs w:val="24"/>
              </w:rPr>
              <w:t xml:space="preserve">Адрес электронной площадки в информационно-телекоммуникационной сети «Интернет»: http://etp.zakazrf.ru. </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4</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Классификация товаров, работ, услуг</w:t>
            </w:r>
          </w:p>
        </w:tc>
        <w:tc>
          <w:tcPr>
            <w:tcW w:w="6379" w:type="dxa"/>
            <w:tcBorders>
              <w:top w:val="single" w:sz="4" w:space="0" w:color="auto"/>
              <w:left w:val="single" w:sz="4" w:space="0" w:color="auto"/>
              <w:bottom w:val="single" w:sz="4" w:space="0" w:color="auto"/>
              <w:right w:val="single" w:sz="4" w:space="0" w:color="auto"/>
            </w:tcBorders>
          </w:tcPr>
          <w:p w:rsidR="00CA4402" w:rsidRPr="00A50019" w:rsidRDefault="00CA4402" w:rsidP="00CA4402">
            <w:r w:rsidRPr="00A50019">
              <w:t xml:space="preserve">ОКПД2: </w:t>
            </w:r>
            <w:r w:rsidR="00956F39" w:rsidRPr="00956F39">
              <w:t>43.39.19.190</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5</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tabs>
                <w:tab w:val="right" w:pos="3469"/>
              </w:tabs>
            </w:pP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tabs>
                <w:tab w:val="right" w:pos="3469"/>
              </w:tabs>
            </w:pPr>
            <w:r w:rsidRPr="00A94C42">
              <w:t>Наименование объекта закупки</w:t>
            </w:r>
            <w:r w:rsidRPr="00A94C42">
              <w:tab/>
            </w:r>
          </w:p>
        </w:tc>
        <w:tc>
          <w:tcPr>
            <w:tcW w:w="6379" w:type="dxa"/>
            <w:tcBorders>
              <w:top w:val="single" w:sz="4" w:space="0" w:color="auto"/>
              <w:left w:val="single" w:sz="4" w:space="0" w:color="auto"/>
              <w:bottom w:val="single" w:sz="4" w:space="0" w:color="auto"/>
              <w:right w:val="single" w:sz="4" w:space="0" w:color="auto"/>
            </w:tcBorders>
          </w:tcPr>
          <w:p w:rsidR="00CA4402" w:rsidRPr="00A50019" w:rsidRDefault="00956F39" w:rsidP="00956F39">
            <w:r w:rsidRPr="00956F39">
              <w:t>Выполнение работ по текущему ремонту пожарного депо на 4 выезда</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Default="00CA4402" w:rsidP="00CA4402">
            <w:r>
              <w:t>6</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tabs>
                <w:tab w:val="right" w:pos="3469"/>
              </w:tabs>
            </w:pPr>
          </w:p>
        </w:tc>
        <w:tc>
          <w:tcPr>
            <w:tcW w:w="2552" w:type="dxa"/>
          </w:tcPr>
          <w:p w:rsidR="00CA4402" w:rsidRPr="004B4FEF" w:rsidRDefault="00CA4402" w:rsidP="00CA4402">
            <w:r w:rsidRPr="004B4FEF">
              <w:t>Сведения о количестве товара, объеме выполняемой работы, оказываемой услуги</w:t>
            </w:r>
          </w:p>
        </w:tc>
        <w:tc>
          <w:tcPr>
            <w:tcW w:w="6379" w:type="dxa"/>
          </w:tcPr>
          <w:p w:rsidR="00CA4402" w:rsidRPr="004B4FEF" w:rsidRDefault="00CA4402" w:rsidP="00CA4402">
            <w:r>
              <w:t>1 условный ремонт</w:t>
            </w:r>
          </w:p>
          <w:p w:rsidR="00CA4402" w:rsidRPr="004B4FEF" w:rsidRDefault="00CA4402" w:rsidP="00CA4402"/>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Default="00CA4402" w:rsidP="00CA4402">
            <w:r>
              <w:t>7</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tabs>
                <w:tab w:val="right" w:pos="3469"/>
              </w:tabs>
            </w:pPr>
          </w:p>
        </w:tc>
        <w:tc>
          <w:tcPr>
            <w:tcW w:w="2552" w:type="dxa"/>
          </w:tcPr>
          <w:p w:rsidR="00CA4402" w:rsidRPr="004B4FEF" w:rsidRDefault="00CA4402" w:rsidP="00CA4402">
            <w:r w:rsidRPr="004B4FEF">
              <w:rPr>
                <w:rFonts w:eastAsia="Calibri"/>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379" w:type="dxa"/>
          </w:tcPr>
          <w:p w:rsidR="00CA4402" w:rsidRDefault="00CA4402" w:rsidP="00CA4402">
            <w:pPr>
              <w:ind w:firstLine="709"/>
              <w:jc w:val="both"/>
              <w:rPr>
                <w:rFonts w:eastAsia="Calibri"/>
              </w:rPr>
            </w:pPr>
            <w:r w:rsidRPr="004B4FEF">
              <w:rPr>
                <w:rFonts w:eastAsia="Calibri"/>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отражены в проекте договора и технической части документации об аукционе в электронной форме </w:t>
            </w:r>
            <w:r w:rsidRPr="004B4FEF">
              <w:rPr>
                <w:rFonts w:eastAsia="Calibri"/>
                <w:lang w:val="en-US"/>
              </w:rPr>
              <w:t>c</w:t>
            </w:r>
            <w:r w:rsidRPr="004B4FEF">
              <w:rPr>
                <w:rFonts w:eastAsia="Calibri"/>
              </w:rPr>
              <w:t xml:space="preserve"> участием СМСП (</w:t>
            </w:r>
            <w:r w:rsidRPr="004B4FEF">
              <w:rPr>
                <w:rFonts w:eastAsia="Calibri"/>
                <w:lang w:eastAsia="en-US"/>
              </w:rPr>
              <w:t>Часть III)</w:t>
            </w:r>
            <w:r w:rsidRPr="004B4FEF">
              <w:rPr>
                <w:rFonts w:eastAsia="Calibri"/>
              </w:rPr>
              <w:t>.</w:t>
            </w:r>
          </w:p>
          <w:p w:rsidR="00CA4402" w:rsidRPr="004B4FEF" w:rsidRDefault="00CA4402" w:rsidP="00CA4402">
            <w:pPr>
              <w:ind w:firstLine="709"/>
              <w:jc w:val="both"/>
              <w:rPr>
                <w:rFonts w:eastAsia="Calibri"/>
              </w:rPr>
            </w:pPr>
            <w:r w:rsidRPr="004B4FEF">
              <w:rPr>
                <w:rFonts w:eastAsia="Calibri"/>
              </w:rPr>
              <w:t>Описание условий договора отражено в проекте договора</w:t>
            </w:r>
            <w:r w:rsidRPr="004B4FEF">
              <w:rPr>
                <w:rFonts w:eastAsia="Calibri"/>
                <w:b/>
                <w:lang w:eastAsia="en-US"/>
              </w:rPr>
              <w:t xml:space="preserve"> </w:t>
            </w:r>
            <w:r w:rsidRPr="00956F39">
              <w:rPr>
                <w:rFonts w:eastAsia="Calibri"/>
                <w:lang w:eastAsia="en-US"/>
              </w:rPr>
              <w:t>(</w:t>
            </w:r>
            <w:r w:rsidRPr="004B4FEF">
              <w:rPr>
                <w:rFonts w:eastAsia="Calibri"/>
                <w:lang w:eastAsia="en-US"/>
              </w:rPr>
              <w:t>Часть II), являющегося</w:t>
            </w:r>
            <w:r w:rsidRPr="004B4FEF">
              <w:rPr>
                <w:rFonts w:eastAsia="Calibri"/>
              </w:rPr>
              <w:t xml:space="preserve"> неотъемлемой частью документации</w:t>
            </w:r>
            <w:r>
              <w:rPr>
                <w:rFonts w:eastAsia="Calibri"/>
              </w:rPr>
              <w:t xml:space="preserve"> </w:t>
            </w:r>
            <w:r w:rsidRPr="004B4FEF">
              <w:rPr>
                <w:rFonts w:eastAsia="Calibri"/>
              </w:rPr>
              <w:t>об аукционе в электронной форме</w:t>
            </w:r>
            <w:r w:rsidRPr="004B4FEF">
              <w:rPr>
                <w:rFonts w:eastAsia="Calibri"/>
                <w:lang w:val="en-US"/>
              </w:rPr>
              <w:t>c</w:t>
            </w:r>
            <w:r w:rsidRPr="004B4FEF">
              <w:rPr>
                <w:rFonts w:eastAsia="Calibri"/>
              </w:rPr>
              <w:t xml:space="preserve"> участием СМСП.</w:t>
            </w:r>
          </w:p>
          <w:p w:rsidR="00CA4402" w:rsidRPr="003617E4" w:rsidRDefault="00CA4402" w:rsidP="00CA4402">
            <w:pPr>
              <w:ind w:firstLine="709"/>
              <w:jc w:val="both"/>
              <w:rPr>
                <w:rFonts w:eastAsia="Calibri"/>
              </w:rPr>
            </w:pPr>
            <w:r w:rsidRPr="00D56B53">
              <w:rPr>
                <w:rFonts w:eastAsia="Calibri"/>
              </w:rPr>
              <w:t>Сметная документация размещается в ЕИС отдельным файлом.</w:t>
            </w: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pPr>
              <w:rPr>
                <w:rFonts w:eastAsia="Calibri"/>
              </w:rPr>
            </w:pPr>
          </w:p>
          <w:p w:rsidR="00CA4402" w:rsidRPr="004B4FEF" w:rsidRDefault="00CA4402" w:rsidP="00CA4402"/>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8</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autoSpaceDE w:val="0"/>
              <w:autoSpaceDN w:val="0"/>
              <w:adjustRightInd w:val="0"/>
            </w:pPr>
            <w:r w:rsidRPr="00A94C42">
              <w:t>п. 2</w:t>
            </w:r>
          </w:p>
        </w:tc>
        <w:tc>
          <w:tcPr>
            <w:tcW w:w="2552" w:type="dxa"/>
            <w:tcBorders>
              <w:top w:val="single" w:sz="4" w:space="0" w:color="auto"/>
              <w:left w:val="single" w:sz="4" w:space="0" w:color="auto"/>
              <w:bottom w:val="single" w:sz="4" w:space="0" w:color="auto"/>
              <w:right w:val="single" w:sz="4" w:space="0" w:color="auto"/>
            </w:tcBorders>
          </w:tcPr>
          <w:p w:rsidR="00CA4402" w:rsidRPr="004B4FEF" w:rsidRDefault="00CA4402" w:rsidP="00CA4402">
            <w:pPr>
              <w:autoSpaceDE w:val="0"/>
              <w:autoSpaceDN w:val="0"/>
              <w:adjustRightInd w:val="0"/>
            </w:pPr>
            <w:r w:rsidRPr="004B4FEF">
              <w:t xml:space="preserve">Описание предмета закупки </w:t>
            </w:r>
          </w:p>
        </w:tc>
        <w:tc>
          <w:tcPr>
            <w:tcW w:w="6379" w:type="dxa"/>
            <w:tcBorders>
              <w:top w:val="single" w:sz="4" w:space="0" w:color="auto"/>
              <w:left w:val="single" w:sz="4" w:space="0" w:color="auto"/>
              <w:bottom w:val="single" w:sz="4" w:space="0" w:color="auto"/>
              <w:right w:val="single" w:sz="4" w:space="0" w:color="auto"/>
            </w:tcBorders>
          </w:tcPr>
          <w:p w:rsidR="00CA4402" w:rsidRPr="004B4FEF" w:rsidRDefault="00CA4402" w:rsidP="00CA4402">
            <w:pPr>
              <w:jc w:val="both"/>
            </w:pPr>
            <w:r>
              <w:t xml:space="preserve">Полная характеристика объема товаров, </w:t>
            </w:r>
            <w:r w:rsidRPr="004B4FEF">
              <w:t>работ</w:t>
            </w:r>
            <w:r>
              <w:t xml:space="preserve">, услуг </w:t>
            </w:r>
            <w:r w:rsidRPr="004B4FEF">
              <w:t xml:space="preserve">и описание предмета закупки </w:t>
            </w:r>
            <w:r>
              <w:t xml:space="preserve">в соответствии с п. 2 </w:t>
            </w:r>
            <w:r>
              <w:lastRenderedPageBreak/>
              <w:t xml:space="preserve">документации </w:t>
            </w:r>
            <w:r w:rsidRPr="004B4FEF">
              <w:t xml:space="preserve">отражено в технической части документации об аукционе в электронной форме (Часть III). </w:t>
            </w:r>
          </w:p>
          <w:p w:rsidR="00CA4402" w:rsidRPr="004B4FEF" w:rsidRDefault="00CA4402" w:rsidP="00CA4402">
            <w:pPr>
              <w:jc w:val="both"/>
            </w:pP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9</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autoSpaceDE w:val="0"/>
              <w:autoSpaceDN w:val="0"/>
              <w:adjustRightInd w:val="0"/>
            </w:pPr>
          </w:p>
        </w:tc>
        <w:tc>
          <w:tcPr>
            <w:tcW w:w="2552" w:type="dxa"/>
          </w:tcPr>
          <w:p w:rsidR="00CA4402" w:rsidRPr="00D53243" w:rsidRDefault="00CA4402" w:rsidP="00CA4402">
            <w:r w:rsidRPr="007F4563">
              <w:t>Требования к гарантийному сроку</w:t>
            </w:r>
          </w:p>
        </w:tc>
        <w:tc>
          <w:tcPr>
            <w:tcW w:w="6379" w:type="dxa"/>
          </w:tcPr>
          <w:p w:rsidR="00CA4402" w:rsidRPr="00D56B53" w:rsidRDefault="00956F39" w:rsidP="00CA4402">
            <w:r>
              <w:t>Н</w:t>
            </w:r>
            <w:r w:rsidRPr="00956F39">
              <w:t>е менее 2 лет с момента подписания Заказчиком окончательного акта о приёмке выполненных работ.</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10</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autoSpaceDE w:val="0"/>
              <w:autoSpaceDN w:val="0"/>
              <w:adjustRightInd w:val="0"/>
            </w:pPr>
            <w:r w:rsidRPr="00A94C42">
              <w:t>Место, условия и сроки поставки товара, выполнения работ, оказание услуг</w:t>
            </w:r>
          </w:p>
        </w:tc>
        <w:tc>
          <w:tcPr>
            <w:tcW w:w="6379" w:type="dxa"/>
            <w:tcBorders>
              <w:top w:val="single" w:sz="4" w:space="0" w:color="auto"/>
              <w:left w:val="single" w:sz="4" w:space="0" w:color="auto"/>
              <w:bottom w:val="single" w:sz="4" w:space="0" w:color="auto"/>
              <w:right w:val="single" w:sz="4" w:space="0" w:color="auto"/>
            </w:tcBorders>
          </w:tcPr>
          <w:p w:rsidR="00CA4402" w:rsidRPr="00B848EC" w:rsidRDefault="00CA4402" w:rsidP="00CA4402">
            <w:pPr>
              <w:autoSpaceDE w:val="0"/>
              <w:autoSpaceDN w:val="0"/>
              <w:adjustRightInd w:val="0"/>
              <w:rPr>
                <w:bCs/>
              </w:rPr>
            </w:pPr>
            <w:r w:rsidRPr="00CC4D61">
              <w:t xml:space="preserve">Место </w:t>
            </w:r>
            <w:r>
              <w:t>выполнения работ</w:t>
            </w:r>
            <w:r w:rsidRPr="00CC4D61">
              <w:t xml:space="preserve">: </w:t>
            </w:r>
            <w:r>
              <w:rPr>
                <w:bCs/>
              </w:rPr>
              <w:t xml:space="preserve">140250, Московская область, </w:t>
            </w:r>
            <w:proofErr w:type="spellStart"/>
            <w:r>
              <w:rPr>
                <w:bCs/>
              </w:rPr>
              <w:t>г.о</w:t>
            </w:r>
            <w:proofErr w:type="spellEnd"/>
            <w:r>
              <w:rPr>
                <w:bCs/>
              </w:rPr>
              <w:t xml:space="preserve">. </w:t>
            </w:r>
            <w:r w:rsidRPr="00B848EC">
              <w:rPr>
                <w:bCs/>
              </w:rPr>
              <w:t xml:space="preserve">Воскресенск, г. </w:t>
            </w:r>
            <w:proofErr w:type="spellStart"/>
            <w:r w:rsidRPr="00B848EC">
              <w:rPr>
                <w:bCs/>
              </w:rPr>
              <w:t>Белоозерский</w:t>
            </w:r>
            <w:proofErr w:type="spellEnd"/>
            <w:r w:rsidRPr="00B848EC">
              <w:rPr>
                <w:bCs/>
              </w:rPr>
              <w:t>, ул. Циолковского, д.6</w:t>
            </w:r>
          </w:p>
          <w:p w:rsidR="00CA4402" w:rsidRDefault="00CA4402" w:rsidP="00CA4402">
            <w:pPr>
              <w:autoSpaceDE w:val="0"/>
              <w:autoSpaceDN w:val="0"/>
              <w:adjustRightInd w:val="0"/>
            </w:pPr>
          </w:p>
          <w:p w:rsidR="00CA4402" w:rsidRDefault="00CA4402" w:rsidP="00CA4402">
            <w:pPr>
              <w:autoSpaceDE w:val="0"/>
              <w:autoSpaceDN w:val="0"/>
              <w:adjustRightInd w:val="0"/>
            </w:pPr>
            <w:r w:rsidRPr="00CC4D61">
              <w:t xml:space="preserve">Условия </w:t>
            </w:r>
            <w:r>
              <w:t>выполнения работ</w:t>
            </w:r>
            <w:r w:rsidRPr="00CC4D61">
              <w:t>: указаны в Технической части (часть III) документации.</w:t>
            </w:r>
          </w:p>
          <w:p w:rsidR="00CA4402" w:rsidRPr="00CC4D61" w:rsidRDefault="00CA4402" w:rsidP="00CA4402">
            <w:pPr>
              <w:autoSpaceDE w:val="0"/>
              <w:autoSpaceDN w:val="0"/>
              <w:adjustRightInd w:val="0"/>
            </w:pPr>
          </w:p>
          <w:p w:rsidR="00CA4402" w:rsidRPr="00933ECA" w:rsidRDefault="00CA4402" w:rsidP="00956F39">
            <w:pPr>
              <w:jc w:val="both"/>
            </w:pPr>
            <w:r>
              <w:t xml:space="preserve">Срок выполнения </w:t>
            </w:r>
            <w:r w:rsidRPr="00D56B53">
              <w:t xml:space="preserve">работ: </w:t>
            </w:r>
            <w:r w:rsidR="00956F39" w:rsidRPr="00956F39">
              <w:t>Подрядчик обязан выполнить полный комплекс работ в течение 90 (девяноста) календарных дней от даты заключения договора.</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11</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 xml:space="preserve">Источник финансирования </w:t>
            </w:r>
          </w:p>
          <w:p w:rsidR="00CA4402" w:rsidRPr="00A94C42" w:rsidRDefault="00CA4402" w:rsidP="00CA4402"/>
          <w:p w:rsidR="00CA4402" w:rsidRPr="00A94C42" w:rsidRDefault="00CA4402" w:rsidP="00CA4402">
            <w:r w:rsidRPr="00A94C42">
              <w:t>Форма, сроки и порядок оплаты</w:t>
            </w:r>
          </w:p>
        </w:tc>
        <w:tc>
          <w:tcPr>
            <w:tcW w:w="6379" w:type="dxa"/>
            <w:tcBorders>
              <w:top w:val="single" w:sz="4" w:space="0" w:color="auto"/>
              <w:left w:val="single" w:sz="4" w:space="0" w:color="auto"/>
              <w:bottom w:val="single" w:sz="4" w:space="0" w:color="auto"/>
              <w:right w:val="single" w:sz="4" w:space="0" w:color="auto"/>
            </w:tcBorders>
          </w:tcPr>
          <w:p w:rsidR="00CA4402" w:rsidRPr="00E0529F" w:rsidRDefault="00CA4402" w:rsidP="00CA4402">
            <w:r w:rsidRPr="00E0529F">
              <w:t>Собственные средства.</w:t>
            </w:r>
          </w:p>
          <w:p w:rsidR="00CA4402" w:rsidRPr="00E0529F" w:rsidRDefault="00CA4402" w:rsidP="00CA4402">
            <w:pPr>
              <w:rPr>
                <w:sz w:val="16"/>
                <w:szCs w:val="16"/>
              </w:rPr>
            </w:pPr>
          </w:p>
          <w:p w:rsidR="00CA4402" w:rsidRPr="00E0529F" w:rsidRDefault="00CA4402" w:rsidP="00CA4402"/>
          <w:p w:rsidR="00CA4402" w:rsidRDefault="00CA4402" w:rsidP="00CA4402">
            <w:pPr>
              <w:ind w:firstLine="567"/>
              <w:jc w:val="both"/>
            </w:pPr>
            <w:r w:rsidRPr="00E0529F">
              <w:t xml:space="preserve">Порядок оплаты: </w:t>
            </w:r>
          </w:p>
          <w:p w:rsidR="00956F39" w:rsidRPr="00956F39" w:rsidRDefault="00956F39" w:rsidP="00956F39">
            <w:pPr>
              <w:ind w:firstLine="567"/>
              <w:jc w:val="both"/>
              <w:rPr>
                <w:color w:val="000000"/>
              </w:rPr>
            </w:pPr>
            <w:r w:rsidRPr="00956F39">
              <w:rPr>
                <w:color w:val="000000"/>
              </w:rPr>
              <w:t>Предусмотрен аванс в размере 30% от цены договора. Заказчик перечисляет авансовый платеж на расчетный счет в течение 7 рабочих дней с момента предоставления счета на оплату. Подрядчик обязан выставить счет на оплату аванса в течении 5 рабочих дней с момента заключения договора.</w:t>
            </w:r>
          </w:p>
          <w:p w:rsidR="00956F39" w:rsidRPr="00956F39" w:rsidRDefault="00956F39" w:rsidP="00956F39">
            <w:pPr>
              <w:ind w:firstLine="567"/>
              <w:jc w:val="both"/>
              <w:rPr>
                <w:color w:val="000000"/>
              </w:rPr>
            </w:pPr>
            <w:r w:rsidRPr="00956F39">
              <w:rPr>
                <w:color w:val="000000"/>
              </w:rPr>
              <w:t>Оплата производится ежемесячно за фактически выполненные работы, в течении 7-и рабочих дней с момента подписания сторонами актов о приемке выполненных работ по форме КС-2 и КС-3 и выставленных Подрядчиком счетов, и счетов-фактур и предоставлении полного комплекта технической документации.</w:t>
            </w:r>
          </w:p>
          <w:p w:rsidR="00CA4402" w:rsidRPr="00CB5848" w:rsidRDefault="00956F39" w:rsidP="00956F39">
            <w:pPr>
              <w:ind w:firstLine="567"/>
              <w:jc w:val="both"/>
            </w:pPr>
            <w:r w:rsidRPr="00956F39">
              <w:rPr>
                <w:color w:val="000000"/>
              </w:rPr>
              <w:t>Окончательный расчет производится после подписания Акта сдачи - приемки выполненных работ от Подрядчика Заказч</w:t>
            </w:r>
            <w:r w:rsidR="006D4B64">
              <w:rPr>
                <w:color w:val="000000"/>
              </w:rPr>
              <w:t>ику в течении 7-и рабочих дней.</w:t>
            </w:r>
            <w:r w:rsidR="00CA4402" w:rsidRPr="003A27F8">
              <w:t xml:space="preserve"> </w:t>
            </w:r>
          </w:p>
        </w:tc>
      </w:tr>
      <w:tr w:rsidR="00CA4402" w:rsidRPr="00A94C42" w:rsidTr="00CA4402">
        <w:trPr>
          <w:trHeight w:val="840"/>
        </w:trPr>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12</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630D08" w:rsidRDefault="00CA4402" w:rsidP="00CA4402">
            <w:pPr>
              <w:rPr>
                <w:rFonts w:eastAsia="Calibri"/>
                <w:bCs/>
                <w:lang w:eastAsia="en-US"/>
              </w:rPr>
            </w:pPr>
            <w:r w:rsidRPr="00D56B53">
              <w:rPr>
                <w:rFonts w:eastAsia="Calibri"/>
                <w:bCs/>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A4402" w:rsidRPr="00211316" w:rsidRDefault="00CA4402" w:rsidP="00CA4402">
            <w:pPr>
              <w:rPr>
                <w:rFonts w:eastAsia="Calibri"/>
                <w:lang w:eastAsia="en-US"/>
              </w:rPr>
            </w:pPr>
          </w:p>
        </w:tc>
        <w:tc>
          <w:tcPr>
            <w:tcW w:w="6379" w:type="dxa"/>
            <w:tcBorders>
              <w:top w:val="single" w:sz="4" w:space="0" w:color="auto"/>
              <w:left w:val="single" w:sz="4" w:space="0" w:color="auto"/>
              <w:bottom w:val="single" w:sz="4" w:space="0" w:color="auto"/>
              <w:right w:val="single" w:sz="4" w:space="0" w:color="auto"/>
            </w:tcBorders>
          </w:tcPr>
          <w:p w:rsidR="006D4B64" w:rsidRDefault="006D4B64" w:rsidP="006D4B64">
            <w:pPr>
              <w:jc w:val="both"/>
            </w:pPr>
            <w:r>
              <w:t>2 655 125,</w:t>
            </w:r>
            <w:r w:rsidRPr="00CA4402">
              <w:t>98</w:t>
            </w:r>
            <w:r>
              <w:t xml:space="preserve"> (Два миллиона шестьсот пятьдесят пять тысяч сто двадцать пять)</w:t>
            </w:r>
            <w:r w:rsidRPr="0015742D">
              <w:t xml:space="preserve"> рубл</w:t>
            </w:r>
            <w:r>
              <w:t>ей 98 копеек</w:t>
            </w:r>
            <w:r w:rsidRPr="0015742D">
              <w:t xml:space="preserve">, в </w:t>
            </w:r>
            <w:proofErr w:type="spellStart"/>
            <w:r w:rsidRPr="0015742D">
              <w:t>т.ч</w:t>
            </w:r>
            <w:proofErr w:type="spellEnd"/>
            <w:r w:rsidRPr="0015742D">
              <w:t>. НДС</w:t>
            </w:r>
            <w:r>
              <w:t>.</w:t>
            </w:r>
          </w:p>
          <w:p w:rsidR="00CA4402" w:rsidRPr="00D02E8D" w:rsidRDefault="00CA4402" w:rsidP="00CA4402">
            <w:pPr>
              <w:jc w:val="both"/>
              <w:rPr>
                <w:b/>
              </w:rPr>
            </w:pPr>
          </w:p>
          <w:p w:rsidR="00CA4402" w:rsidRPr="00D56B53" w:rsidRDefault="00CA4402" w:rsidP="00CA4402">
            <w:pPr>
              <w:jc w:val="both"/>
            </w:pPr>
            <w:r w:rsidRPr="00D56B53">
              <w:t>Начальная (максимальная) цена договора формируется с учетом всех расходов, связанных с поставкой товаров, выполнением работ (услуг), а также всех расходов по обязательным платежам, в том числе расходов на страхование, уплату налогов, сборов и других обязательных платежей, в соответствии с законодательством Российской Федерации.</w:t>
            </w:r>
          </w:p>
          <w:p w:rsidR="00CA4402" w:rsidRPr="00D02E8D" w:rsidRDefault="00CA4402" w:rsidP="00CA4402">
            <w:pPr>
              <w:jc w:val="both"/>
            </w:pPr>
          </w:p>
        </w:tc>
      </w:tr>
      <w:tr w:rsidR="00CA4402" w:rsidRPr="00A94C42" w:rsidTr="00CA4402">
        <w:trPr>
          <w:trHeight w:val="841"/>
        </w:trPr>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1</w:t>
            </w:r>
            <w:r>
              <w:t>3</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п.п.</w:t>
            </w:r>
            <w:r>
              <w:t>10.16</w:t>
            </w: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 xml:space="preserve">Валюта, использованная для формирования цены договора и расчета с поставщиками (исполнителями, </w:t>
            </w:r>
            <w:r w:rsidRPr="00A94C42">
              <w:lastRenderedPageBreak/>
              <w:t>подрядчиками). Порядок применения официального курса иностранной валюты к рублю РФ, установленного ЦБ и используемого при оплате заключенного договора</w:t>
            </w:r>
          </w:p>
        </w:tc>
        <w:tc>
          <w:tcPr>
            <w:tcW w:w="6379"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lastRenderedPageBreak/>
              <w:t>Российский рубль</w:t>
            </w:r>
          </w:p>
          <w:p w:rsidR="00CA4402" w:rsidRPr="00A94C42" w:rsidRDefault="00CA4402" w:rsidP="00CA4402">
            <w:pPr>
              <w:rPr>
                <w:lang w:val="en-US"/>
              </w:rPr>
            </w:pPr>
            <w:r w:rsidRPr="00A94C42">
              <w:t>Порядок применения официального курса иностранной валюты к рублю Российской Федерации – не установлен.</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1</w:t>
            </w:r>
            <w:r>
              <w:t>4</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0508BB" w:rsidRDefault="00CA4402" w:rsidP="00CA4402">
            <w:r w:rsidRPr="000508B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A4402" w:rsidRPr="00056A85" w:rsidRDefault="00CA4402" w:rsidP="00CA4402">
            <w:pPr>
              <w:rPr>
                <w:highlight w:val="yellow"/>
              </w:rPr>
            </w:pPr>
          </w:p>
        </w:tc>
        <w:tc>
          <w:tcPr>
            <w:tcW w:w="6379" w:type="dxa"/>
            <w:tcBorders>
              <w:top w:val="single" w:sz="4" w:space="0" w:color="auto"/>
              <w:left w:val="single" w:sz="4" w:space="0" w:color="auto"/>
              <w:bottom w:val="single" w:sz="4" w:space="0" w:color="auto"/>
              <w:right w:val="single" w:sz="4" w:space="0" w:color="auto"/>
            </w:tcBorders>
          </w:tcPr>
          <w:p w:rsidR="00CA4402" w:rsidRPr="004A40C4" w:rsidRDefault="00CA4402" w:rsidP="00CA4402">
            <w:pPr>
              <w:jc w:val="both"/>
            </w:pPr>
            <w:r w:rsidRPr="004A40C4">
              <w:t>Способ определения начальной (максимальной) цены договора либо цены единицы товара, работы, услуги – Проектно-сметный метод.</w:t>
            </w:r>
          </w:p>
          <w:p w:rsidR="00CA4402" w:rsidRPr="00E67109" w:rsidRDefault="00CA4402" w:rsidP="00CA4402">
            <w:pPr>
              <w:jc w:val="both"/>
              <w:rPr>
                <w:highlight w:val="lightGray"/>
              </w:rPr>
            </w:pPr>
          </w:p>
          <w:p w:rsidR="00CA4402" w:rsidRPr="00E67109" w:rsidRDefault="00CA4402" w:rsidP="00CA4402">
            <w:pPr>
              <w:jc w:val="both"/>
            </w:pPr>
            <w:r w:rsidRPr="004A40C4">
              <w:t>Обоснование начальной (максимальной) цены договора в виде локальн</w:t>
            </w:r>
            <w:r w:rsidR="006D4B64">
              <w:t>ого сметного расчета (смета</w:t>
            </w:r>
            <w:r>
              <w:t xml:space="preserve">) </w:t>
            </w:r>
            <w:r w:rsidR="006D4B64">
              <w:t>№22/2023</w:t>
            </w:r>
            <w:r w:rsidRPr="004A40C4">
              <w:t>,</w:t>
            </w:r>
            <w:r>
              <w:t xml:space="preserve"> </w:t>
            </w:r>
            <w:r w:rsidRPr="004A40C4">
              <w:t>включается в состав документации о закупке, подлежащей размещению в ЕИС (размещается в ЕИС отдельным файлом).</w:t>
            </w:r>
          </w:p>
          <w:p w:rsidR="00CA4402" w:rsidRPr="00E10F82" w:rsidRDefault="00CA4402" w:rsidP="00CA4402">
            <w:pPr>
              <w:jc w:val="both"/>
            </w:pP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1</w:t>
            </w:r>
            <w:r>
              <w:t>5</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r w:rsidRPr="00A94C42">
              <w:t>п.3</w:t>
            </w:r>
          </w:p>
          <w:p w:rsidR="00CA4402" w:rsidRPr="00A94C42" w:rsidRDefault="00CA4402" w:rsidP="00CA4402">
            <w:proofErr w:type="spellStart"/>
            <w:r>
              <w:t>п.п</w:t>
            </w:r>
            <w:proofErr w:type="spellEnd"/>
            <w:r>
              <w:t>. 10.1.</w:t>
            </w: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Требования к Участникам закупки</w:t>
            </w:r>
          </w:p>
        </w:tc>
        <w:tc>
          <w:tcPr>
            <w:tcW w:w="6379" w:type="dxa"/>
            <w:tcBorders>
              <w:top w:val="single" w:sz="4" w:space="0" w:color="auto"/>
              <w:left w:val="single" w:sz="4" w:space="0" w:color="auto"/>
              <w:bottom w:val="single" w:sz="4" w:space="0" w:color="auto"/>
              <w:right w:val="single" w:sz="4" w:space="0" w:color="auto"/>
            </w:tcBorders>
          </w:tcPr>
          <w:p w:rsidR="00CA4402" w:rsidRPr="004A40C4" w:rsidRDefault="00CA4402" w:rsidP="00CA4402">
            <w:pPr>
              <w:ind w:firstLine="567"/>
              <w:jc w:val="both"/>
            </w:pPr>
            <w:r w:rsidRPr="004A40C4">
              <w:t xml:space="preserve">Для участия в электронном аукционе участник закупки должен являться </w:t>
            </w:r>
            <w:r w:rsidRPr="004A40C4">
              <w:rPr>
                <w:kern w:val="28"/>
              </w:rPr>
              <w:t>субъектом малого и среднего предпринимательства</w:t>
            </w:r>
            <w:r w:rsidRPr="004A40C4">
              <w:t xml:space="preserve"> и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w:t>
            </w:r>
          </w:p>
          <w:p w:rsidR="00CA4402" w:rsidRPr="004A40C4" w:rsidRDefault="00CA4402" w:rsidP="00CA4402">
            <w:pPr>
              <w:ind w:firstLine="567"/>
              <w:jc w:val="both"/>
            </w:pPr>
            <w:r w:rsidRPr="004A40C4">
              <w:t xml:space="preserve">Приравненные к ним </w:t>
            </w:r>
            <w:proofErr w:type="spellStart"/>
            <w:r w:rsidRPr="004A40C4">
              <w:t>самозанятые</w:t>
            </w:r>
            <w:proofErr w:type="spellEnd"/>
            <w:r w:rsidRPr="004A40C4">
              <w:t xml:space="preserve"> граждане (физические лица, использующие специальный налоговый режим "Налог на профессиональный доход") должны зарегистрироваться в ЕИС и после пройти аккредитацию на электронной торговой площадке по адресу: http://www.etp.zakazrf.ru (Акционерное общество «Агентство по государственному заказу Республики Татарстан»). </w:t>
            </w:r>
          </w:p>
          <w:p w:rsidR="00CA4402" w:rsidRPr="00C061B1" w:rsidRDefault="00CA4402" w:rsidP="00CA4402">
            <w:pPr>
              <w:ind w:firstLine="567"/>
              <w:jc w:val="both"/>
            </w:pPr>
            <w:r w:rsidRPr="004A40C4">
              <w:t xml:space="preserve">Субъекты малого и среднего предпринимательства и приравненные к ним </w:t>
            </w:r>
            <w:proofErr w:type="spellStart"/>
            <w:r w:rsidRPr="004A40C4">
              <w:t>самозанятые</w:t>
            </w:r>
            <w:proofErr w:type="spellEnd"/>
            <w:r w:rsidRPr="004A40C4">
              <w:t xml:space="preserve"> (физические лица, использующие специальный налоговый режим "Налог на профессиональный доход") получают </w:t>
            </w:r>
            <w:r w:rsidRPr="00C061B1">
              <w:t>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A4402" w:rsidRPr="00A94C42" w:rsidRDefault="00CA4402" w:rsidP="00CA4402">
            <w:pPr>
              <w:ind w:firstLine="567"/>
              <w:jc w:val="both"/>
            </w:pPr>
            <w:r w:rsidRPr="00A94C42">
              <w:t xml:space="preserve">Участник аукциона </w:t>
            </w:r>
            <w:r w:rsidRPr="00597039">
              <w:t>в электронной форме</w:t>
            </w:r>
            <w:r>
              <w:t xml:space="preserve"> </w:t>
            </w:r>
            <w:r>
              <w:rPr>
                <w:lang w:val="en-US"/>
              </w:rPr>
              <w:t>c</w:t>
            </w:r>
            <w:r>
              <w:t xml:space="preserve"> участием СМСП</w:t>
            </w:r>
            <w:r w:rsidRPr="00A94C42">
              <w:t xml:space="preserve"> должен соответствовать следующим единым т</w:t>
            </w:r>
            <w:r>
              <w:t xml:space="preserve">ребованиям, указанным </w:t>
            </w:r>
            <w:r w:rsidRPr="004A40C4">
              <w:t xml:space="preserve">в </w:t>
            </w:r>
            <w:proofErr w:type="spellStart"/>
            <w:r w:rsidRPr="004A40C4">
              <w:t>п.п</w:t>
            </w:r>
            <w:proofErr w:type="spellEnd"/>
            <w:r w:rsidRPr="004A40C4">
              <w:t xml:space="preserve">. 3.3. п.3 «Требования </w:t>
            </w:r>
            <w:r w:rsidRPr="00A94C42">
              <w:t>к участникам электронного аукциона»</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lastRenderedPageBreak/>
              <w:t>1</w:t>
            </w:r>
            <w:r>
              <w:t>6</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п.10     п.12</w:t>
            </w:r>
          </w:p>
        </w:tc>
        <w:tc>
          <w:tcPr>
            <w:tcW w:w="2552" w:type="dxa"/>
            <w:tcBorders>
              <w:top w:val="single" w:sz="4" w:space="0" w:color="auto"/>
              <w:left w:val="single" w:sz="4" w:space="0" w:color="auto"/>
              <w:bottom w:val="single" w:sz="4" w:space="0" w:color="auto"/>
              <w:right w:val="single" w:sz="4" w:space="0" w:color="auto"/>
            </w:tcBorders>
          </w:tcPr>
          <w:p w:rsidR="00CA4402" w:rsidRDefault="00CA4402" w:rsidP="00CA4402">
            <w:r w:rsidRPr="00A94C42">
              <w:t>Требования к содержанию, форме, оформлению и составу заявки</w:t>
            </w:r>
            <w:r>
              <w:t>,</w:t>
            </w:r>
          </w:p>
          <w:p w:rsidR="00CA4402" w:rsidRPr="00A94C42" w:rsidRDefault="00CA4402" w:rsidP="00CA4402">
            <w:r>
              <w:t>порядок подачи заявки</w:t>
            </w:r>
          </w:p>
        </w:tc>
        <w:tc>
          <w:tcPr>
            <w:tcW w:w="6379" w:type="dxa"/>
            <w:tcBorders>
              <w:top w:val="single" w:sz="4" w:space="0" w:color="auto"/>
              <w:left w:val="single" w:sz="4" w:space="0" w:color="auto"/>
              <w:bottom w:val="single" w:sz="4" w:space="0" w:color="auto"/>
              <w:right w:val="single" w:sz="4" w:space="0" w:color="auto"/>
            </w:tcBorders>
          </w:tcPr>
          <w:p w:rsidR="00CA4402" w:rsidRPr="00E22DFD" w:rsidRDefault="00CA4402" w:rsidP="00CA4402">
            <w:pPr>
              <w:pStyle w:val="ConsPlusNormal"/>
              <w:ind w:firstLine="567"/>
              <w:jc w:val="both"/>
              <w:rPr>
                <w:rFonts w:ascii="Times New Roman" w:hAnsi="Times New Roman" w:cs="Times New Roman"/>
                <w:sz w:val="24"/>
                <w:szCs w:val="24"/>
                <w:u w:val="single"/>
              </w:rPr>
            </w:pPr>
            <w:r w:rsidRPr="004A40C4">
              <w:rPr>
                <w:rFonts w:ascii="Times New Roman" w:hAnsi="Times New Roman"/>
                <w:sz w:val="24"/>
                <w:szCs w:val="24"/>
              </w:rPr>
              <w:t xml:space="preserve">Заявка на аукцион в электронной форме </w:t>
            </w:r>
            <w:r w:rsidRPr="004A40C4">
              <w:rPr>
                <w:rFonts w:ascii="Times New Roman" w:hAnsi="Times New Roman"/>
                <w:sz w:val="24"/>
                <w:szCs w:val="24"/>
                <w:lang w:val="en-US"/>
              </w:rPr>
              <w:t>c</w:t>
            </w:r>
            <w:r w:rsidRPr="004A40C4">
              <w:rPr>
                <w:rFonts w:ascii="Times New Roman" w:hAnsi="Times New Roman"/>
                <w:sz w:val="24"/>
                <w:szCs w:val="24"/>
              </w:rPr>
              <w:t xml:space="preserve"> участием СМСП подается участником закупки в форме двух электронных документов</w:t>
            </w:r>
            <w:r w:rsidRPr="004A40C4">
              <w:rPr>
                <w:rFonts w:ascii="Times New Roman" w:hAnsi="Times New Roman" w:cs="Times New Roman"/>
                <w:sz w:val="24"/>
                <w:szCs w:val="24"/>
              </w:rPr>
              <w:t>.</w:t>
            </w:r>
            <w:r w:rsidRPr="00517B8E">
              <w:rPr>
                <w:rFonts w:ascii="Times New Roman" w:hAnsi="Times New Roman" w:cs="Times New Roman"/>
                <w:sz w:val="24"/>
                <w:szCs w:val="24"/>
              </w:rPr>
              <w:t xml:space="preserve"> </w:t>
            </w:r>
            <w:r w:rsidRPr="00517B8E">
              <w:rPr>
                <w:rFonts w:ascii="Times New Roman" w:hAnsi="Times New Roman"/>
                <w:sz w:val="24"/>
                <w:szCs w:val="24"/>
              </w:rPr>
              <w:t>Каждая часть заявки должна быть подписана усиленной квалифицированной электронной цифровой подписью (далее ЭЦП), обе части заявки подаются одновременно. Подтверждение подачи заявки подписывается действующим сертификатом ЭЦП лица, имеющего право действовать от имени участника закупки</w:t>
            </w:r>
            <w:r w:rsidRPr="00E22DFD">
              <w:rPr>
                <w:rFonts w:ascii="Times New Roman" w:hAnsi="Times New Roman"/>
                <w:sz w:val="24"/>
                <w:szCs w:val="24"/>
                <w:u w:val="single"/>
              </w:rPr>
              <w:t>.</w:t>
            </w:r>
          </w:p>
          <w:p w:rsidR="00CA4402" w:rsidRPr="00A94C42" w:rsidRDefault="00CA4402" w:rsidP="00CA4402">
            <w:pPr>
              <w:ind w:firstLine="567"/>
              <w:jc w:val="both"/>
            </w:pPr>
            <w:r w:rsidRPr="00A94C42">
              <w:t xml:space="preserve">Первая часть заявки на участие в аукционе в электронной форме должна содержать сведения в соответствии с </w:t>
            </w:r>
            <w:proofErr w:type="spellStart"/>
            <w:r w:rsidRPr="00A94C42">
              <w:t>п.п</w:t>
            </w:r>
            <w:proofErr w:type="spellEnd"/>
            <w:r w:rsidRPr="00A94C42">
              <w:t>. 12.1 п. 12 «Требования к содержанию и составу заявки на участие в аукционе в электронной форме, и инструкция по ее заполнению».</w:t>
            </w:r>
          </w:p>
          <w:p w:rsidR="00CA4402" w:rsidRDefault="00CA4402" w:rsidP="00CA4402">
            <w:pPr>
              <w:ind w:firstLine="567"/>
              <w:jc w:val="both"/>
            </w:pPr>
            <w:r w:rsidRPr="00A94C42">
              <w:t xml:space="preserve">Вторая часть заявки на участие в аукционе в электронной форме должна содержать документы и сведения в соответствии с </w:t>
            </w:r>
            <w:proofErr w:type="spellStart"/>
            <w:r>
              <w:t>п.п</w:t>
            </w:r>
            <w:proofErr w:type="spellEnd"/>
            <w:r>
              <w:t xml:space="preserve">. </w:t>
            </w:r>
            <w:r w:rsidRPr="00A94C42">
              <w:t>12.2 п. 12 «Требования к содержанию и составу заявки на участие в аукционе в электронной форме и инструкция по ее заполнению».</w:t>
            </w:r>
          </w:p>
          <w:p w:rsidR="00CA4402" w:rsidRPr="00C37FDE" w:rsidRDefault="00CA4402" w:rsidP="00CA4402">
            <w:pPr>
              <w:ind w:firstLine="567"/>
              <w:jc w:val="both"/>
            </w:pPr>
            <w:r w:rsidRPr="004A40C4">
              <w:t>Инструкция по заполнению заявок на участие в аукционе в электронной форме в п.п.12.3. п.12</w:t>
            </w:r>
            <w:r>
              <w:t>.</w:t>
            </w:r>
          </w:p>
          <w:p w:rsidR="00CA4402" w:rsidRPr="00A94C42" w:rsidRDefault="00CA4402" w:rsidP="00CA4402">
            <w:pPr>
              <w:ind w:firstLine="567"/>
              <w:jc w:val="both"/>
            </w:pP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17</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213FD5" w:rsidRDefault="00CA4402" w:rsidP="00CA4402">
            <w:pPr>
              <w:rPr>
                <w:rFonts w:eastAsia="Calibri"/>
                <w:lang w:eastAsia="en-US"/>
              </w:rPr>
            </w:pPr>
            <w:r w:rsidRPr="00213FD5">
              <w:rPr>
                <w:rFonts w:eastAsia="Calibri"/>
                <w:lang w:eastAsia="en-US"/>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379" w:type="dxa"/>
            <w:tcBorders>
              <w:top w:val="single" w:sz="4" w:space="0" w:color="auto"/>
              <w:left w:val="single" w:sz="4" w:space="0" w:color="auto"/>
              <w:bottom w:val="single" w:sz="4" w:space="0" w:color="auto"/>
              <w:right w:val="single" w:sz="4" w:space="0" w:color="auto"/>
            </w:tcBorders>
          </w:tcPr>
          <w:p w:rsidR="00CA4402" w:rsidRPr="004A40C4" w:rsidRDefault="00CA4402" w:rsidP="00CA4402">
            <w:pPr>
              <w:ind w:firstLine="680"/>
              <w:jc w:val="both"/>
              <w:rPr>
                <w:rFonts w:eastAsia="Calibri"/>
                <w:lang w:eastAsia="en-US"/>
              </w:rPr>
            </w:pPr>
            <w:r w:rsidRPr="004A40C4">
              <w:rPr>
                <w:rFonts w:eastAsia="Calibri"/>
                <w:lang w:eastAsia="en-US"/>
              </w:rPr>
              <w:t>Требования к описанию поставляемого товара, выполняемой работы, оказываемой услуги участниками закупки устанавливаются в целях обеспечения возможности выявления однозначного соответствия или несоответствия предлагаемых товаров, работ, услуг потребностям заказчика.</w:t>
            </w:r>
          </w:p>
          <w:p w:rsidR="00CA4402" w:rsidRPr="004A40C4" w:rsidRDefault="00CA4402" w:rsidP="00CA4402">
            <w:pPr>
              <w:ind w:firstLine="680"/>
              <w:jc w:val="both"/>
              <w:rPr>
                <w:rFonts w:eastAsia="Calibri"/>
                <w:lang w:eastAsia="en-US"/>
              </w:rPr>
            </w:pPr>
            <w:r w:rsidRPr="004A40C4">
              <w:rPr>
                <w:rFonts w:eastAsia="Calibri"/>
                <w:lang w:eastAsia="en-US"/>
              </w:rPr>
              <w:t>Описание поставляемого товара, выполняемой работы, оказываемой услуги должно быть подготовлено участниками процедуры закупки в соответствии с требованиями документации о закупке и может быть представлено в виде:</w:t>
            </w:r>
          </w:p>
          <w:p w:rsidR="00CA4402" w:rsidRPr="004A40C4" w:rsidRDefault="00CA4402" w:rsidP="00CA4402">
            <w:pPr>
              <w:ind w:firstLine="680"/>
              <w:jc w:val="both"/>
              <w:rPr>
                <w:rFonts w:eastAsia="Calibri"/>
                <w:lang w:eastAsia="en-US"/>
              </w:rPr>
            </w:pPr>
            <w:bookmarkStart w:id="39" w:name="_Ref411279624"/>
            <w:bookmarkStart w:id="40" w:name="_Ref411279603"/>
            <w:r w:rsidRPr="004A40C4">
              <w:rPr>
                <w:rFonts w:eastAsia="Calibri"/>
                <w:lang w:eastAsia="en-US"/>
              </w:rPr>
              <w:t xml:space="preserve">- </w:t>
            </w:r>
            <w:r w:rsidRPr="004A40C4">
              <w:rPr>
                <w:lang w:eastAsia="en-US"/>
              </w:rPr>
              <w:t>подробного предложения участника процедуры закупки в отношении поставляемого товара, выполняемой работы, оказываемой услуги, включающего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w:t>
            </w:r>
            <w:bookmarkEnd w:id="39"/>
            <w:bookmarkEnd w:id="40"/>
            <w:r w:rsidRPr="004A40C4">
              <w:rPr>
                <w:lang w:eastAsia="en-US"/>
              </w:rPr>
              <w:t xml:space="preserve"> товаров, работ, услуг.</w:t>
            </w:r>
          </w:p>
          <w:p w:rsidR="00CA4402" w:rsidRPr="004A40C4" w:rsidRDefault="00CA4402" w:rsidP="00CA4402">
            <w:pPr>
              <w:ind w:firstLine="680"/>
              <w:jc w:val="both"/>
              <w:rPr>
                <w:rFonts w:eastAsia="Calibri"/>
                <w:lang w:eastAsia="en-US"/>
              </w:rPr>
            </w:pPr>
            <w:r w:rsidRPr="004A40C4">
              <w:rPr>
                <w:rFonts w:eastAsia="Calibri"/>
                <w:lang w:eastAsia="en-US"/>
              </w:rPr>
              <w:t>При описании поставляемого товара, выполняемой работы, оказываемой услуги участник процедуры закупки обязан подтвердить соответствие поставляемого товара, выполняемой работы, оказываемой услуги требованиям документации о закупке (III часть «Техническое задание») в отношении всех показателей, которые в ней установлены.</w:t>
            </w:r>
          </w:p>
          <w:p w:rsidR="00CA4402" w:rsidRPr="004A40C4" w:rsidRDefault="00CA4402" w:rsidP="00CA4402">
            <w:pPr>
              <w:shd w:val="clear" w:color="auto" w:fill="FFFFFF"/>
              <w:ind w:firstLine="709"/>
              <w:jc w:val="both"/>
            </w:pPr>
            <w:r w:rsidRPr="004A40C4">
              <w:t xml:space="preserve">Заказчиком при описании предмета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РФ о </w:t>
            </w:r>
            <w:r w:rsidRPr="004A40C4">
              <w:lastRenderedPageBreak/>
              <w:t xml:space="preserve">техническом регулировании. Предложение участника в отношении предмета закупки должно содержать конкретные значения показателей, позволяющие идентифицировать предмет закупки, в том числе при приемке товара. </w:t>
            </w:r>
          </w:p>
          <w:p w:rsidR="00CA4402" w:rsidRPr="004A40C4" w:rsidRDefault="00CA4402" w:rsidP="00CA4402">
            <w:pPr>
              <w:shd w:val="clear" w:color="auto" w:fill="FFFFFF"/>
              <w:ind w:firstLine="709"/>
              <w:jc w:val="both"/>
            </w:pPr>
            <w:r w:rsidRPr="004A40C4">
              <w:t xml:space="preserve">Участнику следует учесть, что показатели в зависимости от настоящей инструкции могут иметь как одно конкретное значение, так и конкретное диапазонное значение. Также участнику следует учесть, </w:t>
            </w:r>
            <w:proofErr w:type="gramStart"/>
            <w:r w:rsidRPr="004A40C4">
              <w:t>что</w:t>
            </w:r>
            <w:proofErr w:type="gramEnd"/>
            <w:r w:rsidRPr="004A40C4">
              <w:t xml:space="preserve"> если какой-либо показатель неприменим для определенного типа товара, предлагаемого участником, он должен отразить в заявке, что данный показатель неприменим. При подаче предложения в отношении описания предмета закупки, в частности требуемых характеристик применяемых товаров, участниками должны применяться обозначения (единицы измерения, наименование товара и наименование показателей), соответствующие установленным заказчиком.</w:t>
            </w:r>
          </w:p>
          <w:p w:rsidR="00CA4402" w:rsidRPr="000356D9" w:rsidRDefault="00CA4402" w:rsidP="00CA4402">
            <w:pPr>
              <w:shd w:val="clear" w:color="auto" w:fill="FFFFFF"/>
              <w:ind w:firstLine="709"/>
              <w:jc w:val="both"/>
            </w:pPr>
            <w:r w:rsidRPr="004A40C4">
              <w:t>Термины «не более», «не менее», «не уже», «от», «не шире», «не выше», «не ниже», «не превышать», «до»</w:t>
            </w:r>
            <w:r w:rsidRPr="004A40C4">
              <w:rPr>
                <w:rFonts w:eastAsia="Calibri"/>
                <w:lang w:eastAsia="en-US"/>
              </w:rPr>
              <w:t xml:space="preserve"> </w:t>
            </w:r>
            <w:r w:rsidRPr="004A40C4">
              <w:t xml:space="preserve">(в </w:t>
            </w:r>
            <w:proofErr w:type="spellStart"/>
            <w:r w:rsidRPr="004A40C4">
              <w:t>т.ч</w:t>
            </w:r>
            <w:proofErr w:type="spellEnd"/>
            <w:r w:rsidRPr="004A40C4">
              <w:t xml:space="preserve">. другие словоформы), подразумевают, что значение, указанное заказчиком, включено в предел допустимых значений. Термин «менее», «более», «свыше», «превышать», «выше», «ниже», «уже», «шире» (в </w:t>
            </w:r>
            <w:proofErr w:type="spellStart"/>
            <w:r w:rsidRPr="004A40C4">
              <w:t>т.ч</w:t>
            </w:r>
            <w:proofErr w:type="spellEnd"/>
            <w:r w:rsidRPr="004A40C4">
              <w:t>. другие словоформы) значит, что характеристика, указываемая участником, должна быть более (менее) указанной Заказчиком.</w:t>
            </w:r>
          </w:p>
          <w:p w:rsidR="00CA4402" w:rsidRPr="000356D9" w:rsidRDefault="00CA4402" w:rsidP="00CA4402">
            <w:pPr>
              <w:ind w:firstLine="680"/>
              <w:jc w:val="both"/>
              <w:rPr>
                <w:rFonts w:eastAsia="Calibri"/>
                <w:lang w:eastAsia="en-US"/>
              </w:rPr>
            </w:pPr>
            <w:r w:rsidRPr="004A40C4">
              <w:rPr>
                <w:rFonts w:eastAsia="Calibri"/>
                <w:lang w:eastAsia="en-US"/>
              </w:rPr>
              <w:t>При описании предмета закупки участник должен указывать значения в соответствии с установленными требованиями настоящей документации о закупке, при этом использование словосочетаний и/или знаков: «более», «менее», «не более», «не менее»,</w:t>
            </w:r>
            <w:r w:rsidRPr="004A40C4">
              <w:t xml:space="preserve"> </w:t>
            </w:r>
            <w:r w:rsidRPr="004A40C4">
              <w:rPr>
                <w:rFonts w:eastAsia="Calibri"/>
                <w:lang w:eastAsia="en-US"/>
              </w:rPr>
              <w:t xml:space="preserve">«не уже»,  «от», «не шире» «не хуже», «не выше», «не ниже», «не превышать», «до» «или», «&gt;», «&lt;», «≤», «≥», «должно» (в </w:t>
            </w:r>
            <w:proofErr w:type="spellStart"/>
            <w:r w:rsidRPr="004A40C4">
              <w:rPr>
                <w:rFonts w:eastAsia="Calibri"/>
                <w:lang w:eastAsia="en-US"/>
              </w:rPr>
              <w:t>т.ч</w:t>
            </w:r>
            <w:proofErr w:type="spellEnd"/>
            <w:r w:rsidRPr="004A40C4">
              <w:rPr>
                <w:rFonts w:eastAsia="Calibri"/>
                <w:lang w:eastAsia="en-US"/>
              </w:rPr>
              <w:t xml:space="preserve">. другие словоформы), «может» (в </w:t>
            </w:r>
            <w:proofErr w:type="spellStart"/>
            <w:r w:rsidRPr="004A40C4">
              <w:rPr>
                <w:rFonts w:eastAsia="Calibri"/>
                <w:lang w:eastAsia="en-US"/>
              </w:rPr>
              <w:t>т.ч</w:t>
            </w:r>
            <w:proofErr w:type="spellEnd"/>
            <w:r w:rsidRPr="004A40C4">
              <w:rPr>
                <w:rFonts w:eastAsia="Calibri"/>
                <w:lang w:eastAsia="en-US"/>
              </w:rPr>
              <w:t xml:space="preserve">. другие словоформы), «требуется», «необходимо» (-ы), «может быть» (в </w:t>
            </w:r>
            <w:proofErr w:type="spellStart"/>
            <w:r w:rsidRPr="004A40C4">
              <w:rPr>
                <w:rFonts w:eastAsia="Calibri"/>
                <w:lang w:eastAsia="en-US"/>
              </w:rPr>
              <w:t>т.ч</w:t>
            </w:r>
            <w:proofErr w:type="spellEnd"/>
            <w:r w:rsidRPr="004A40C4">
              <w:rPr>
                <w:rFonts w:eastAsia="Calibri"/>
                <w:lang w:eastAsia="en-US"/>
              </w:rPr>
              <w:t xml:space="preserve">. с частицей «не»), «должен быть» (в </w:t>
            </w:r>
            <w:proofErr w:type="spellStart"/>
            <w:r w:rsidRPr="004A40C4">
              <w:rPr>
                <w:rFonts w:eastAsia="Calibri"/>
                <w:lang w:eastAsia="en-US"/>
              </w:rPr>
              <w:t>т.ч</w:t>
            </w:r>
            <w:proofErr w:type="spellEnd"/>
            <w:r w:rsidRPr="004A40C4">
              <w:rPr>
                <w:rFonts w:eastAsia="Calibri"/>
                <w:lang w:eastAsia="en-US"/>
              </w:rPr>
              <w:t>. с частицей «не»)  не допускается и будет расцениваться как предоставление неконкретных показателей.</w:t>
            </w:r>
          </w:p>
          <w:p w:rsidR="00CA4402" w:rsidRPr="000356D9" w:rsidRDefault="00CA4402" w:rsidP="00CA4402">
            <w:pPr>
              <w:ind w:firstLine="567"/>
              <w:jc w:val="both"/>
              <w:rPr>
                <w:rFonts w:eastAsia="Calibri"/>
                <w:lang w:eastAsia="en-US"/>
              </w:rPr>
            </w:pPr>
            <w:r w:rsidRPr="000356D9">
              <w:rPr>
                <w:rFonts w:eastAsia="Calibri"/>
                <w:lang w:eastAsia="en-US"/>
              </w:rPr>
              <w:t xml:space="preserve">При описании поставляемого товара, выполняемой работы, оказываемой услуги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p w:rsidR="00CA4402" w:rsidRPr="000356D9" w:rsidRDefault="00CA4402" w:rsidP="00CA4402">
            <w:pPr>
              <w:ind w:firstLine="680"/>
              <w:jc w:val="both"/>
              <w:rPr>
                <w:rFonts w:eastAsia="Calibri"/>
                <w:lang w:eastAsia="en-US"/>
              </w:rPr>
            </w:pPr>
            <w:r w:rsidRPr="000356D9">
              <w:rPr>
                <w:rFonts w:eastAsia="Calibri"/>
                <w:lang w:eastAsia="en-US"/>
              </w:rPr>
              <w:t xml:space="preserve">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подтвердить соответствие </w:t>
            </w:r>
            <w:r w:rsidRPr="000356D9">
              <w:rPr>
                <w:rFonts w:eastAsia="Calibri"/>
                <w:lang w:eastAsia="en-US"/>
              </w:rPr>
              <w:lastRenderedPageBreak/>
              <w:t>предлагаемой продукции показателям эквивалентности, установленным в документации о закупке.</w:t>
            </w:r>
          </w:p>
          <w:p w:rsidR="00CA4402" w:rsidRPr="000356D9" w:rsidRDefault="00CA4402" w:rsidP="00CA4402">
            <w:pPr>
              <w:ind w:firstLine="567"/>
              <w:jc w:val="both"/>
              <w:rPr>
                <w:rFonts w:eastAsia="Calibri"/>
                <w:lang w:eastAsia="en-US"/>
              </w:rPr>
            </w:pPr>
            <w:r w:rsidRPr="000356D9">
              <w:rPr>
                <w:rFonts w:eastAsia="Calibri"/>
                <w:lang w:eastAsia="en-US"/>
              </w:rPr>
              <w:t>При описании поставляемого товара, выполняемой работы, оказываемой услуги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CA4402" w:rsidRPr="000356D9" w:rsidRDefault="00CA4402" w:rsidP="00CA4402">
            <w:pPr>
              <w:ind w:firstLine="567"/>
              <w:jc w:val="both"/>
              <w:rPr>
                <w:rFonts w:eastAsia="Calibri"/>
                <w:lang w:eastAsia="en-US"/>
              </w:rPr>
            </w:pPr>
            <w:r w:rsidRPr="004A40C4">
              <w:rPr>
                <w:rFonts w:eastAsia="Calibri"/>
                <w:lang w:eastAsia="en-US"/>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w:t>
            </w:r>
          </w:p>
          <w:p w:rsidR="00CA4402" w:rsidRPr="004A40C4" w:rsidRDefault="00CA4402" w:rsidP="00CA4402">
            <w:pPr>
              <w:ind w:firstLine="680"/>
              <w:jc w:val="both"/>
              <w:rPr>
                <w:rFonts w:eastAsia="Calibri"/>
                <w:lang w:eastAsia="en-US"/>
              </w:rPr>
            </w:pPr>
            <w:r w:rsidRPr="004A40C4">
              <w:rPr>
                <w:rFonts w:eastAsia="Calibri"/>
                <w:lang w:eastAsia="en-US"/>
              </w:rPr>
              <w:t>Нарушение участником процедуры закупки требований к описанию товаров, работ, услуг, установленных документацией о закупке, является основанием для отказа в допуске к участию в закупке.</w:t>
            </w:r>
          </w:p>
          <w:p w:rsidR="00CA4402" w:rsidRPr="00213FD5" w:rsidRDefault="00CA4402" w:rsidP="00CA4402">
            <w:pPr>
              <w:ind w:firstLine="680"/>
              <w:jc w:val="both"/>
            </w:pP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lastRenderedPageBreak/>
              <w:t>1</w:t>
            </w:r>
            <w:r>
              <w:t>8</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п.14</w:t>
            </w:r>
          </w:p>
        </w:tc>
        <w:tc>
          <w:tcPr>
            <w:tcW w:w="2552" w:type="dxa"/>
            <w:tcBorders>
              <w:top w:val="single" w:sz="4" w:space="0" w:color="auto"/>
              <w:left w:val="single" w:sz="4" w:space="0" w:color="auto"/>
              <w:bottom w:val="single" w:sz="4" w:space="0" w:color="auto"/>
              <w:right w:val="single" w:sz="4" w:space="0" w:color="auto"/>
            </w:tcBorders>
          </w:tcPr>
          <w:p w:rsidR="00CA4402" w:rsidRPr="00213FD5" w:rsidRDefault="00CA4402" w:rsidP="00CA4402">
            <w:r w:rsidRPr="00213FD5">
              <w:t>«Шаг аукциона», время приема предложений участников</w:t>
            </w:r>
          </w:p>
        </w:tc>
        <w:tc>
          <w:tcPr>
            <w:tcW w:w="6379" w:type="dxa"/>
            <w:tcBorders>
              <w:top w:val="single" w:sz="4" w:space="0" w:color="auto"/>
              <w:left w:val="single" w:sz="4" w:space="0" w:color="auto"/>
              <w:bottom w:val="single" w:sz="4" w:space="0" w:color="auto"/>
              <w:right w:val="single" w:sz="4" w:space="0" w:color="auto"/>
            </w:tcBorders>
          </w:tcPr>
          <w:p w:rsidR="00CA4402" w:rsidRPr="00213FD5" w:rsidRDefault="00CA4402" w:rsidP="00CA4402">
            <w:pPr>
              <w:ind w:firstLine="567"/>
              <w:jc w:val="both"/>
              <w:rPr>
                <w:rFonts w:eastAsia="Calibri"/>
              </w:rPr>
            </w:pPr>
            <w:r w:rsidRPr="00213FD5">
              <w:rPr>
                <w:rFonts w:eastAsia="Calibri"/>
              </w:rPr>
              <w:t xml:space="preserve">Аукцион в электронной форме </w:t>
            </w:r>
            <w:r w:rsidRPr="00213FD5">
              <w:rPr>
                <w:lang w:val="en-US"/>
              </w:rPr>
              <w:t>c</w:t>
            </w:r>
            <w:r w:rsidRPr="00213FD5">
              <w:t xml:space="preserve"> участием СМСП</w:t>
            </w:r>
            <w:r w:rsidRPr="00213FD5">
              <w:rPr>
                <w:rFonts w:eastAsia="Calibri"/>
              </w:rPr>
              <w:t xml:space="preserve"> включает в себя порядок подачи его участниками предложений о цене договора с учетом следующих требований:</w:t>
            </w:r>
          </w:p>
          <w:p w:rsidR="00CA4402" w:rsidRPr="00213FD5" w:rsidRDefault="00CA4402" w:rsidP="00CA4402">
            <w:pPr>
              <w:spacing w:line="40" w:lineRule="atLeast"/>
              <w:ind w:firstLine="567"/>
              <w:rPr>
                <w:rFonts w:eastAsia="Calibri"/>
              </w:rPr>
            </w:pPr>
            <w:r w:rsidRPr="00213FD5">
              <w:rPr>
                <w:rFonts w:eastAsia="Calibri"/>
              </w:rPr>
              <w:tab/>
              <w:t>1) «шаг аукциона» составляет от 0,5 процента до 5 процентов начальной (максимальной) цены договора;</w:t>
            </w:r>
          </w:p>
          <w:p w:rsidR="00CA4402" w:rsidRPr="00213FD5" w:rsidRDefault="00CA4402" w:rsidP="00CA4402">
            <w:pPr>
              <w:spacing w:line="40" w:lineRule="atLeast"/>
              <w:ind w:firstLine="567"/>
              <w:rPr>
                <w:rFonts w:eastAsia="Calibri"/>
              </w:rPr>
            </w:pPr>
            <w:r w:rsidRPr="00213FD5">
              <w:rPr>
                <w:rFonts w:eastAsia="Calibri"/>
              </w:rPr>
              <w:tab/>
              <w:t>2) снижение текущего минимального предложения о цене договора осуществляется на величину в пределах «шага аукциона»;</w:t>
            </w:r>
          </w:p>
          <w:p w:rsidR="00CA4402" w:rsidRPr="00213FD5" w:rsidRDefault="00CA4402" w:rsidP="00CA4402">
            <w:pPr>
              <w:spacing w:line="40" w:lineRule="atLeast"/>
              <w:ind w:firstLine="567"/>
              <w:rPr>
                <w:rFonts w:eastAsia="Calibri"/>
              </w:rPr>
            </w:pPr>
            <w:r w:rsidRPr="00213FD5">
              <w:rPr>
                <w:rFonts w:eastAsia="Calibri"/>
              </w:rPr>
              <w:ta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A4402" w:rsidRPr="00213FD5" w:rsidRDefault="00CA4402" w:rsidP="00CA4402">
            <w:pPr>
              <w:spacing w:line="40" w:lineRule="atLeast"/>
              <w:ind w:firstLine="567"/>
              <w:rPr>
                <w:rFonts w:eastAsia="Calibri"/>
              </w:rPr>
            </w:pPr>
            <w:r w:rsidRPr="00213FD5">
              <w:rPr>
                <w:rFonts w:eastAsia="Calibri"/>
              </w:rPr>
              <w:ta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A4402" w:rsidRPr="00213FD5" w:rsidRDefault="00CA4402" w:rsidP="00CA4402">
            <w:pPr>
              <w:spacing w:line="40" w:lineRule="atLeast"/>
              <w:ind w:firstLine="567"/>
              <w:rPr>
                <w:rFonts w:eastAsia="Calibri"/>
                <w:sz w:val="26"/>
                <w:szCs w:val="26"/>
              </w:rPr>
            </w:pPr>
            <w:r w:rsidRPr="00213FD5">
              <w:rPr>
                <w:rFonts w:eastAsia="Calibri"/>
              </w:rPr>
              <w:ta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Pr="00213FD5">
              <w:rPr>
                <w:rFonts w:eastAsia="Calibri"/>
                <w:sz w:val="26"/>
                <w:szCs w:val="26"/>
              </w:rPr>
              <w:t>.</w:t>
            </w:r>
          </w:p>
          <w:p w:rsidR="00CA4402" w:rsidRPr="00213FD5" w:rsidRDefault="00CA4402" w:rsidP="00CA4402">
            <w:pPr>
              <w:ind w:firstLine="567"/>
            </w:pPr>
            <w:r w:rsidRPr="00213FD5">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1</w:t>
            </w:r>
            <w:r>
              <w:t>9</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п.11</w:t>
            </w:r>
          </w:p>
        </w:tc>
        <w:tc>
          <w:tcPr>
            <w:tcW w:w="2552" w:type="dxa"/>
            <w:tcBorders>
              <w:top w:val="single" w:sz="4" w:space="0" w:color="auto"/>
              <w:left w:val="single" w:sz="4" w:space="0" w:color="auto"/>
              <w:bottom w:val="single" w:sz="4" w:space="0" w:color="auto"/>
              <w:right w:val="single" w:sz="4" w:space="0" w:color="auto"/>
            </w:tcBorders>
          </w:tcPr>
          <w:p w:rsidR="00CA4402" w:rsidRPr="004A40C4" w:rsidRDefault="00CA4402" w:rsidP="00CA4402">
            <w:r w:rsidRPr="004A40C4">
              <w:t>Размер обеспечения заявки на участие в закупке с участием СМСП, порядок и срок его предоставления</w:t>
            </w:r>
          </w:p>
          <w:p w:rsidR="00CA4402" w:rsidRPr="00213FD5" w:rsidRDefault="00CA4402" w:rsidP="00CA4402"/>
        </w:tc>
        <w:tc>
          <w:tcPr>
            <w:tcW w:w="6379" w:type="dxa"/>
            <w:tcBorders>
              <w:top w:val="single" w:sz="4" w:space="0" w:color="auto"/>
              <w:left w:val="single" w:sz="4" w:space="0" w:color="auto"/>
              <w:bottom w:val="single" w:sz="4" w:space="0" w:color="auto"/>
              <w:right w:val="single" w:sz="4" w:space="0" w:color="auto"/>
            </w:tcBorders>
          </w:tcPr>
          <w:p w:rsidR="006D4B64" w:rsidRPr="00213FD5" w:rsidRDefault="006D4B64" w:rsidP="006D4B64">
            <w:r w:rsidRPr="00213FD5">
              <w:t>Не предоставляется</w:t>
            </w:r>
          </w:p>
          <w:p w:rsidR="00CA4402" w:rsidRPr="00213FD5" w:rsidRDefault="00CA4402" w:rsidP="00CA4402"/>
          <w:p w:rsidR="00CA4402" w:rsidRPr="00213FD5" w:rsidRDefault="00CA4402" w:rsidP="00CA4402">
            <w:r w:rsidRPr="00213FD5">
              <w:rPr>
                <w:bCs/>
              </w:rPr>
              <w:t xml:space="preserve">Порядок </w:t>
            </w:r>
            <w:r>
              <w:rPr>
                <w:bCs/>
              </w:rPr>
              <w:t xml:space="preserve">и срок </w:t>
            </w:r>
            <w:r w:rsidRPr="00213FD5">
              <w:rPr>
                <w:bCs/>
              </w:rPr>
              <w:t>предоставления обеспечения заявки на участие в аукционе в электронной форме указан в п. 11 настоящей документации.</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20</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п.7</w:t>
            </w:r>
          </w:p>
        </w:tc>
        <w:tc>
          <w:tcPr>
            <w:tcW w:w="2552" w:type="dxa"/>
            <w:tcBorders>
              <w:top w:val="single" w:sz="4" w:space="0" w:color="auto"/>
              <w:left w:val="single" w:sz="4" w:space="0" w:color="auto"/>
              <w:bottom w:val="single" w:sz="4" w:space="0" w:color="auto"/>
              <w:right w:val="single" w:sz="4" w:space="0" w:color="auto"/>
            </w:tcBorders>
          </w:tcPr>
          <w:p w:rsidR="00CA4402" w:rsidRPr="00597039" w:rsidRDefault="00CA4402" w:rsidP="00CA4402">
            <w:r w:rsidRPr="00A94C42">
              <w:t>Разъяснение положений документации</w:t>
            </w:r>
            <w:r>
              <w:t xml:space="preserve"> об аукционе </w:t>
            </w:r>
            <w:r w:rsidRPr="00597039">
              <w:t>в электронной форме</w:t>
            </w:r>
            <w:r>
              <w:t xml:space="preserve"> </w:t>
            </w:r>
            <w:r>
              <w:rPr>
                <w:lang w:val="en-US"/>
              </w:rPr>
              <w:t>c</w:t>
            </w:r>
            <w:r>
              <w:t xml:space="preserve"> участием СМСП</w:t>
            </w:r>
          </w:p>
          <w:p w:rsidR="00CA4402" w:rsidRPr="00A94C42" w:rsidRDefault="00CA4402" w:rsidP="00CA4402"/>
        </w:tc>
        <w:tc>
          <w:tcPr>
            <w:tcW w:w="6379" w:type="dxa"/>
            <w:tcBorders>
              <w:top w:val="single" w:sz="4" w:space="0" w:color="auto"/>
              <w:left w:val="single" w:sz="4" w:space="0" w:color="auto"/>
              <w:bottom w:val="single" w:sz="4" w:space="0" w:color="auto"/>
              <w:right w:val="single" w:sz="4" w:space="0" w:color="auto"/>
            </w:tcBorders>
          </w:tcPr>
          <w:p w:rsidR="00CA4402" w:rsidRPr="00A94C42" w:rsidRDefault="00CA4402" w:rsidP="00CA4402">
            <w:pPr>
              <w:jc w:val="both"/>
            </w:pPr>
            <w:r w:rsidRPr="00A94C42">
              <w:t>Любой участник аукциона в электронной форме</w:t>
            </w:r>
            <w:r>
              <w:t xml:space="preserve"> </w:t>
            </w:r>
            <w:r>
              <w:rPr>
                <w:lang w:val="en-US"/>
              </w:rPr>
              <w:t>c</w:t>
            </w:r>
            <w:r>
              <w:t xml:space="preserve"> участием СМСП</w:t>
            </w:r>
            <w:r w:rsidRPr="00A94C42">
              <w:t>,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извещения и аукционной документации.</w:t>
            </w:r>
          </w:p>
          <w:p w:rsidR="00CA4402" w:rsidRPr="00A94C42" w:rsidRDefault="00CA4402" w:rsidP="00CA4402">
            <w:pPr>
              <w:ind w:firstLine="567"/>
              <w:jc w:val="both"/>
            </w:pPr>
            <w:r w:rsidRPr="00A94C42">
              <w:t>В течение трех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CA4402" w:rsidRPr="00A94C42" w:rsidRDefault="00CA4402" w:rsidP="00CA4402">
            <w:pPr>
              <w:jc w:val="both"/>
            </w:pPr>
            <w:r w:rsidRPr="00A94C42">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r>
              <w:t xml:space="preserve"> </w:t>
            </w:r>
            <w:r>
              <w:rPr>
                <w:lang w:val="en-US"/>
              </w:rPr>
              <w:t>c</w:t>
            </w:r>
            <w:r>
              <w:t xml:space="preserve"> участием СМСП</w:t>
            </w:r>
            <w:r w:rsidRPr="00A94C42">
              <w:t>.</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21</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02567B" w:rsidRDefault="00CA4402" w:rsidP="00CA4402">
            <w:pPr>
              <w:rPr>
                <w:rFonts w:eastAsia="Calibri"/>
                <w:lang w:eastAsia="en-US"/>
              </w:rPr>
            </w:pPr>
            <w:r w:rsidRPr="0002567B">
              <w:rPr>
                <w:rFonts w:eastAsia="Calibri"/>
                <w:lang w:eastAsia="en-US"/>
              </w:rPr>
              <w:t>Форма, порядок, дата и время окончания срока предоставления участникам закупки разъяснений положений документации об аукционе в электронной форме</w:t>
            </w:r>
            <w:r w:rsidRPr="0002567B">
              <w:rPr>
                <w:rFonts w:eastAsia="Calibri"/>
                <w:lang w:val="en-US" w:eastAsia="en-US"/>
              </w:rPr>
              <w:t>c</w:t>
            </w:r>
            <w:r w:rsidRPr="0002567B">
              <w:rPr>
                <w:rFonts w:eastAsia="Calibri"/>
                <w:lang w:eastAsia="en-US"/>
              </w:rPr>
              <w:t xml:space="preserve"> участием СМСП</w:t>
            </w:r>
          </w:p>
          <w:p w:rsidR="00CA4402" w:rsidRPr="0002567B" w:rsidRDefault="00CA4402" w:rsidP="00CA4402"/>
        </w:tc>
        <w:tc>
          <w:tcPr>
            <w:tcW w:w="6379" w:type="dxa"/>
            <w:tcBorders>
              <w:top w:val="single" w:sz="4" w:space="0" w:color="auto"/>
              <w:left w:val="single" w:sz="4" w:space="0" w:color="auto"/>
              <w:bottom w:val="single" w:sz="4" w:space="0" w:color="auto"/>
              <w:right w:val="single" w:sz="4" w:space="0" w:color="auto"/>
            </w:tcBorders>
          </w:tcPr>
          <w:p w:rsidR="00CA4402" w:rsidRPr="0002567B" w:rsidRDefault="00CA4402" w:rsidP="00CA4402">
            <w:pPr>
              <w:jc w:val="both"/>
            </w:pPr>
            <w:r w:rsidRPr="0002567B">
              <w:t xml:space="preserve">Дата начала срока предоставления разъяснений положений документации об аукционе в электронной форме </w:t>
            </w:r>
            <w:r w:rsidRPr="0002567B">
              <w:rPr>
                <w:lang w:val="en-US"/>
              </w:rPr>
              <w:t>c</w:t>
            </w:r>
            <w:r w:rsidRPr="0002567B">
              <w:t xml:space="preserve"> участием СМСП</w:t>
            </w:r>
          </w:p>
          <w:p w:rsidR="00CA4402" w:rsidRPr="00462FB7" w:rsidRDefault="006D4B64" w:rsidP="00CA4402">
            <w:pPr>
              <w:jc w:val="both"/>
            </w:pPr>
            <w:r>
              <w:t>30</w:t>
            </w:r>
            <w:r w:rsidR="00CA4402">
              <w:t>.03.2023</w:t>
            </w:r>
            <w:r w:rsidR="00CA4402" w:rsidRPr="00462FB7">
              <w:t xml:space="preserve"> </w:t>
            </w:r>
          </w:p>
          <w:p w:rsidR="00CA4402" w:rsidRPr="00462FB7" w:rsidRDefault="00CA4402" w:rsidP="00CA4402">
            <w:pPr>
              <w:jc w:val="both"/>
            </w:pPr>
          </w:p>
          <w:p w:rsidR="00CA4402" w:rsidRPr="00462FB7" w:rsidRDefault="00CA4402" w:rsidP="00CA4402">
            <w:pPr>
              <w:jc w:val="both"/>
            </w:pPr>
            <w:r w:rsidRPr="00462FB7">
              <w:t xml:space="preserve">Дата окончания срока предоставления разъяснений положений документации об аукционе в электронной форме </w:t>
            </w:r>
            <w:r w:rsidRPr="00462FB7">
              <w:rPr>
                <w:lang w:val="en-US"/>
              </w:rPr>
              <w:t>c</w:t>
            </w:r>
            <w:r w:rsidRPr="00462FB7">
              <w:t xml:space="preserve"> участием СМСП</w:t>
            </w:r>
          </w:p>
          <w:p w:rsidR="00CA4402" w:rsidRDefault="006D4B64" w:rsidP="00CA4402">
            <w:pPr>
              <w:jc w:val="both"/>
            </w:pPr>
            <w:r>
              <w:t>03.04</w:t>
            </w:r>
            <w:r w:rsidR="00CA4402">
              <w:t>.2023</w:t>
            </w:r>
            <w:r w:rsidR="00CA4402" w:rsidRPr="00462FB7">
              <w:t xml:space="preserve"> до</w:t>
            </w:r>
            <w:r w:rsidR="00CA4402">
              <w:t xml:space="preserve"> 23-59 </w:t>
            </w:r>
            <w:r w:rsidR="00CA4402" w:rsidRPr="0002567B">
              <w:t>(время московское)</w:t>
            </w:r>
          </w:p>
          <w:p w:rsidR="00CA4402" w:rsidRDefault="00CA4402" w:rsidP="00CA4402">
            <w:pPr>
              <w:jc w:val="both"/>
            </w:pPr>
          </w:p>
          <w:p w:rsidR="00CA4402" w:rsidRPr="0002567B" w:rsidRDefault="00CA4402" w:rsidP="00CA4402">
            <w:pPr>
              <w:jc w:val="both"/>
              <w:rPr>
                <w:rFonts w:eastAsia="Calibri"/>
                <w:bCs/>
                <w:lang w:eastAsia="en-US"/>
              </w:rPr>
            </w:pPr>
            <w:r w:rsidRPr="0002567B">
              <w:rPr>
                <w:rFonts w:eastAsia="Calibri"/>
                <w:bCs/>
                <w:lang w:eastAsia="en-US"/>
              </w:rPr>
              <w:t xml:space="preserve">Форма и порядок предоставления участникам закупки разъяснений положений документации об аукционе в электронной форме </w:t>
            </w:r>
            <w:r w:rsidRPr="0002567B">
              <w:rPr>
                <w:rFonts w:eastAsia="Calibri"/>
                <w:bCs/>
                <w:lang w:val="en-US" w:eastAsia="en-US"/>
              </w:rPr>
              <w:t>c</w:t>
            </w:r>
            <w:r w:rsidRPr="0002567B">
              <w:rPr>
                <w:rFonts w:eastAsia="Calibri"/>
                <w:bCs/>
                <w:lang w:eastAsia="en-US"/>
              </w:rPr>
              <w:t xml:space="preserve"> участием СМСП указаны в п. 7 настоящей документации.</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22</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r w:rsidRPr="00A94C42">
              <w:t>п.5</w:t>
            </w:r>
          </w:p>
          <w:p w:rsidR="00CA4402" w:rsidRPr="00A94C42" w:rsidRDefault="00CA4402" w:rsidP="00CA4402">
            <w:r>
              <w:t>п.п.19.5.</w:t>
            </w: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w:t>
            </w:r>
          </w:p>
        </w:tc>
        <w:tc>
          <w:tcPr>
            <w:tcW w:w="6379" w:type="dxa"/>
            <w:tcBorders>
              <w:top w:val="single" w:sz="4" w:space="0" w:color="auto"/>
              <w:left w:val="single" w:sz="4" w:space="0" w:color="auto"/>
              <w:bottom w:val="single" w:sz="4" w:space="0" w:color="auto"/>
              <w:right w:val="single" w:sz="4" w:space="0" w:color="auto"/>
            </w:tcBorders>
          </w:tcPr>
          <w:p w:rsidR="00CA4402" w:rsidRPr="007D6415" w:rsidRDefault="00CA4402" w:rsidP="00CA4402">
            <w:pPr>
              <w:ind w:firstLine="567"/>
              <w:jc w:val="both"/>
              <w:rPr>
                <w:bCs/>
                <w:color w:val="FF0000"/>
              </w:rPr>
            </w:pPr>
            <w:r w:rsidRPr="00213FD5">
              <w:t xml:space="preserve">Установление приоритета (далее –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на основании Постановления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с учетом положений Генерального соглашения по тарифам и торговле 1994 года и Договора о Евразийском экономическом союзе от </w:t>
            </w:r>
            <w:r w:rsidRPr="004A40C4">
              <w:t xml:space="preserve">29.05.2014 </w:t>
            </w:r>
            <w:r w:rsidRPr="004A40C4">
              <w:rPr>
                <w:bCs/>
              </w:rPr>
              <w:t xml:space="preserve">(с учетом внесенных изменений постановлением Правительства Российской Федерации от 10 июля 2019 г. № 878 «О мерах стимулирования производства радиоэлектронной </w:t>
            </w:r>
            <w:r w:rsidRPr="004A40C4">
              <w:rPr>
                <w:bCs/>
              </w:rPr>
              <w:lastRenderedPageBreak/>
              <w:t xml:space="preserve">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 925 и признании утратившими силу некоторых актов Правительства Российской Федерации».) </w:t>
            </w:r>
          </w:p>
          <w:p w:rsidR="00CA4402" w:rsidRPr="00A94C42" w:rsidRDefault="00CA4402" w:rsidP="00CA4402">
            <w:pPr>
              <w:ind w:firstLine="567"/>
              <w:jc w:val="both"/>
            </w:pPr>
            <w:r w:rsidRPr="00213FD5">
              <w:t>Условия предоставления приоритета и исключения указаны в п.п.5.2. и п.п.5.3. п.5 настоящей документации</w:t>
            </w:r>
            <w:r>
              <w:t xml:space="preserve">. </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23</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п.п.1.1. п.п.1.4. п.п.3.1. п.п.3.2. п.п.10.1. п.п.12.1. п.п.12.2. п.п.18.2.</w:t>
            </w:r>
          </w:p>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 xml:space="preserve">Преимущества субъектам малого и среднего предпринимательства </w:t>
            </w:r>
            <w:r w:rsidRPr="008633BC">
              <w:t xml:space="preserve">и приравненных к ним </w:t>
            </w:r>
            <w:proofErr w:type="spellStart"/>
            <w:r w:rsidRPr="008633BC">
              <w:t>самозанятых</w:t>
            </w:r>
            <w:proofErr w:type="spellEnd"/>
            <w:r w:rsidRPr="008633BC">
              <w:t xml:space="preserve"> </w:t>
            </w:r>
            <w:r w:rsidRPr="00A94C42">
              <w:t>(СМСП)</w:t>
            </w:r>
          </w:p>
        </w:tc>
        <w:tc>
          <w:tcPr>
            <w:tcW w:w="6379"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П</w:t>
            </w:r>
            <w:r w:rsidRPr="00A94C42">
              <w:t>редусмотрено</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Default="00CA4402" w:rsidP="00CA4402">
            <w:r>
              <w:t>24</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FC7638" w:rsidRDefault="00CA4402" w:rsidP="00CA4402">
            <w:r w:rsidRPr="00FC7638">
              <w:t>Порядок подачи заявок на участие в аукционе</w:t>
            </w:r>
            <w:r>
              <w:t xml:space="preserve"> </w:t>
            </w:r>
            <w:r w:rsidRPr="00FC7638">
              <w:rPr>
                <w:bCs/>
              </w:rPr>
              <w:t xml:space="preserve">в электронной форме </w:t>
            </w:r>
            <w:r w:rsidRPr="00FC7638">
              <w:rPr>
                <w:bCs/>
                <w:lang w:val="en-US"/>
              </w:rPr>
              <w:t>c</w:t>
            </w:r>
            <w:r w:rsidRPr="00FC7638">
              <w:rPr>
                <w:bCs/>
              </w:rPr>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CA4402" w:rsidRPr="00462FB7" w:rsidRDefault="00CA4402" w:rsidP="00CA4402">
            <w:pPr>
              <w:rPr>
                <w:bCs/>
              </w:rPr>
            </w:pPr>
            <w:r w:rsidRPr="00462FB7">
              <w:rPr>
                <w:bCs/>
              </w:rPr>
              <w:t>Порядок подачи заявок осуществляется в порядке, указанном в п. 10 настоящей документации.</w:t>
            </w:r>
          </w:p>
          <w:p w:rsidR="00CA4402" w:rsidRPr="00462FB7" w:rsidRDefault="00CA4402" w:rsidP="00CA4402"/>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25</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Дата начала подачи заявок на участие в аукционе в электронной форме</w:t>
            </w:r>
            <w:r>
              <w:t xml:space="preserve"> </w:t>
            </w:r>
            <w:r>
              <w:rPr>
                <w:lang w:val="en-US"/>
              </w:rPr>
              <w:t>c</w:t>
            </w:r>
            <w:r>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CA4402" w:rsidRPr="00462FB7" w:rsidRDefault="006D4B64" w:rsidP="00CA4402">
            <w:r>
              <w:t>30</w:t>
            </w:r>
            <w:r w:rsidR="00CA4402">
              <w:t>.03.2023</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26</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Дата и время окончания срока подачи заявок на участие в аукционе в электронной форме</w:t>
            </w:r>
            <w:r>
              <w:t xml:space="preserve"> </w:t>
            </w:r>
            <w:r>
              <w:rPr>
                <w:lang w:val="en-US"/>
              </w:rPr>
              <w:t>c</w:t>
            </w:r>
            <w:r>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CA4402" w:rsidRDefault="006D4B64" w:rsidP="00CA4402">
            <w:r>
              <w:t>07.04</w:t>
            </w:r>
            <w:r w:rsidR="00CA4402">
              <w:t>.2023</w:t>
            </w:r>
            <w:r w:rsidR="00CA4402" w:rsidRPr="00462FB7">
              <w:t xml:space="preserve"> в 10 ч 00 мин (время московское)</w:t>
            </w:r>
          </w:p>
          <w:p w:rsidR="00CA4402" w:rsidRDefault="00CA4402" w:rsidP="00CA4402"/>
          <w:p w:rsidR="00CA4402" w:rsidRDefault="00CA4402" w:rsidP="00CA4402"/>
          <w:p w:rsidR="00CA4402" w:rsidRPr="004A40C4" w:rsidRDefault="00CA4402" w:rsidP="00CA4402">
            <w:r w:rsidRPr="004A40C4">
              <w:t>Оператор электронной площадки направляет заказчику первые части заявок на участие в аукционе в электронной форме с участием СМСП - не позднее дня, следующего за днем окончания срока подачи заявок на участие в аукционе в электронной форме с участием СМСП.</w:t>
            </w:r>
          </w:p>
          <w:p w:rsidR="00CA4402" w:rsidRPr="00462FB7" w:rsidRDefault="00CA4402" w:rsidP="00CA4402"/>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27</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Дата окончания срока рассмотрения первых частей заявок на участие в аукционе в электронной форме</w:t>
            </w:r>
            <w:r>
              <w:t xml:space="preserve"> </w:t>
            </w:r>
            <w:r>
              <w:rPr>
                <w:lang w:val="en-US"/>
              </w:rPr>
              <w:t>c</w:t>
            </w:r>
            <w:r>
              <w:t>участием СМСП</w:t>
            </w:r>
          </w:p>
        </w:tc>
        <w:tc>
          <w:tcPr>
            <w:tcW w:w="6379" w:type="dxa"/>
            <w:tcBorders>
              <w:top w:val="single" w:sz="4" w:space="0" w:color="auto"/>
              <w:left w:val="single" w:sz="4" w:space="0" w:color="auto"/>
              <w:bottom w:val="single" w:sz="4" w:space="0" w:color="auto"/>
              <w:right w:val="single" w:sz="4" w:space="0" w:color="auto"/>
            </w:tcBorders>
          </w:tcPr>
          <w:p w:rsidR="00CA4402" w:rsidRPr="00462FB7" w:rsidRDefault="006D4B64" w:rsidP="006D4B64">
            <w:r>
              <w:t>10</w:t>
            </w:r>
            <w:r w:rsidR="00CA4402">
              <w:t>.0</w:t>
            </w:r>
            <w:r>
              <w:t>4</w:t>
            </w:r>
            <w:r w:rsidR="00CA4402">
              <w:t>.2023</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28</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Дата проведения аукциона в электронной форме</w:t>
            </w:r>
            <w:r>
              <w:t xml:space="preserve"> </w:t>
            </w:r>
            <w:r>
              <w:rPr>
                <w:lang w:val="en-US"/>
              </w:rPr>
              <w:t>c</w:t>
            </w:r>
            <w:r>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CA4402" w:rsidRDefault="006D4B64" w:rsidP="00CA4402">
            <w:r>
              <w:t>13.04</w:t>
            </w:r>
            <w:r w:rsidR="00CA4402">
              <w:t>.2023</w:t>
            </w:r>
            <w:r w:rsidR="00CA4402" w:rsidRPr="00462FB7">
              <w:t xml:space="preserve"> в 10.00 мин (время московское)</w:t>
            </w:r>
          </w:p>
          <w:p w:rsidR="00CA4402" w:rsidRDefault="00CA4402" w:rsidP="00CA4402"/>
          <w:p w:rsidR="00CA4402" w:rsidRPr="00583238" w:rsidRDefault="00CA4402" w:rsidP="00CA4402">
            <w:r w:rsidRPr="004A40C4">
              <w:t>Оператор электронной площадки направляет Заказчику протокол подачи предложений о цене договора и вторые части заявок участников в течение одного часа с момента окончания процедуры аукциона.</w:t>
            </w:r>
            <w:r w:rsidRPr="00583238">
              <w:t xml:space="preserve"> </w:t>
            </w:r>
          </w:p>
          <w:p w:rsidR="00CA4402" w:rsidRPr="00462FB7" w:rsidRDefault="00CA4402" w:rsidP="00CA4402"/>
        </w:tc>
      </w:tr>
      <w:tr w:rsidR="00CA4402" w:rsidRPr="00A94C42" w:rsidTr="00CA4402">
        <w:trPr>
          <w:trHeight w:val="1170"/>
        </w:trPr>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29</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4A40C4" w:rsidRDefault="00CA4402" w:rsidP="00CA4402">
            <w:r w:rsidRPr="004A40C4">
              <w:t xml:space="preserve">Дата окончания срока рассмотрения вторых частей заявок на участие в аукционе в электронной форме </w:t>
            </w:r>
            <w:r w:rsidRPr="004A40C4">
              <w:rPr>
                <w:lang w:val="en-US"/>
              </w:rPr>
              <w:t>c</w:t>
            </w:r>
            <w:r w:rsidRPr="004A40C4">
              <w:t xml:space="preserve"> участием СМСП</w:t>
            </w:r>
          </w:p>
          <w:p w:rsidR="00CA4402" w:rsidRPr="00A94C42" w:rsidRDefault="00CA4402" w:rsidP="00CA4402"/>
        </w:tc>
        <w:tc>
          <w:tcPr>
            <w:tcW w:w="6379" w:type="dxa"/>
            <w:tcBorders>
              <w:top w:val="single" w:sz="4" w:space="0" w:color="auto"/>
              <w:left w:val="single" w:sz="4" w:space="0" w:color="auto"/>
              <w:bottom w:val="single" w:sz="4" w:space="0" w:color="auto"/>
              <w:right w:val="single" w:sz="4" w:space="0" w:color="auto"/>
            </w:tcBorders>
          </w:tcPr>
          <w:p w:rsidR="00CA4402" w:rsidRPr="0035535B" w:rsidRDefault="006D4B64" w:rsidP="00CA4402">
            <w:pPr>
              <w:jc w:val="both"/>
            </w:pPr>
            <w:r>
              <w:t>14.04</w:t>
            </w:r>
            <w:r w:rsidR="00CA4402">
              <w:t>.2023</w:t>
            </w:r>
          </w:p>
          <w:p w:rsidR="00CA4402" w:rsidRPr="00590E3B" w:rsidRDefault="00CA4402" w:rsidP="00CA4402">
            <w:pPr>
              <w:jc w:val="both"/>
              <w:rPr>
                <w:strike/>
              </w:rPr>
            </w:pPr>
          </w:p>
        </w:tc>
      </w:tr>
      <w:tr w:rsidR="00CA4402" w:rsidRPr="00A94C42" w:rsidTr="00CA4402">
        <w:trPr>
          <w:trHeight w:val="1860"/>
        </w:trPr>
        <w:tc>
          <w:tcPr>
            <w:tcW w:w="567" w:type="dxa"/>
            <w:tcBorders>
              <w:top w:val="single" w:sz="4" w:space="0" w:color="auto"/>
              <w:left w:val="single" w:sz="4" w:space="0" w:color="auto"/>
              <w:bottom w:val="single" w:sz="4" w:space="0" w:color="auto"/>
              <w:right w:val="single" w:sz="4" w:space="0" w:color="auto"/>
            </w:tcBorders>
          </w:tcPr>
          <w:p w:rsidR="00CA4402" w:rsidRDefault="00CA4402" w:rsidP="00CA4402"/>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Default="00CA4402" w:rsidP="00CA4402">
            <w:r w:rsidRPr="00590E3B">
              <w:t xml:space="preserve">Дата и время </w:t>
            </w:r>
            <w:r w:rsidRPr="00A94C42">
              <w:t>подведения итогов аукциона в электронной форме</w:t>
            </w:r>
            <w:r>
              <w:t xml:space="preserve"> </w:t>
            </w:r>
            <w:r>
              <w:rPr>
                <w:lang w:val="en-US"/>
              </w:rPr>
              <w:t>c</w:t>
            </w:r>
            <w:r>
              <w:t xml:space="preserve"> участием СМСП</w:t>
            </w:r>
          </w:p>
        </w:tc>
        <w:tc>
          <w:tcPr>
            <w:tcW w:w="6379" w:type="dxa"/>
            <w:tcBorders>
              <w:top w:val="single" w:sz="4" w:space="0" w:color="auto"/>
              <w:left w:val="single" w:sz="4" w:space="0" w:color="auto"/>
              <w:bottom w:val="single" w:sz="4" w:space="0" w:color="auto"/>
              <w:right w:val="single" w:sz="4" w:space="0" w:color="auto"/>
            </w:tcBorders>
          </w:tcPr>
          <w:p w:rsidR="00CA4402" w:rsidRDefault="006D4B64" w:rsidP="00CA4402">
            <w:pPr>
              <w:jc w:val="both"/>
            </w:pPr>
            <w:r>
              <w:t>14.04</w:t>
            </w:r>
            <w:r w:rsidR="00CA4402">
              <w:t>.2023</w:t>
            </w:r>
          </w:p>
          <w:p w:rsidR="00CA4402" w:rsidRDefault="00CA4402" w:rsidP="00CA4402">
            <w:pPr>
              <w:jc w:val="both"/>
            </w:pP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30</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r w:rsidRPr="00A94C42">
              <w:t>п.п.</w:t>
            </w:r>
            <w:r>
              <w:t>11.8</w:t>
            </w:r>
            <w:r w:rsidRPr="00CD72E0">
              <w:t>п.п.</w:t>
            </w:r>
            <w:r>
              <w:t>17.11</w:t>
            </w:r>
          </w:p>
          <w:p w:rsidR="00CA4402" w:rsidRDefault="00CA4402" w:rsidP="00CA4402">
            <w:r w:rsidRPr="00410E68">
              <w:t>п.п.</w:t>
            </w:r>
            <w:r>
              <w:t>17.12</w:t>
            </w:r>
          </w:p>
          <w:p w:rsidR="00CA4402" w:rsidRPr="00A94C42" w:rsidRDefault="00CA4402" w:rsidP="00CA4402">
            <w:r w:rsidRPr="00CD72E0">
              <w:t>п.п.</w:t>
            </w:r>
            <w:r>
              <w:t>17.13</w:t>
            </w:r>
          </w:p>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4A40C4" w:rsidRDefault="00CA4402" w:rsidP="00CA4402">
            <w:pPr>
              <w:rPr>
                <w:bCs/>
                <w:highlight w:val="green"/>
              </w:rPr>
            </w:pPr>
            <w:r w:rsidRPr="004A40C4">
              <w:rPr>
                <w:bCs/>
              </w:rPr>
              <w:t>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w:t>
            </w: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pPr>
              <w:rPr>
                <w:bCs/>
                <w:highlight w:val="green"/>
              </w:rPr>
            </w:pPr>
          </w:p>
          <w:p w:rsidR="00CA4402" w:rsidRPr="004A40C4" w:rsidRDefault="00CA4402" w:rsidP="00CA4402"/>
        </w:tc>
        <w:tc>
          <w:tcPr>
            <w:tcW w:w="6379" w:type="dxa"/>
            <w:tcBorders>
              <w:top w:val="single" w:sz="4" w:space="0" w:color="auto"/>
              <w:left w:val="single" w:sz="4" w:space="0" w:color="auto"/>
              <w:bottom w:val="single" w:sz="4" w:space="0" w:color="auto"/>
              <w:right w:val="single" w:sz="4" w:space="0" w:color="auto"/>
            </w:tcBorders>
          </w:tcPr>
          <w:p w:rsidR="00E3486D" w:rsidRDefault="00E3486D" w:rsidP="00E3486D">
            <w:pPr>
              <w:jc w:val="both"/>
            </w:pPr>
            <w:r>
              <w:t>3</w:t>
            </w:r>
            <w:r w:rsidRPr="006C2C31">
              <w:t>0</w:t>
            </w:r>
            <w:r>
              <w:t xml:space="preserve"> процента</w:t>
            </w:r>
            <w:r w:rsidRPr="0078776C">
              <w:t xml:space="preserve"> от начальной (максимальной) цены договора –</w:t>
            </w:r>
            <w:r>
              <w:t xml:space="preserve"> </w:t>
            </w:r>
            <w:r w:rsidRPr="006C2C31">
              <w:t>796</w:t>
            </w:r>
            <w:r>
              <w:rPr>
                <w:lang w:val="en-US"/>
              </w:rPr>
              <w:t> </w:t>
            </w:r>
            <w:r>
              <w:t>537,</w:t>
            </w:r>
            <w:r w:rsidRPr="006C2C31">
              <w:t>79</w:t>
            </w:r>
            <w:r>
              <w:t xml:space="preserve"> (Семьсот девяносто шесть тысяч пятьсот тридцать семь) рублей 79 копеек.</w:t>
            </w:r>
          </w:p>
          <w:p w:rsidR="00CA4402" w:rsidRPr="004A40C4" w:rsidRDefault="00CA4402" w:rsidP="00CA4402">
            <w:pPr>
              <w:jc w:val="both"/>
            </w:pPr>
            <w:bookmarkStart w:id="41" w:name="_GoBack"/>
            <w:bookmarkEnd w:id="41"/>
          </w:p>
          <w:p w:rsidR="00CA4402" w:rsidRPr="004A40C4" w:rsidRDefault="00CA4402" w:rsidP="00CA4402">
            <w:pPr>
              <w:jc w:val="both"/>
            </w:pPr>
            <w:r w:rsidRPr="004A40C4">
              <w:t xml:space="preserve">Договор может быть заключен только после предоставления участником закупки, с которым заключается договор, обеспечения исполнения договора до момента заключения договора. Исполнение договора может обеспечиваться независимой гарантией или внесением денежных средств. Способ обеспечения исполнения договора определяется победителем электронного аукциона или иным участником, с которым заключается договор при уклонении победителя от подписания договора, самостоятельно. </w:t>
            </w:r>
          </w:p>
          <w:p w:rsidR="00CA4402" w:rsidRPr="004A40C4" w:rsidRDefault="00CA4402" w:rsidP="00CA4402">
            <w:pPr>
              <w:jc w:val="both"/>
            </w:pPr>
            <w:r w:rsidRPr="004A40C4">
              <w:t xml:space="preserve">Требования к независимой гарантии установлены в </w:t>
            </w:r>
            <w:proofErr w:type="spellStart"/>
            <w:r w:rsidRPr="004A40C4">
              <w:t>п.п</w:t>
            </w:r>
            <w:proofErr w:type="spellEnd"/>
            <w:r w:rsidRPr="004A40C4">
              <w:t>. 11.8. п.11 настоящей документации об электронном аукционе.</w:t>
            </w:r>
          </w:p>
          <w:p w:rsidR="00CA4402" w:rsidRPr="004A40C4" w:rsidRDefault="00CA4402" w:rsidP="00CA4402">
            <w:pPr>
              <w:jc w:val="both"/>
            </w:pPr>
            <w:r w:rsidRPr="004A40C4">
              <w:t>Денежные средства, внесенные в качестве обеспечения исполнения договора, возвращаются при условии надлежащего исполнения поставщиком (подрядчиком, исполнителем)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обязательств по договору на расчетный счет, с которого поступило обеспечение исполнения договора.</w:t>
            </w:r>
          </w:p>
          <w:p w:rsidR="00CA4402" w:rsidRPr="004A40C4" w:rsidRDefault="00CA4402" w:rsidP="00CA4402">
            <w:pPr>
              <w:jc w:val="both"/>
            </w:pPr>
          </w:p>
          <w:p w:rsidR="00CA4402" w:rsidRPr="004A40C4" w:rsidRDefault="00CA4402" w:rsidP="00CA4402">
            <w:pPr>
              <w:jc w:val="both"/>
              <w:rPr>
                <w:bCs/>
              </w:rPr>
            </w:pPr>
            <w:r w:rsidRPr="004A40C4">
              <w:rPr>
                <w:bCs/>
              </w:rPr>
              <w:t>Основное обязательство, исполнение которого обеспечивается и срок его исполнения:</w:t>
            </w:r>
          </w:p>
          <w:p w:rsidR="00CA4402" w:rsidRDefault="006D4B64" w:rsidP="00CA4402">
            <w:pPr>
              <w:rPr>
                <w:i/>
              </w:rPr>
            </w:pPr>
            <w:r w:rsidRPr="006D4B64">
              <w:rPr>
                <w:i/>
              </w:rPr>
              <w:t>Выполнение работ по текущему ремонту пожарного депо на 4 выезда</w:t>
            </w:r>
          </w:p>
          <w:p w:rsidR="006D4B64" w:rsidRDefault="006D4B64" w:rsidP="00CA4402">
            <w:pPr>
              <w:rPr>
                <w:i/>
              </w:rPr>
            </w:pPr>
          </w:p>
          <w:p w:rsidR="00CA4402" w:rsidRPr="004A40C4" w:rsidRDefault="00CA4402" w:rsidP="00CA4402">
            <w:pPr>
              <w:rPr>
                <w:i/>
              </w:rPr>
            </w:pPr>
            <w:r>
              <w:rPr>
                <w:i/>
              </w:rPr>
              <w:t xml:space="preserve">Срок выполнения - </w:t>
            </w:r>
            <w:r w:rsidR="006D4B64" w:rsidRPr="006D4B64">
              <w:rPr>
                <w:i/>
                <w:color w:val="000000"/>
              </w:rPr>
              <w:t>Подрядчик обязан выполнить полный комплекс работ в течение 90 (девяноста) календарных дней от даты заключения договора.</w:t>
            </w:r>
          </w:p>
          <w:p w:rsidR="00CA4402" w:rsidRPr="004A40C4" w:rsidRDefault="00CA4402" w:rsidP="00CA4402">
            <w:pPr>
              <w:jc w:val="both"/>
            </w:pP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31</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tc>
        <w:tc>
          <w:tcPr>
            <w:tcW w:w="2552"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D3779D">
              <w:t>Реквизиты заказчика для внесения обеспечения исполнения договора</w:t>
            </w:r>
          </w:p>
        </w:tc>
        <w:tc>
          <w:tcPr>
            <w:tcW w:w="6379" w:type="dxa"/>
            <w:tcBorders>
              <w:top w:val="single" w:sz="4" w:space="0" w:color="auto"/>
              <w:left w:val="single" w:sz="4" w:space="0" w:color="auto"/>
              <w:bottom w:val="single" w:sz="4" w:space="0" w:color="auto"/>
              <w:right w:val="single" w:sz="4" w:space="0" w:color="auto"/>
            </w:tcBorders>
          </w:tcPr>
          <w:p w:rsidR="00CA4402" w:rsidRPr="00462FB7" w:rsidRDefault="00CA4402" w:rsidP="00CA4402">
            <w:r w:rsidRPr="00462FB7">
              <w:t>Реквизиты счета для внесения обеспечения исполнения договора:</w:t>
            </w:r>
          </w:p>
          <w:p w:rsidR="00CA4402" w:rsidRPr="00462FB7" w:rsidRDefault="00CA4402" w:rsidP="00CA4402">
            <w:r w:rsidRPr="00462FB7">
              <w:t xml:space="preserve">Получатель: </w:t>
            </w:r>
            <w:r>
              <w:t>Акционерное общество</w:t>
            </w:r>
            <w:r w:rsidRPr="00462FB7">
              <w:t xml:space="preserve"> «Воскресенский агрегатный завод»</w:t>
            </w:r>
          </w:p>
          <w:p w:rsidR="00CA4402" w:rsidRPr="00462FB7" w:rsidRDefault="00CA4402" w:rsidP="00CA4402">
            <w:r>
              <w:lastRenderedPageBreak/>
              <w:t xml:space="preserve">ИНН </w:t>
            </w:r>
            <w:proofErr w:type="gramStart"/>
            <w:r>
              <w:t>5005073080</w:t>
            </w:r>
            <w:r w:rsidRPr="00462FB7">
              <w:t xml:space="preserve">  КПП</w:t>
            </w:r>
            <w:proofErr w:type="gramEnd"/>
            <w:r w:rsidRPr="00462FB7">
              <w:t xml:space="preserve"> 500501001</w:t>
            </w:r>
          </w:p>
          <w:p w:rsidR="00CA4402" w:rsidRPr="00462FB7" w:rsidRDefault="00CA4402" w:rsidP="00CA4402">
            <w:r w:rsidRPr="00462FB7">
              <w:t xml:space="preserve">ПАО «Сбербанк» г. Москва </w:t>
            </w:r>
          </w:p>
          <w:p w:rsidR="00CA4402" w:rsidRPr="00462FB7" w:rsidRDefault="00CA4402" w:rsidP="00CA4402">
            <w:r w:rsidRPr="00462FB7">
              <w:t>р/</w:t>
            </w:r>
            <w:proofErr w:type="spellStart"/>
            <w:r w:rsidRPr="00462FB7">
              <w:t>сч</w:t>
            </w:r>
            <w:proofErr w:type="spellEnd"/>
            <w:r w:rsidRPr="00462FB7">
              <w:t xml:space="preserve"> 40502810140200100045 </w:t>
            </w:r>
          </w:p>
          <w:p w:rsidR="00CA4402" w:rsidRPr="00462FB7" w:rsidRDefault="00CA4402" w:rsidP="00CA4402">
            <w:r w:rsidRPr="00462FB7">
              <w:t>БИК 044525225</w:t>
            </w:r>
          </w:p>
          <w:p w:rsidR="00CA4402" w:rsidRPr="00462FB7" w:rsidRDefault="00CA4402" w:rsidP="00CA4402">
            <w:r w:rsidRPr="00462FB7">
              <w:t>к/с 30101810400000000225</w:t>
            </w:r>
          </w:p>
          <w:p w:rsidR="00CA4402" w:rsidRPr="00462FB7" w:rsidRDefault="00CA4402" w:rsidP="00CA4402">
            <w:pPr>
              <w:ind w:firstLine="567"/>
              <w:jc w:val="both"/>
            </w:pPr>
            <w:r w:rsidRPr="00462FB7">
              <w:t>Назначение платежа: Обеспечение исполнения Договора</w:t>
            </w:r>
            <w:r>
              <w:t xml:space="preserve"> №________, НДС не облагается.</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32</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п.п.15.5</w:t>
            </w:r>
            <w:r w:rsidRPr="00A94C42">
              <w:t>.</w:t>
            </w:r>
          </w:p>
        </w:tc>
        <w:tc>
          <w:tcPr>
            <w:tcW w:w="2552" w:type="dxa"/>
            <w:tcBorders>
              <w:top w:val="single" w:sz="4" w:space="0" w:color="auto"/>
              <w:left w:val="single" w:sz="4" w:space="0" w:color="auto"/>
              <w:bottom w:val="single" w:sz="4" w:space="0" w:color="auto"/>
              <w:right w:val="single" w:sz="4" w:space="0" w:color="auto"/>
            </w:tcBorders>
          </w:tcPr>
          <w:p w:rsidR="00CA4402" w:rsidRPr="00EE3914" w:rsidRDefault="00CA4402" w:rsidP="00CA4402">
            <w:r w:rsidRPr="00EE3914">
              <w:t>Порядок и критерии оценки и сопоставления заявок на участие в закупке</w:t>
            </w:r>
          </w:p>
        </w:tc>
        <w:tc>
          <w:tcPr>
            <w:tcW w:w="6379" w:type="dxa"/>
            <w:tcBorders>
              <w:top w:val="single" w:sz="4" w:space="0" w:color="auto"/>
              <w:left w:val="single" w:sz="4" w:space="0" w:color="auto"/>
              <w:bottom w:val="single" w:sz="4" w:space="0" w:color="auto"/>
              <w:right w:val="single" w:sz="4" w:space="0" w:color="auto"/>
            </w:tcBorders>
          </w:tcPr>
          <w:p w:rsidR="00CA4402" w:rsidRPr="00EE3914" w:rsidRDefault="00CA4402" w:rsidP="00CA4402">
            <w:pPr>
              <w:jc w:val="both"/>
            </w:pPr>
            <w:r w:rsidRPr="00EE3914">
              <w:t xml:space="preserve">Участник аукциона в электронной форме </w:t>
            </w:r>
            <w:r w:rsidRPr="00EE3914">
              <w:rPr>
                <w:lang w:val="en-US"/>
              </w:rPr>
              <w:t>c</w:t>
            </w:r>
            <w:r w:rsidRPr="00EE3914">
              <w:t xml:space="preserve"> участием СМСП делает предложение по цене договора непосредственно во время процедуры аукциона в форме и в порядке, которые определены процедурой проведения аукциона.</w:t>
            </w:r>
          </w:p>
          <w:p w:rsidR="00CA4402" w:rsidRPr="00D3779D" w:rsidRDefault="00CA4402" w:rsidP="00CA4402">
            <w:pPr>
              <w:jc w:val="both"/>
            </w:pPr>
            <w:r w:rsidRPr="00D3779D">
              <w:t>Если при рассмотрении заявок выясняется, что среди участников закупки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РФ, оценка заявок всех участников по критерию «цена договора» осуществляется с учетом всех налогов, сборов и других обязательных платежей, которые в соответствии с законодательством Российской Федерации включает цена договора данного участника.</w:t>
            </w:r>
          </w:p>
          <w:p w:rsidR="00CA4402" w:rsidRPr="00D3779D" w:rsidRDefault="00CA4402" w:rsidP="00CA4402">
            <w:pPr>
              <w:jc w:val="both"/>
            </w:pPr>
            <w:r w:rsidRPr="00D3779D">
              <w:t>Предлагаемая участником цена договора с учетом НДС не должна превышать начальную (максимальную) цену договора (цену</w:t>
            </w:r>
            <w:r w:rsidRPr="00D3779D">
              <w:rPr>
                <w:bCs/>
              </w:rPr>
              <w:t xml:space="preserve"> единицы товара, работы, услуги)</w:t>
            </w:r>
            <w:r w:rsidRPr="00D3779D">
              <w:t xml:space="preserve">, указанную в п. 12 Информационной карты документации об аукционе в электронной форме </w:t>
            </w:r>
            <w:r w:rsidRPr="00D3779D">
              <w:rPr>
                <w:lang w:val="en-US"/>
              </w:rPr>
              <w:t>c</w:t>
            </w:r>
            <w:r w:rsidRPr="00D3779D">
              <w:t xml:space="preserve"> участием СМСП. </w:t>
            </w:r>
          </w:p>
          <w:p w:rsidR="00CA4402" w:rsidRPr="00D3779D" w:rsidRDefault="00CA4402" w:rsidP="00CA4402">
            <w:pPr>
              <w:jc w:val="both"/>
            </w:pPr>
            <w:r w:rsidRPr="00D3779D">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CA4402" w:rsidRPr="00EE3914" w:rsidRDefault="00CA4402" w:rsidP="00CA4402">
            <w:pPr>
              <w:jc w:val="both"/>
            </w:pPr>
            <w:r w:rsidRPr="00D3779D">
              <w:t>Предложенное участником дробное значение цены договора, цены единицы товара,</w:t>
            </w:r>
            <w:r w:rsidRPr="00D3779D">
              <w:rPr>
                <w:bCs/>
              </w:rPr>
              <w:t xml:space="preserve"> работы, услуги</w:t>
            </w:r>
            <w:r w:rsidRPr="00D3779D">
              <w:t xml:space="preserve"> округляется по математическим правилам с точностью до второго знака после запятой.</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33</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rsidRPr="00A94C42">
              <w:t>п.20</w:t>
            </w:r>
          </w:p>
          <w:p w:rsidR="00CA4402" w:rsidRPr="00A94C42" w:rsidRDefault="00CA4402" w:rsidP="00CA4402"/>
        </w:tc>
        <w:tc>
          <w:tcPr>
            <w:tcW w:w="2552" w:type="dxa"/>
            <w:tcBorders>
              <w:top w:val="single" w:sz="4" w:space="0" w:color="auto"/>
              <w:left w:val="single" w:sz="4" w:space="0" w:color="auto"/>
              <w:bottom w:val="single" w:sz="4" w:space="0" w:color="auto"/>
            </w:tcBorders>
          </w:tcPr>
          <w:p w:rsidR="00CA4402" w:rsidRPr="00EE3914" w:rsidRDefault="00CA4402" w:rsidP="00CA4402">
            <w:r w:rsidRPr="00EE3914">
              <w:t>Антидемпинговые меры</w:t>
            </w:r>
          </w:p>
        </w:tc>
        <w:tc>
          <w:tcPr>
            <w:tcW w:w="6379" w:type="dxa"/>
            <w:tcBorders>
              <w:top w:val="single" w:sz="4" w:space="0" w:color="auto"/>
              <w:left w:val="single" w:sz="4" w:space="0" w:color="auto"/>
              <w:bottom w:val="single" w:sz="4" w:space="0" w:color="auto"/>
            </w:tcBorders>
          </w:tcPr>
          <w:p w:rsidR="00CA4402" w:rsidRPr="00D3779D" w:rsidRDefault="00CA4402" w:rsidP="00CA4402">
            <w:pPr>
              <w:ind w:firstLine="567"/>
              <w:jc w:val="both"/>
            </w:pPr>
            <w:r w:rsidRPr="00D3779D">
              <w:t>Условиями закупки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25 % (двадцать пять процентов) и более.</w:t>
            </w:r>
          </w:p>
          <w:p w:rsidR="00CA4402" w:rsidRPr="00D3779D" w:rsidRDefault="00CA4402" w:rsidP="00CA4402">
            <w:pPr>
              <w:ind w:firstLine="567"/>
              <w:jc w:val="both"/>
            </w:pPr>
            <w:r w:rsidRPr="00D3779D">
              <w:t>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p>
          <w:p w:rsidR="00CA4402" w:rsidRPr="00D3779D" w:rsidRDefault="00CA4402" w:rsidP="00CA4402">
            <w:pPr>
              <w:ind w:firstLine="567"/>
              <w:jc w:val="both"/>
            </w:pPr>
            <w:r w:rsidRPr="00D3779D">
              <w:t xml:space="preserve">При проведении закупок, участниками которых могут быть только СМСП, антидемпинговые меры применяются с </w:t>
            </w:r>
            <w:r w:rsidRPr="00D3779D">
              <w:lastRenderedPageBreak/>
              <w:t>учетом ограничений, предусмотренных действующим законодательством.</w:t>
            </w:r>
          </w:p>
          <w:p w:rsidR="00CA4402" w:rsidRDefault="00CA4402" w:rsidP="00CA4402">
            <w:pPr>
              <w:ind w:firstLine="567"/>
              <w:jc w:val="both"/>
            </w:pPr>
            <w:r w:rsidRPr="00D3779D">
              <w:t>Антидемпинговые мероприятия, предусмотренные в соответствии с Положением,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A4402" w:rsidRPr="00EE3914" w:rsidRDefault="00CA4402" w:rsidP="00CA4402">
            <w:pPr>
              <w:ind w:firstLine="567"/>
              <w:jc w:val="both"/>
            </w:pP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34</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r w:rsidRPr="00A94C42">
              <w:t>п.п.17.1</w:t>
            </w:r>
          </w:p>
          <w:p w:rsidR="00CA4402" w:rsidRPr="00A94C42" w:rsidRDefault="00CA4402" w:rsidP="00CA4402"/>
        </w:tc>
        <w:tc>
          <w:tcPr>
            <w:tcW w:w="2552" w:type="dxa"/>
            <w:tcBorders>
              <w:top w:val="single" w:sz="4" w:space="0" w:color="auto"/>
              <w:left w:val="single" w:sz="4" w:space="0" w:color="auto"/>
              <w:bottom w:val="single" w:sz="4" w:space="0" w:color="auto"/>
            </w:tcBorders>
          </w:tcPr>
          <w:p w:rsidR="00CA4402" w:rsidRPr="00EE3914" w:rsidRDefault="00CA4402" w:rsidP="00CA4402">
            <w:r w:rsidRPr="00EE3914">
              <w:t xml:space="preserve">Срок заключения договора по результатам аукциона в электронной форме </w:t>
            </w:r>
            <w:r w:rsidRPr="00EE3914">
              <w:rPr>
                <w:lang w:val="en-US"/>
              </w:rPr>
              <w:t>c</w:t>
            </w:r>
            <w:r w:rsidRPr="00EE3914">
              <w:t xml:space="preserve"> участием СМСП</w:t>
            </w:r>
          </w:p>
          <w:p w:rsidR="00CA4402" w:rsidRPr="00EE3914" w:rsidRDefault="00CA4402" w:rsidP="00CA4402"/>
          <w:p w:rsidR="00CA4402" w:rsidRPr="00EE3914" w:rsidRDefault="00CA4402" w:rsidP="00CA4402"/>
        </w:tc>
        <w:tc>
          <w:tcPr>
            <w:tcW w:w="6379" w:type="dxa"/>
            <w:tcBorders>
              <w:top w:val="single" w:sz="4" w:space="0" w:color="auto"/>
              <w:left w:val="single" w:sz="4" w:space="0" w:color="auto"/>
              <w:bottom w:val="single" w:sz="4" w:space="0" w:color="auto"/>
            </w:tcBorders>
          </w:tcPr>
          <w:p w:rsidR="00CA4402" w:rsidRPr="00EE3914" w:rsidRDefault="00CA4402" w:rsidP="00CA4402">
            <w:pPr>
              <w:jc w:val="both"/>
            </w:pPr>
            <w:r w:rsidRPr="00EE3914">
              <w:t xml:space="preserve">Договор по результатам проведения аукциона в электронной форме </w:t>
            </w:r>
            <w:r w:rsidRPr="00EE3914">
              <w:rPr>
                <w:lang w:val="en-US"/>
              </w:rPr>
              <w:t>c</w:t>
            </w:r>
            <w:r w:rsidRPr="00EE3914">
              <w:t xml:space="preserve"> участием СМСП, в том числе, когда такая закупка признана несостоявшейся, Заказчик заключает не ранее чем через 10 дней и не позднее чем через 20 дней с даты размещения в ЕИС итогового протокола, составленного по результатам такого аукциона, в соответствии с </w:t>
            </w:r>
            <w:proofErr w:type="spellStart"/>
            <w:r w:rsidRPr="00EE3914">
              <w:t>п.п</w:t>
            </w:r>
            <w:proofErr w:type="spellEnd"/>
            <w:r w:rsidRPr="00EE3914">
              <w:t>. 17.1 п. 17 «Порядок заключения договора»</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35</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r>
              <w:t>п.п.17.5.-</w:t>
            </w:r>
          </w:p>
          <w:p w:rsidR="00CA4402" w:rsidRPr="00A94C42" w:rsidRDefault="00CA4402" w:rsidP="00CA4402">
            <w:proofErr w:type="spellStart"/>
            <w:r w:rsidRPr="00A94C42">
              <w:t>п.п</w:t>
            </w:r>
            <w:proofErr w:type="spellEnd"/>
            <w:r w:rsidRPr="00A94C42">
              <w:t xml:space="preserve">. </w:t>
            </w:r>
            <w:r>
              <w:t>17.9.</w:t>
            </w:r>
          </w:p>
        </w:tc>
        <w:tc>
          <w:tcPr>
            <w:tcW w:w="2552" w:type="dxa"/>
            <w:tcBorders>
              <w:top w:val="single" w:sz="4" w:space="0" w:color="auto"/>
              <w:left w:val="single" w:sz="4" w:space="0" w:color="auto"/>
              <w:bottom w:val="single" w:sz="4" w:space="0" w:color="auto"/>
            </w:tcBorders>
          </w:tcPr>
          <w:p w:rsidR="00CA4402" w:rsidRPr="00EE3914" w:rsidRDefault="00CA4402" w:rsidP="00CA4402">
            <w:r w:rsidRPr="00EE3914">
              <w:t xml:space="preserve">Срок, в течение которого участник аукциона в электронной форме </w:t>
            </w:r>
            <w:r w:rsidRPr="00EE3914">
              <w:rPr>
                <w:lang w:val="en-US"/>
              </w:rPr>
              <w:t>c</w:t>
            </w:r>
            <w:r w:rsidRPr="00EE3914">
              <w:t xml:space="preserve"> участием СМСП, с которым заключается договор при уклонении победителя такого аукциона от заключения договора, должен подписать договор </w:t>
            </w:r>
          </w:p>
        </w:tc>
        <w:tc>
          <w:tcPr>
            <w:tcW w:w="6379" w:type="dxa"/>
            <w:tcBorders>
              <w:top w:val="single" w:sz="4" w:space="0" w:color="auto"/>
              <w:left w:val="single" w:sz="4" w:space="0" w:color="auto"/>
              <w:bottom w:val="single" w:sz="4" w:space="0" w:color="auto"/>
            </w:tcBorders>
          </w:tcPr>
          <w:p w:rsidR="00CA4402" w:rsidRPr="00EE3914" w:rsidRDefault="00CA4402" w:rsidP="00CA4402">
            <w:pPr>
              <w:jc w:val="both"/>
            </w:pPr>
            <w:r w:rsidRPr="00EE3914">
              <w:t>Договор заключается не ранее чем через 10 дней и не позднее чем через 20 дней с даты размещения в ЕИС протокола отказа от заключения договора.</w:t>
            </w:r>
          </w:p>
          <w:p w:rsidR="00CA4402" w:rsidRPr="00EE3914" w:rsidRDefault="00CA4402" w:rsidP="00CA4402">
            <w:pPr>
              <w:jc w:val="both"/>
            </w:pPr>
            <w:r w:rsidRPr="00EE3914">
              <w:t xml:space="preserve">Участнику электронного аукциона </w:t>
            </w:r>
            <w:r w:rsidRPr="00EE3914">
              <w:rPr>
                <w:lang w:val="en-US"/>
              </w:rPr>
              <w:t>c</w:t>
            </w:r>
            <w:r w:rsidRPr="00EE3914">
              <w:t xml:space="preserve"> участием СМСП, в случае уклонения победителя, в течение пяти дней с даты размещения в ЕИС протокола отказа от заключения договора направляется проект договора.</w:t>
            </w:r>
          </w:p>
          <w:p w:rsidR="00CA4402" w:rsidRPr="00EE3914" w:rsidRDefault="00CA4402" w:rsidP="00CA4402">
            <w:pPr>
              <w:jc w:val="both"/>
            </w:pPr>
            <w:r w:rsidRPr="00EE3914">
              <w:t xml:space="preserve">В течение пяти дней с даты размещения заказчиком на электронной площадке проекта договора победитель (иной участник) электронного аукциона </w:t>
            </w:r>
            <w:r w:rsidRPr="00EE3914">
              <w:rPr>
                <w:lang w:val="en-US"/>
              </w:rPr>
              <w:t>c</w:t>
            </w:r>
            <w:r w:rsidRPr="00EE3914">
              <w:t xml:space="preserve"> участием СМСП подписывает усиленной электронной подписью указанный проект и размещает на электронной площадке документ, подтверждающий предоставление обеспечения исполнения договора, если данное требование установлено в извещении и (или) документации об электронном аукционе, либо с использованием программно-аппаратных средств электронной площадки направляет протокол разногласий в соответствии с п.п.17.3. п.17 настоящей документации. </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36</w:t>
            </w:r>
          </w:p>
        </w:tc>
        <w:tc>
          <w:tcPr>
            <w:tcW w:w="1134"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t>п.п.19.9п.п.19.10</w:t>
            </w:r>
          </w:p>
          <w:p w:rsidR="00CA4402" w:rsidRDefault="00CA4402" w:rsidP="00CA4402">
            <w:r>
              <w:t>п.п.19.11</w:t>
            </w:r>
          </w:p>
          <w:p w:rsidR="00CA4402" w:rsidRPr="00A94C42" w:rsidRDefault="00CA4402" w:rsidP="00CA4402">
            <w:r>
              <w:t>п.п.19.12</w:t>
            </w:r>
          </w:p>
        </w:tc>
        <w:tc>
          <w:tcPr>
            <w:tcW w:w="2552" w:type="dxa"/>
            <w:tcBorders>
              <w:top w:val="single" w:sz="4" w:space="0" w:color="auto"/>
              <w:left w:val="single" w:sz="4" w:space="0" w:color="auto"/>
              <w:bottom w:val="single" w:sz="4" w:space="0" w:color="auto"/>
            </w:tcBorders>
          </w:tcPr>
          <w:p w:rsidR="00CA4402" w:rsidRPr="00EE3914" w:rsidRDefault="00CA4402" w:rsidP="00CA4402">
            <w:r w:rsidRPr="00EE3914">
              <w:t>Односторонний отказ от исполнения договора</w:t>
            </w:r>
          </w:p>
        </w:tc>
        <w:tc>
          <w:tcPr>
            <w:tcW w:w="6379" w:type="dxa"/>
            <w:tcBorders>
              <w:top w:val="single" w:sz="4" w:space="0" w:color="auto"/>
              <w:left w:val="single" w:sz="4" w:space="0" w:color="auto"/>
              <w:bottom w:val="single" w:sz="4" w:space="0" w:color="auto"/>
            </w:tcBorders>
          </w:tcPr>
          <w:p w:rsidR="00CA4402" w:rsidRPr="00D3779D" w:rsidRDefault="00CA4402" w:rsidP="00CA4402">
            <w:pPr>
              <w:tabs>
                <w:tab w:val="left" w:pos="1080"/>
              </w:tabs>
              <w:suppressAutoHyphens/>
              <w:ind w:firstLine="709"/>
              <w:jc w:val="both"/>
            </w:pPr>
            <w:r w:rsidRPr="00D3779D">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при условии, если это было предусмотрено Договором могут быть в том числе:</w:t>
            </w:r>
          </w:p>
          <w:p w:rsidR="00CA4402" w:rsidRPr="00D3779D" w:rsidRDefault="00CA4402" w:rsidP="00CA4402">
            <w:pPr>
              <w:numPr>
                <w:ilvl w:val="0"/>
                <w:numId w:val="23"/>
              </w:numPr>
              <w:tabs>
                <w:tab w:val="left" w:pos="1080"/>
              </w:tabs>
              <w:suppressAutoHyphens/>
              <w:jc w:val="both"/>
            </w:pPr>
            <w:r w:rsidRPr="00D3779D">
              <w:t>Поставка товара (выполнение работ, оказание услуг) ненадлежащего качества, если недостатки не могут быть устранены в приемлемый для Заказчика срок.</w:t>
            </w:r>
          </w:p>
          <w:p w:rsidR="00CA4402" w:rsidRPr="00D3779D" w:rsidRDefault="00CA4402" w:rsidP="00CA4402">
            <w:pPr>
              <w:numPr>
                <w:ilvl w:val="0"/>
                <w:numId w:val="23"/>
              </w:numPr>
              <w:tabs>
                <w:tab w:val="left" w:pos="1080"/>
              </w:tabs>
              <w:suppressAutoHyphens/>
              <w:jc w:val="both"/>
            </w:pPr>
            <w:r w:rsidRPr="00D3779D">
              <w:t xml:space="preserve">Неоднократное (от двух и более раз) нарушение сроков и объемов при поставке товара (выполнении работ, оказании услуг), предусмотренных </w:t>
            </w:r>
            <w:r w:rsidRPr="00D3779D">
              <w:lastRenderedPageBreak/>
              <w:t>Договором, включая график поставки товара (выполнения работ, оказания услуг).</w:t>
            </w:r>
          </w:p>
          <w:p w:rsidR="00CA4402" w:rsidRPr="00D3779D" w:rsidRDefault="00CA4402" w:rsidP="00CA4402">
            <w:pPr>
              <w:numPr>
                <w:ilvl w:val="0"/>
                <w:numId w:val="23"/>
              </w:numPr>
              <w:tabs>
                <w:tab w:val="left" w:pos="1080"/>
              </w:tabs>
              <w:suppressAutoHyphens/>
              <w:jc w:val="both"/>
            </w:pPr>
            <w:r w:rsidRPr="00D3779D">
              <w:t>Поставщик (подрядчик, исполнитель) не приступает к исполнению Договора в срок, установленный Договором, или выполняет обязательства так, что поставка товара (выполнение работ, оказание услуг) к сроку, предусмотренному Договором, становится явно невозможно.</w:t>
            </w:r>
          </w:p>
          <w:p w:rsidR="00CA4402" w:rsidRPr="00D3779D" w:rsidRDefault="00CA4402" w:rsidP="00CA4402">
            <w:pPr>
              <w:numPr>
                <w:ilvl w:val="0"/>
                <w:numId w:val="23"/>
              </w:numPr>
              <w:tabs>
                <w:tab w:val="left" w:pos="1080"/>
              </w:tabs>
              <w:suppressAutoHyphens/>
              <w:jc w:val="both"/>
            </w:pPr>
            <w:r w:rsidRPr="00D3779D">
              <w:t>Если отступления от условий Договора или иные недостатки при исполнении Договора в установленный Заказчиком разумный срок не были устранены либо являются существенными и неустранимыми.</w:t>
            </w:r>
          </w:p>
          <w:p w:rsidR="00CA4402" w:rsidRPr="00D3779D" w:rsidRDefault="00CA4402" w:rsidP="00CA4402">
            <w:pPr>
              <w:numPr>
                <w:ilvl w:val="0"/>
                <w:numId w:val="23"/>
              </w:numPr>
              <w:tabs>
                <w:tab w:val="left" w:pos="1080"/>
              </w:tabs>
              <w:suppressAutoHyphens/>
              <w:jc w:val="both"/>
            </w:pPr>
            <w:r w:rsidRPr="00D3779D">
              <w:t>В случае, если по результатам экспертизы поставленного товара (выполненных работ, оказанных услуг) с привлечением экспертов, экспертных организаций, в заключение эксперта, экспертной организации будут установлены нарушения условий Договора.</w:t>
            </w:r>
          </w:p>
          <w:p w:rsidR="00CA4402" w:rsidRPr="00D3779D" w:rsidRDefault="00CA4402" w:rsidP="00CA4402">
            <w:pPr>
              <w:numPr>
                <w:ilvl w:val="0"/>
                <w:numId w:val="23"/>
              </w:numPr>
              <w:tabs>
                <w:tab w:val="left" w:pos="1080"/>
              </w:tabs>
              <w:suppressAutoHyphens/>
              <w:jc w:val="both"/>
            </w:pPr>
            <w:r w:rsidRPr="00D3779D">
              <w:t xml:space="preserve"> Если в ходе исполнения Договора установлено, что Поставщик (подрядчик, исполнитель) не соответствует (перестал соответствовать)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tc>
      </w:tr>
      <w:tr w:rsidR="00CA4402" w:rsidRPr="00A94C42" w:rsidTr="00CA4402">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37</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r w:rsidRPr="00A94C42">
              <w:t>п.19</w:t>
            </w:r>
          </w:p>
          <w:p w:rsidR="00CA4402" w:rsidRPr="00A94C42" w:rsidRDefault="00CA4402" w:rsidP="00CA4402"/>
        </w:tc>
        <w:tc>
          <w:tcPr>
            <w:tcW w:w="2552" w:type="dxa"/>
            <w:tcBorders>
              <w:top w:val="single" w:sz="4" w:space="0" w:color="auto"/>
              <w:left w:val="single" w:sz="4" w:space="0" w:color="auto"/>
              <w:bottom w:val="single" w:sz="4" w:space="0" w:color="auto"/>
            </w:tcBorders>
          </w:tcPr>
          <w:p w:rsidR="00CA4402" w:rsidRPr="00A94C42" w:rsidRDefault="00CA4402" w:rsidP="00CA4402">
            <w:r w:rsidRPr="00A94C42">
              <w:t xml:space="preserve">Возможность заказчика изменить условия </w:t>
            </w:r>
            <w:r>
              <w:t>договора.  П</w:t>
            </w:r>
            <w:r w:rsidRPr="00A94C42">
              <w:t>орядок расторж</w:t>
            </w:r>
            <w:r>
              <w:t>ения договора</w:t>
            </w:r>
          </w:p>
        </w:tc>
        <w:tc>
          <w:tcPr>
            <w:tcW w:w="6379" w:type="dxa"/>
            <w:tcBorders>
              <w:top w:val="single" w:sz="4" w:space="0" w:color="auto"/>
              <w:left w:val="single" w:sz="4" w:space="0" w:color="auto"/>
              <w:bottom w:val="single" w:sz="4" w:space="0" w:color="auto"/>
            </w:tcBorders>
          </w:tcPr>
          <w:p w:rsidR="00CA4402" w:rsidRPr="00D3779D" w:rsidRDefault="00CA4402" w:rsidP="00CA4402">
            <w:pPr>
              <w:jc w:val="both"/>
              <w:rPr>
                <w:bCs/>
              </w:rPr>
            </w:pPr>
            <w:r w:rsidRPr="00D3779D">
              <w:rPr>
                <w:bCs/>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либо в случае изменения норм законодательства Российской Федерации. </w:t>
            </w:r>
          </w:p>
          <w:p w:rsidR="00CA4402" w:rsidRPr="00D3779D" w:rsidRDefault="00CA4402" w:rsidP="00CA4402">
            <w:pPr>
              <w:jc w:val="both"/>
              <w:rPr>
                <w:bCs/>
              </w:rPr>
            </w:pPr>
            <w:r w:rsidRPr="00D3779D">
              <w:rPr>
                <w:bCs/>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Положением и документацией о закупке.</w:t>
            </w:r>
          </w:p>
          <w:p w:rsidR="00CA4402" w:rsidRPr="00D3779D" w:rsidRDefault="00CA4402" w:rsidP="00CA4402">
            <w:pPr>
              <w:jc w:val="both"/>
              <w:rPr>
                <w:bCs/>
              </w:rPr>
            </w:pPr>
            <w:r w:rsidRPr="00D3779D">
              <w:rPr>
                <w:bCs/>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CA4402" w:rsidRPr="00D3779D" w:rsidRDefault="00CA4402" w:rsidP="00CA4402">
            <w:pPr>
              <w:jc w:val="both"/>
            </w:pPr>
            <w:r w:rsidRPr="00D3779D">
              <w:t>Договор может быть расторгнут:</w:t>
            </w:r>
          </w:p>
          <w:p w:rsidR="00CA4402" w:rsidRPr="00D3779D" w:rsidRDefault="00CA4402" w:rsidP="00CA4402">
            <w:pPr>
              <w:jc w:val="both"/>
            </w:pPr>
            <w:r w:rsidRPr="00D3779D">
              <w:t>-по соглашению сторон;</w:t>
            </w:r>
          </w:p>
          <w:p w:rsidR="00CA4402" w:rsidRPr="00D3779D" w:rsidRDefault="00CA4402" w:rsidP="00CA4402">
            <w:pPr>
              <w:jc w:val="both"/>
            </w:pPr>
            <w:r w:rsidRPr="00D3779D">
              <w:t>-в судебном порядке;</w:t>
            </w:r>
          </w:p>
          <w:p w:rsidR="00CA4402" w:rsidRPr="0071089C" w:rsidRDefault="00CA4402" w:rsidP="00CA4402">
            <w:pPr>
              <w:jc w:val="both"/>
            </w:pPr>
            <w:r w:rsidRPr="00D3779D">
              <w:t>-одностороннее расторжение в соответствии с нормами действующего Гражданского законодательства.</w:t>
            </w:r>
          </w:p>
          <w:p w:rsidR="00CA4402" w:rsidRPr="007F28A2" w:rsidRDefault="00CA4402" w:rsidP="00CA4402">
            <w:pPr>
              <w:jc w:val="both"/>
            </w:pPr>
          </w:p>
        </w:tc>
      </w:tr>
      <w:tr w:rsidR="00CA4402" w:rsidRPr="00A94C42" w:rsidTr="00CA4402">
        <w:trPr>
          <w:trHeight w:val="1248"/>
        </w:trPr>
        <w:tc>
          <w:tcPr>
            <w:tcW w:w="567" w:type="dxa"/>
            <w:tcBorders>
              <w:top w:val="single" w:sz="4" w:space="0" w:color="auto"/>
              <w:left w:val="single" w:sz="4" w:space="0" w:color="auto"/>
              <w:bottom w:val="single" w:sz="4" w:space="0" w:color="auto"/>
              <w:right w:val="single" w:sz="4" w:space="0" w:color="auto"/>
            </w:tcBorders>
          </w:tcPr>
          <w:p w:rsidR="00CA4402" w:rsidRPr="00A94C42" w:rsidRDefault="00CA4402" w:rsidP="00CA4402">
            <w:r>
              <w:lastRenderedPageBreak/>
              <w:t>38</w:t>
            </w:r>
          </w:p>
        </w:tc>
        <w:tc>
          <w:tcPr>
            <w:tcW w:w="1134" w:type="dxa"/>
            <w:tcBorders>
              <w:top w:val="single" w:sz="4" w:space="0" w:color="auto"/>
              <w:left w:val="single" w:sz="4" w:space="0" w:color="auto"/>
              <w:bottom w:val="single" w:sz="4" w:space="0" w:color="auto"/>
              <w:right w:val="single" w:sz="4" w:space="0" w:color="auto"/>
            </w:tcBorders>
          </w:tcPr>
          <w:p w:rsidR="00CA4402" w:rsidRDefault="00CA4402" w:rsidP="00CA4402">
            <w:proofErr w:type="spellStart"/>
            <w:r w:rsidRPr="00A94C42">
              <w:t>п.</w:t>
            </w:r>
            <w:r>
              <w:t>п</w:t>
            </w:r>
            <w:proofErr w:type="spellEnd"/>
            <w:r>
              <w:t xml:space="preserve">. </w:t>
            </w:r>
            <w:r w:rsidRPr="00A94C42">
              <w:t>4</w:t>
            </w:r>
            <w:r>
              <w:t>.1</w:t>
            </w:r>
          </w:p>
          <w:p w:rsidR="00CA4402" w:rsidRPr="00A94C42" w:rsidRDefault="00CA4402" w:rsidP="00CA4402">
            <w:proofErr w:type="spellStart"/>
            <w:r>
              <w:t>п.п</w:t>
            </w:r>
            <w:proofErr w:type="spellEnd"/>
            <w:r>
              <w:t xml:space="preserve">. 4.2 </w:t>
            </w:r>
          </w:p>
        </w:tc>
        <w:tc>
          <w:tcPr>
            <w:tcW w:w="2552" w:type="dxa"/>
            <w:tcBorders>
              <w:top w:val="single" w:sz="4" w:space="0" w:color="auto"/>
              <w:left w:val="single" w:sz="4" w:space="0" w:color="auto"/>
              <w:bottom w:val="single" w:sz="4" w:space="0" w:color="auto"/>
            </w:tcBorders>
          </w:tcPr>
          <w:p w:rsidR="00CA4402" w:rsidRPr="00A94C42" w:rsidRDefault="00CA4402" w:rsidP="00CA4402">
            <w:r w:rsidRPr="00A94C42">
              <w:t>Привлечение субподрядчиков</w:t>
            </w:r>
            <w:r>
              <w:t xml:space="preserve"> (соисполнителей)</w:t>
            </w:r>
          </w:p>
        </w:tc>
        <w:tc>
          <w:tcPr>
            <w:tcW w:w="6379" w:type="dxa"/>
            <w:tcBorders>
              <w:top w:val="single" w:sz="4" w:space="0" w:color="auto"/>
              <w:left w:val="single" w:sz="4" w:space="0" w:color="auto"/>
              <w:bottom w:val="single" w:sz="4" w:space="0" w:color="auto"/>
            </w:tcBorders>
          </w:tcPr>
          <w:p w:rsidR="00CA4402" w:rsidRDefault="00CA4402" w:rsidP="00CA4402">
            <w:r w:rsidRPr="007F28A2">
              <w:t>Допускается</w:t>
            </w:r>
          </w:p>
          <w:p w:rsidR="00CA4402" w:rsidRPr="007F28A2" w:rsidRDefault="00CA4402" w:rsidP="00CA4402"/>
          <w:p w:rsidR="00CA4402" w:rsidRPr="007F28A2" w:rsidRDefault="00CA4402" w:rsidP="00CA4402">
            <w:pPr>
              <w:jc w:val="both"/>
            </w:pPr>
            <w:r w:rsidRPr="00D3779D">
              <w:t xml:space="preserve">Требования к участникам закупок, установленные в документации об электронном аукционе </w:t>
            </w:r>
            <w:r w:rsidRPr="00D3779D">
              <w:rPr>
                <w:lang w:val="en-US"/>
              </w:rPr>
              <w:t>c</w:t>
            </w:r>
            <w:r w:rsidRPr="00D3779D">
              <w:t xml:space="preserve"> участием СМСП, а также требования к поставляемым товарам, выполняемым работам, оказываемым услугам, являющимся предметом закупки, устанавливаются и к соисполнителям (субподрядчикам), привлекаемым участником закупки для исполнения договора (исключением является требование законодательства РФ о членстве в СРО (требование к генподрядчику). В этом случае в составе заявки участник закупки должен представить документы, подтверждающие соответствие предлагаемого соисполнителя (субподрядчика) установленным требованиям, а также подтверждающие документы о том, что соисполнитель (субподрядчик) осведомлён о своем привлечении и согласен принять обязательства.</w:t>
            </w:r>
          </w:p>
        </w:tc>
      </w:tr>
      <w:tr w:rsidR="00CA4402" w:rsidRPr="00EE3914" w:rsidTr="00CA4402">
        <w:trPr>
          <w:trHeight w:val="1185"/>
        </w:trPr>
        <w:tc>
          <w:tcPr>
            <w:tcW w:w="567" w:type="dxa"/>
            <w:tcBorders>
              <w:top w:val="single" w:sz="4" w:space="0" w:color="auto"/>
              <w:left w:val="single" w:sz="4" w:space="0" w:color="auto"/>
              <w:bottom w:val="single" w:sz="4" w:space="0" w:color="auto"/>
              <w:right w:val="single" w:sz="4" w:space="0" w:color="auto"/>
            </w:tcBorders>
          </w:tcPr>
          <w:p w:rsidR="00CA4402" w:rsidRPr="00EE3914" w:rsidRDefault="00CA4402" w:rsidP="00CA4402">
            <w:r w:rsidRPr="00EE3914">
              <w:t>39</w:t>
            </w:r>
          </w:p>
        </w:tc>
        <w:tc>
          <w:tcPr>
            <w:tcW w:w="1134" w:type="dxa"/>
            <w:tcBorders>
              <w:top w:val="single" w:sz="4" w:space="0" w:color="auto"/>
              <w:left w:val="single" w:sz="4" w:space="0" w:color="auto"/>
              <w:bottom w:val="single" w:sz="4" w:space="0" w:color="auto"/>
              <w:right w:val="single" w:sz="4" w:space="0" w:color="auto"/>
            </w:tcBorders>
          </w:tcPr>
          <w:p w:rsidR="00CA4402" w:rsidRPr="00EE3914" w:rsidRDefault="00CA4402" w:rsidP="00CA4402">
            <w:proofErr w:type="spellStart"/>
            <w:r>
              <w:t>п.п</w:t>
            </w:r>
            <w:proofErr w:type="spellEnd"/>
            <w:r>
              <w:t>. 4.3</w:t>
            </w:r>
            <w:r w:rsidRPr="00EE3914">
              <w:t>.</w:t>
            </w:r>
          </w:p>
        </w:tc>
        <w:tc>
          <w:tcPr>
            <w:tcW w:w="2552" w:type="dxa"/>
            <w:tcBorders>
              <w:top w:val="single" w:sz="4" w:space="0" w:color="auto"/>
              <w:left w:val="single" w:sz="4" w:space="0" w:color="auto"/>
              <w:bottom w:val="single" w:sz="4" w:space="0" w:color="auto"/>
            </w:tcBorders>
          </w:tcPr>
          <w:p w:rsidR="00CA4402" w:rsidRPr="00EE3914" w:rsidRDefault="00CA4402" w:rsidP="00CA4402">
            <w:r w:rsidRPr="00EE3914">
              <w:t>Участие на стороне одного участника несколько юридических лиц, физических лиц (в том числе индивидуальных предпринимателей)</w:t>
            </w:r>
          </w:p>
          <w:p w:rsidR="00CA4402" w:rsidRPr="00EE3914" w:rsidRDefault="00CA4402" w:rsidP="00CA4402"/>
        </w:tc>
        <w:tc>
          <w:tcPr>
            <w:tcW w:w="6379" w:type="dxa"/>
            <w:tcBorders>
              <w:top w:val="single" w:sz="4" w:space="0" w:color="auto"/>
              <w:left w:val="single" w:sz="4" w:space="0" w:color="auto"/>
              <w:bottom w:val="single" w:sz="4" w:space="0" w:color="auto"/>
            </w:tcBorders>
          </w:tcPr>
          <w:p w:rsidR="00CA4402" w:rsidRDefault="00CA4402" w:rsidP="00CA4402">
            <w:pPr>
              <w:ind w:firstLine="709"/>
              <w:jc w:val="both"/>
            </w:pPr>
            <w:r w:rsidRPr="00D3779D">
              <w:t xml:space="preserve">В случае если участником закупки выступает несколько лиц (группа лиц) (далее коллективный участник) требования, указанные в </w:t>
            </w:r>
            <w:proofErr w:type="spellStart"/>
            <w:r w:rsidRPr="00D3779D">
              <w:t>п.п</w:t>
            </w:r>
            <w:proofErr w:type="spellEnd"/>
            <w:r w:rsidRPr="00D3779D">
              <w:t xml:space="preserve">. 3.3. документации об аукционе, предъявляются к группе лиц, входящих в состав коллективного участника в совокупности, за исключением требований в соответствии с </w:t>
            </w:r>
            <w:proofErr w:type="spellStart"/>
            <w:r w:rsidRPr="00D3779D">
              <w:t>п.п</w:t>
            </w:r>
            <w:proofErr w:type="spellEnd"/>
            <w:r w:rsidRPr="00D3779D">
              <w:t>. 4.3.2. настоящего пункта документации об аукционе.</w:t>
            </w:r>
          </w:p>
          <w:p w:rsidR="00CA4402" w:rsidRPr="00A75410" w:rsidRDefault="00CA4402" w:rsidP="00CA4402">
            <w:pPr>
              <w:jc w:val="both"/>
              <w:rPr>
                <w:rFonts w:eastAsia="Calibri"/>
                <w:lang w:eastAsia="en-US"/>
              </w:rPr>
            </w:pPr>
            <w:r w:rsidRPr="00A75410">
              <w:rPr>
                <w:rFonts w:eastAsia="Calibri"/>
                <w:lang w:eastAsia="en-US"/>
              </w:rPr>
              <w:t xml:space="preserve">В составе заявки в отношении </w:t>
            </w:r>
            <w:r w:rsidRPr="00A75410">
              <w:rPr>
                <w:rFonts w:eastAsia="Calibri"/>
                <w:bCs/>
                <w:lang w:eastAsia="en-US"/>
              </w:rPr>
              <w:t>группы лиц, входящих в состав коллективного участника</w:t>
            </w:r>
            <w:r w:rsidRPr="00A75410">
              <w:rPr>
                <w:rFonts w:eastAsia="Calibri"/>
                <w:lang w:eastAsia="en-US"/>
              </w:rPr>
              <w:t xml:space="preserve"> должны быть представлены документы в соответствии с п.</w:t>
            </w:r>
            <w:r>
              <w:rPr>
                <w:rFonts w:eastAsia="Calibri"/>
                <w:lang w:eastAsia="en-US"/>
              </w:rPr>
              <w:t xml:space="preserve"> </w:t>
            </w:r>
            <w:r w:rsidRPr="00A75410">
              <w:rPr>
                <w:rFonts w:eastAsia="Calibri"/>
                <w:lang w:eastAsia="en-US"/>
              </w:rPr>
              <w:t xml:space="preserve">12 документации о закупке, а также копия соглашения, заключенное членами объединения, в соответствии с </w:t>
            </w:r>
            <w:r>
              <w:rPr>
                <w:rFonts w:eastAsia="Calibri"/>
                <w:lang w:eastAsia="en-US"/>
              </w:rPr>
              <w:t>т</w:t>
            </w:r>
            <w:r w:rsidRPr="00A75410">
              <w:rPr>
                <w:rFonts w:eastAsia="Calibri"/>
                <w:lang w:eastAsia="en-US"/>
              </w:rPr>
              <w:t>ребованиями</w:t>
            </w:r>
            <w:r>
              <w:rPr>
                <w:rFonts w:eastAsia="Calibri"/>
                <w:lang w:eastAsia="en-US"/>
              </w:rPr>
              <w:t xml:space="preserve"> </w:t>
            </w:r>
            <w:proofErr w:type="spellStart"/>
            <w:r>
              <w:rPr>
                <w:rFonts w:eastAsia="Calibri"/>
                <w:lang w:eastAsia="en-US"/>
              </w:rPr>
              <w:t>п.п</w:t>
            </w:r>
            <w:proofErr w:type="spellEnd"/>
            <w:r>
              <w:rPr>
                <w:rFonts w:eastAsia="Calibri"/>
                <w:lang w:eastAsia="en-US"/>
              </w:rPr>
              <w:t xml:space="preserve">. 4.3. п. 4 </w:t>
            </w:r>
            <w:r w:rsidRPr="00B24AFC">
              <w:rPr>
                <w:rFonts w:eastAsia="Calibri"/>
                <w:lang w:eastAsia="en-US"/>
              </w:rPr>
              <w:t>настоящей документации об аукционе в электронной форме</w:t>
            </w:r>
          </w:p>
          <w:p w:rsidR="00CA4402" w:rsidRPr="008410D9" w:rsidRDefault="00CA4402" w:rsidP="00CA4402">
            <w:pPr>
              <w:jc w:val="both"/>
              <w:rPr>
                <w:rFonts w:eastAsia="Calibri"/>
                <w:color w:val="00B0F0"/>
                <w:lang w:eastAsia="en-US"/>
              </w:rPr>
            </w:pPr>
          </w:p>
        </w:tc>
      </w:tr>
      <w:tr w:rsidR="00CA4402" w:rsidRPr="00EE3914" w:rsidTr="00CA4402">
        <w:trPr>
          <w:trHeight w:val="1185"/>
        </w:trPr>
        <w:tc>
          <w:tcPr>
            <w:tcW w:w="567" w:type="dxa"/>
            <w:tcBorders>
              <w:top w:val="single" w:sz="4" w:space="0" w:color="auto"/>
              <w:left w:val="single" w:sz="4" w:space="0" w:color="auto"/>
              <w:bottom w:val="single" w:sz="4" w:space="0" w:color="auto"/>
              <w:right w:val="single" w:sz="4" w:space="0" w:color="auto"/>
            </w:tcBorders>
          </w:tcPr>
          <w:p w:rsidR="00CA4402" w:rsidRPr="00EE3914" w:rsidRDefault="00CA4402" w:rsidP="00CA4402">
            <w:r w:rsidRPr="00EE3914">
              <w:t>40</w:t>
            </w:r>
          </w:p>
        </w:tc>
        <w:tc>
          <w:tcPr>
            <w:tcW w:w="1134" w:type="dxa"/>
            <w:tcBorders>
              <w:top w:val="single" w:sz="4" w:space="0" w:color="auto"/>
              <w:left w:val="single" w:sz="4" w:space="0" w:color="auto"/>
              <w:bottom w:val="single" w:sz="4" w:space="0" w:color="auto"/>
              <w:right w:val="single" w:sz="4" w:space="0" w:color="auto"/>
            </w:tcBorders>
          </w:tcPr>
          <w:p w:rsidR="00CA4402" w:rsidRPr="00EE3914" w:rsidRDefault="00CA4402" w:rsidP="00CA4402">
            <w:r>
              <w:t>п.п.18.13</w:t>
            </w:r>
          </w:p>
          <w:p w:rsidR="00CA4402" w:rsidRPr="00EE3914" w:rsidRDefault="00CA4402" w:rsidP="00CA4402"/>
        </w:tc>
        <w:tc>
          <w:tcPr>
            <w:tcW w:w="2552" w:type="dxa"/>
            <w:tcBorders>
              <w:top w:val="single" w:sz="4" w:space="0" w:color="auto"/>
              <w:left w:val="single" w:sz="4" w:space="0" w:color="auto"/>
              <w:bottom w:val="single" w:sz="4" w:space="0" w:color="auto"/>
            </w:tcBorders>
          </w:tcPr>
          <w:p w:rsidR="00CA4402" w:rsidRPr="00EE3914" w:rsidRDefault="00CA4402" w:rsidP="00CA4402">
            <w:pPr>
              <w:rPr>
                <w:highlight w:val="yellow"/>
              </w:rPr>
            </w:pPr>
            <w:r w:rsidRPr="00EE3914">
              <w:t>Размер и порядок предоставления обеспечения исполнения гарантийных обязательств, а также требования к такому обеспечению</w:t>
            </w:r>
            <w:r>
              <w:t>, в том числе условия независимой</w:t>
            </w:r>
            <w:r w:rsidRPr="00EE3914">
              <w:t xml:space="preserve"> гарантии (в случае установления требования об обеспечении исполнения гарантийных обязательств)</w:t>
            </w:r>
          </w:p>
        </w:tc>
        <w:tc>
          <w:tcPr>
            <w:tcW w:w="6379" w:type="dxa"/>
            <w:tcBorders>
              <w:top w:val="single" w:sz="4" w:space="0" w:color="auto"/>
              <w:left w:val="single" w:sz="4" w:space="0" w:color="auto"/>
              <w:bottom w:val="single" w:sz="4" w:space="0" w:color="auto"/>
            </w:tcBorders>
          </w:tcPr>
          <w:p w:rsidR="00CA4402" w:rsidRPr="00EE3914" w:rsidRDefault="00CA4402" w:rsidP="00CA4402">
            <w:r w:rsidRPr="00EE3914">
              <w:t>Не установлено</w:t>
            </w:r>
          </w:p>
        </w:tc>
      </w:tr>
    </w:tbl>
    <w:p w:rsidR="006D4B64" w:rsidRDefault="006D4B64" w:rsidP="00CA4402">
      <w:pPr>
        <w:jc w:val="center"/>
        <w:rPr>
          <w:b/>
        </w:rPr>
      </w:pPr>
    </w:p>
    <w:p w:rsidR="006D4B64" w:rsidRDefault="006D4B64" w:rsidP="00CA4402">
      <w:pPr>
        <w:jc w:val="center"/>
        <w:rPr>
          <w:b/>
        </w:rPr>
      </w:pPr>
    </w:p>
    <w:p w:rsidR="006D4B64" w:rsidRDefault="006D4B64" w:rsidP="00CA4402">
      <w:pPr>
        <w:jc w:val="center"/>
        <w:rPr>
          <w:b/>
        </w:rPr>
      </w:pPr>
    </w:p>
    <w:p w:rsidR="00CA4402" w:rsidRDefault="00CA4402" w:rsidP="00CA4402">
      <w:pPr>
        <w:jc w:val="center"/>
        <w:rPr>
          <w:b/>
        </w:rPr>
      </w:pPr>
      <w:r w:rsidRPr="00A94C42">
        <w:rPr>
          <w:b/>
        </w:rPr>
        <w:lastRenderedPageBreak/>
        <w:t>ЧАСТЬ II.</w:t>
      </w:r>
    </w:p>
    <w:p w:rsidR="00CA4402" w:rsidRDefault="00CA4402" w:rsidP="00CA4402">
      <w:pPr>
        <w:jc w:val="center"/>
        <w:rPr>
          <w:rFonts w:eastAsia="Calibri"/>
          <w:b/>
          <w:color w:val="000000"/>
        </w:rPr>
      </w:pPr>
      <w:r>
        <w:rPr>
          <w:rFonts w:eastAsia="Calibri"/>
          <w:b/>
          <w:color w:val="000000"/>
        </w:rPr>
        <w:t xml:space="preserve">ПРОЕКТ </w:t>
      </w:r>
      <w:r w:rsidRPr="006278E1">
        <w:rPr>
          <w:rFonts w:eastAsia="Calibri"/>
          <w:b/>
          <w:color w:val="000000"/>
        </w:rPr>
        <w:t>ДОГОВОР</w:t>
      </w:r>
      <w:r>
        <w:rPr>
          <w:rFonts w:eastAsia="Calibri"/>
          <w:b/>
          <w:color w:val="000000"/>
        </w:rPr>
        <w:t>А</w:t>
      </w:r>
      <w:r w:rsidRPr="006278E1">
        <w:rPr>
          <w:rFonts w:eastAsia="Calibri"/>
          <w:b/>
          <w:color w:val="000000"/>
        </w:rPr>
        <w:t xml:space="preserve"> №</w:t>
      </w:r>
    </w:p>
    <w:p w:rsidR="006D4B64" w:rsidRPr="008907AC" w:rsidRDefault="006D4B64" w:rsidP="006D4B64">
      <w:pPr>
        <w:jc w:val="center"/>
        <w:rPr>
          <w:b/>
          <w:color w:val="000000"/>
        </w:rPr>
      </w:pPr>
      <w:r w:rsidRPr="008907AC">
        <w:rPr>
          <w:b/>
          <w:color w:val="000000"/>
        </w:rPr>
        <w:t>на выполнение работ по текущему ремонту пожарного депо на 4 выезда (инв. №241)</w:t>
      </w:r>
    </w:p>
    <w:p w:rsidR="006D4B64" w:rsidRPr="008907AC" w:rsidRDefault="006D4B64" w:rsidP="006D4B64">
      <w:pPr>
        <w:jc w:val="center"/>
        <w:rPr>
          <w:b/>
          <w:color w:val="000000"/>
        </w:rPr>
      </w:pPr>
    </w:p>
    <w:p w:rsidR="006D4B64" w:rsidRPr="008907AC" w:rsidRDefault="006D4B64" w:rsidP="006D4B64">
      <w:pPr>
        <w:jc w:val="center"/>
        <w:rPr>
          <w:b/>
          <w:color w:val="000000"/>
        </w:rPr>
      </w:pPr>
      <w:r w:rsidRPr="008907AC">
        <w:rPr>
          <w:b/>
          <w:color w:val="000000"/>
        </w:rPr>
        <w:t xml:space="preserve">г. </w:t>
      </w:r>
      <w:proofErr w:type="spellStart"/>
      <w:r w:rsidRPr="008907AC">
        <w:rPr>
          <w:b/>
          <w:color w:val="000000"/>
        </w:rPr>
        <w:t>Белоозерский</w:t>
      </w:r>
      <w:proofErr w:type="spellEnd"/>
      <w:r w:rsidRPr="008907AC">
        <w:rPr>
          <w:b/>
          <w:color w:val="000000"/>
        </w:rPr>
        <w:t xml:space="preserve"> </w:t>
      </w:r>
      <w:r w:rsidRPr="008907AC">
        <w:rPr>
          <w:b/>
          <w:color w:val="000000"/>
        </w:rPr>
        <w:tab/>
      </w:r>
      <w:r w:rsidRPr="008907AC">
        <w:rPr>
          <w:b/>
          <w:color w:val="000000"/>
        </w:rPr>
        <w:tab/>
      </w:r>
      <w:r w:rsidRPr="008907AC">
        <w:rPr>
          <w:b/>
          <w:color w:val="000000"/>
        </w:rPr>
        <w:tab/>
      </w:r>
      <w:r w:rsidRPr="008907AC">
        <w:rPr>
          <w:b/>
          <w:color w:val="000000"/>
        </w:rPr>
        <w:tab/>
      </w:r>
      <w:r w:rsidRPr="008907AC">
        <w:rPr>
          <w:b/>
          <w:color w:val="000000"/>
        </w:rPr>
        <w:tab/>
        <w:t xml:space="preserve">                   </w:t>
      </w:r>
      <w:proofErr w:type="gramStart"/>
      <w:r>
        <w:rPr>
          <w:b/>
          <w:color w:val="000000"/>
        </w:rPr>
        <w:t xml:space="preserve">  </w:t>
      </w:r>
      <w:r w:rsidRPr="008907AC">
        <w:rPr>
          <w:b/>
          <w:color w:val="000000"/>
        </w:rPr>
        <w:t xml:space="preserve"> «</w:t>
      </w:r>
      <w:proofErr w:type="gramEnd"/>
      <w:r w:rsidRPr="008907AC">
        <w:rPr>
          <w:b/>
          <w:color w:val="000000"/>
        </w:rPr>
        <w:t>____» ____________2023 г.</w:t>
      </w:r>
    </w:p>
    <w:p w:rsidR="006D4B64" w:rsidRPr="008907AC" w:rsidRDefault="006D4B64" w:rsidP="006D4B64">
      <w:pPr>
        <w:ind w:firstLine="709"/>
        <w:jc w:val="both"/>
        <w:rPr>
          <w:color w:val="000000"/>
        </w:rPr>
      </w:pPr>
      <w:r w:rsidRPr="008907AC">
        <w:rPr>
          <w:b/>
          <w:color w:val="000000"/>
        </w:rPr>
        <w:t>Акционерное общество «Воскресенский агрегатный завод»</w:t>
      </w:r>
      <w:r w:rsidRPr="008907AC">
        <w:rPr>
          <w:color w:val="000000"/>
        </w:rPr>
        <w:t xml:space="preserve"> (АО «ВАЗ»), именуемое в дальнейшем «Заказчик», в лице генерального директора </w:t>
      </w:r>
      <w:proofErr w:type="spellStart"/>
      <w:r w:rsidRPr="008907AC">
        <w:rPr>
          <w:color w:val="000000"/>
        </w:rPr>
        <w:t>Сычугова</w:t>
      </w:r>
      <w:proofErr w:type="spellEnd"/>
      <w:r w:rsidRPr="008907AC">
        <w:rPr>
          <w:color w:val="000000"/>
        </w:rPr>
        <w:t xml:space="preserve"> Александра Вячеславовича, действующего на основании Устава, с одной стороны, и </w:t>
      </w:r>
    </w:p>
    <w:p w:rsidR="006D4B64" w:rsidRPr="008907AC" w:rsidRDefault="006D4B64" w:rsidP="006D4B64">
      <w:pPr>
        <w:spacing w:after="120"/>
        <w:ind w:firstLine="709"/>
        <w:jc w:val="both"/>
        <w:rPr>
          <w:b/>
          <w:color w:val="000000"/>
        </w:rPr>
      </w:pPr>
      <w:r w:rsidRPr="008907AC">
        <w:rPr>
          <w:b/>
          <w:color w:val="000000"/>
        </w:rPr>
        <w:t xml:space="preserve">______________________________________ «______________» </w:t>
      </w:r>
      <w:r w:rsidRPr="008907AC">
        <w:rPr>
          <w:bCs/>
          <w:color w:val="000000"/>
        </w:rPr>
        <w:t>(___________ «_________»)</w:t>
      </w:r>
      <w:r w:rsidRPr="008907AC">
        <w:rPr>
          <w:b/>
          <w:color w:val="000000"/>
        </w:rPr>
        <w:t>,</w:t>
      </w:r>
      <w:r w:rsidRPr="008907AC">
        <w:rPr>
          <w:color w:val="000000"/>
        </w:rPr>
        <w:t xml:space="preserve"> именуемое в дальнейшем «Подрядчик», в лице __________________________________________, действующего на основании Устава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 закупках товаров, работ, услуг отдельными видами юридических лиц» от 18.07.2011 № 223-ФЗ, заключили настоящий Договор о нижеследующем:</w:t>
      </w:r>
    </w:p>
    <w:p w:rsidR="006D4B64" w:rsidRPr="008907AC" w:rsidRDefault="006D4B64" w:rsidP="006D4B64">
      <w:pPr>
        <w:ind w:firstLine="709"/>
        <w:jc w:val="center"/>
        <w:rPr>
          <w:b/>
          <w:color w:val="000000"/>
        </w:rPr>
      </w:pPr>
      <w:r w:rsidRPr="008907AC">
        <w:rPr>
          <w:b/>
          <w:color w:val="000000"/>
        </w:rPr>
        <w:t>Статья 1. Предмет Договора.</w:t>
      </w:r>
    </w:p>
    <w:p w:rsidR="006D4B64" w:rsidRPr="008907AC" w:rsidRDefault="006D4B64" w:rsidP="006D4B64">
      <w:pPr>
        <w:jc w:val="both"/>
        <w:rPr>
          <w:color w:val="000000"/>
        </w:rPr>
      </w:pPr>
      <w:r w:rsidRPr="008907AC">
        <w:rPr>
          <w:color w:val="000000"/>
        </w:rPr>
        <w:tab/>
        <w:t>1.1. Подрядчик обязуется по заданию Заказчика выполнить работы по текущему ремонту пожарного депо на 4 выезда (инв. №241) в соответствии с Техническим заданием (Приложение №1) и Сметой (Приложение №2), а Заказчик обязуется принять результат выполненных работ и оплатить его в порядке и на условиях, предусмотренных настоящим Договором.</w:t>
      </w:r>
    </w:p>
    <w:p w:rsidR="006D4B64" w:rsidRPr="008907AC" w:rsidRDefault="006D4B64" w:rsidP="006D4B64">
      <w:pPr>
        <w:jc w:val="both"/>
        <w:rPr>
          <w:color w:val="000000"/>
        </w:rPr>
      </w:pPr>
      <w:r w:rsidRPr="008907AC">
        <w:rPr>
          <w:color w:val="000000"/>
        </w:rPr>
        <w:tab/>
        <w:t>1.2. В ходе работы Заказчик предоставляет Подрядчику всю необходимую для выполнения работ информацию и сведения, а также производит допуск работников, специального оборудования и техники Подрядчика на Объект.</w:t>
      </w:r>
    </w:p>
    <w:p w:rsidR="006D4B64" w:rsidRPr="008907AC" w:rsidRDefault="006D4B64" w:rsidP="006D4B64">
      <w:pPr>
        <w:jc w:val="both"/>
        <w:rPr>
          <w:color w:val="000000"/>
        </w:rPr>
      </w:pPr>
      <w:r w:rsidRPr="008907AC">
        <w:rPr>
          <w:color w:val="000000"/>
        </w:rPr>
        <w:tab/>
        <w:t>1.3. Особые условия работ: работы ведутся на охраняемой территории Заказчика, в эксплуатируемых не освобожденных зданиях и сооружениях.</w:t>
      </w:r>
    </w:p>
    <w:p w:rsidR="006D4B64" w:rsidRPr="008907AC" w:rsidRDefault="006D4B64" w:rsidP="006D4B64">
      <w:pPr>
        <w:jc w:val="both"/>
        <w:rPr>
          <w:color w:val="000000"/>
        </w:rPr>
      </w:pPr>
      <w:r w:rsidRPr="008907AC">
        <w:rPr>
          <w:color w:val="000000"/>
        </w:rPr>
        <w:tab/>
        <w:t xml:space="preserve">1.4. Работы должны производиться в рабочие дни (с понедельника по пятницу) с 7.40 до 16.00. </w:t>
      </w:r>
    </w:p>
    <w:p w:rsidR="006D4B64" w:rsidRPr="008907AC" w:rsidRDefault="006D4B64" w:rsidP="006D4B64">
      <w:pPr>
        <w:ind w:firstLine="709"/>
        <w:jc w:val="center"/>
        <w:rPr>
          <w:b/>
          <w:bCs/>
          <w:color w:val="000000"/>
        </w:rPr>
      </w:pPr>
      <w:r w:rsidRPr="008907AC">
        <w:rPr>
          <w:b/>
          <w:bCs/>
          <w:color w:val="000000"/>
        </w:rPr>
        <w:t>Статья 2. Цена Договора и порядок расчетов.</w:t>
      </w:r>
    </w:p>
    <w:p w:rsidR="006D4B64" w:rsidRPr="008907AC" w:rsidRDefault="006D4B64" w:rsidP="006D4B64">
      <w:pPr>
        <w:jc w:val="both"/>
        <w:rPr>
          <w:rFonts w:eastAsiaTheme="minorHAnsi"/>
        </w:rPr>
      </w:pPr>
      <w:r w:rsidRPr="008907AC">
        <w:rPr>
          <w:color w:val="000000"/>
        </w:rPr>
        <w:tab/>
        <w:t xml:space="preserve">2.1. </w:t>
      </w:r>
      <w:r w:rsidRPr="008907AC">
        <w:rPr>
          <w:rFonts w:eastAsiaTheme="minorHAnsi"/>
        </w:rPr>
        <w:t xml:space="preserve">Общая цена Договора составляет _________________________ рублей __ копеек, включая налог на добавленную стоимость (20 %): _________________________ рублей __ копеек. </w:t>
      </w:r>
    </w:p>
    <w:p w:rsidR="006D4B64" w:rsidRPr="008907AC" w:rsidRDefault="006D4B64" w:rsidP="006D4B64">
      <w:pPr>
        <w:ind w:firstLine="567"/>
        <w:jc w:val="both"/>
        <w:rPr>
          <w:rFonts w:eastAsiaTheme="minorHAnsi"/>
        </w:rPr>
      </w:pPr>
      <w:r w:rsidRPr="008907AC">
        <w:rPr>
          <w:rFonts w:eastAsiaTheme="minorHAnsi"/>
        </w:rPr>
        <w:t>В случае применения Поставщиком упрощенной системы налогообложения, Цена Договора НДС не облагается.</w:t>
      </w:r>
    </w:p>
    <w:p w:rsidR="006D4B64" w:rsidRPr="008907AC" w:rsidRDefault="006D4B64" w:rsidP="006D4B64">
      <w:pPr>
        <w:ind w:firstLine="567"/>
        <w:jc w:val="both"/>
        <w:rPr>
          <w:rFonts w:eastAsiaTheme="minorHAnsi"/>
        </w:rPr>
      </w:pPr>
      <w:r w:rsidRPr="008907AC">
        <w:rPr>
          <w:color w:val="000000"/>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стоимость работ, подлежащая уплате физическому лицу, уменьшается на размер налоговых платежей, связанных с оплатой Договора.</w:t>
      </w:r>
    </w:p>
    <w:p w:rsidR="006D4B64" w:rsidRPr="008907AC" w:rsidRDefault="006D4B64" w:rsidP="006D4B64">
      <w:pPr>
        <w:ind w:firstLine="567"/>
        <w:jc w:val="both"/>
        <w:rPr>
          <w:color w:val="000000"/>
        </w:rPr>
      </w:pPr>
      <w:r w:rsidRPr="008907AC">
        <w:rPr>
          <w:color w:val="000000"/>
        </w:rPr>
        <w:t xml:space="preserve">2.2. Оплата по Договору осуществляется в рублях Российской Федерации. </w:t>
      </w:r>
    </w:p>
    <w:p w:rsidR="006D4B64" w:rsidRPr="008907AC" w:rsidRDefault="006D4B64" w:rsidP="006D4B64">
      <w:pPr>
        <w:ind w:firstLine="567"/>
        <w:jc w:val="both"/>
        <w:rPr>
          <w:color w:val="000000"/>
        </w:rPr>
      </w:pPr>
      <w:r w:rsidRPr="008907AC">
        <w:rPr>
          <w:color w:val="000000"/>
        </w:rPr>
        <w:t xml:space="preserve">2.3. Цена Договора включает в себя все затраты, издержки и иные расходы Подрядчика, в том числе сопутствующие, связанные с исполнением настоящего Договора. </w:t>
      </w:r>
    </w:p>
    <w:p w:rsidR="006D4B64" w:rsidRPr="008907AC" w:rsidRDefault="006D4B64" w:rsidP="006D4B64">
      <w:pPr>
        <w:ind w:firstLine="567"/>
        <w:jc w:val="both"/>
        <w:rPr>
          <w:color w:val="000000"/>
        </w:rPr>
      </w:pPr>
      <w:r w:rsidRPr="008907AC">
        <w:rPr>
          <w:color w:val="000000"/>
        </w:rPr>
        <w:t xml:space="preserve">2.4. По настоящему Договору предусматривается аванс в размере 30% (тридцати процентов) от цены Договора, что составляет _____________________ (________________ рублей копеек), в </w:t>
      </w:r>
      <w:proofErr w:type="spellStart"/>
      <w:r w:rsidRPr="008907AC">
        <w:rPr>
          <w:color w:val="000000"/>
        </w:rPr>
        <w:t>т.ч</w:t>
      </w:r>
      <w:proofErr w:type="spellEnd"/>
      <w:r w:rsidRPr="008907AC">
        <w:rPr>
          <w:color w:val="000000"/>
        </w:rPr>
        <w:t>. НДС 20%</w:t>
      </w:r>
    </w:p>
    <w:p w:rsidR="006D4B64" w:rsidRPr="008907AC" w:rsidRDefault="006D4B64" w:rsidP="006D4B64">
      <w:pPr>
        <w:ind w:firstLine="567"/>
        <w:jc w:val="both"/>
        <w:rPr>
          <w:color w:val="000000"/>
        </w:rPr>
      </w:pPr>
      <w:r w:rsidRPr="008907AC">
        <w:rPr>
          <w:color w:val="000000"/>
        </w:rPr>
        <w:t>-</w:t>
      </w:r>
      <w:r w:rsidRPr="008907AC">
        <w:rPr>
          <w:color w:val="000000"/>
        </w:rPr>
        <w:tab/>
        <w:t>Подрядчик не позднее 5 (пяти) рабочих дней с момента заключения настоящего Договора выставляет Заказчику счет на 30% (тридцатипроцентную) предоплату.</w:t>
      </w:r>
    </w:p>
    <w:p w:rsidR="006D4B64" w:rsidRPr="008907AC" w:rsidRDefault="006D4B64" w:rsidP="006D4B64">
      <w:pPr>
        <w:ind w:firstLine="567"/>
        <w:jc w:val="both"/>
        <w:rPr>
          <w:color w:val="000000"/>
        </w:rPr>
      </w:pPr>
      <w:r w:rsidRPr="008907AC">
        <w:rPr>
          <w:color w:val="000000"/>
        </w:rPr>
        <w:t>-</w:t>
      </w:r>
      <w:r w:rsidRPr="008907AC">
        <w:rPr>
          <w:color w:val="000000"/>
        </w:rPr>
        <w:tab/>
        <w:t>Заказчик перечисляет на расчетный счет Подрядчика авансовый платеж на основании выставленного Подрядчиком счета в течение 7 (семи) рабочих дней со дня выставления счета на аванс.</w:t>
      </w:r>
    </w:p>
    <w:p w:rsidR="006D4B64" w:rsidRPr="008907AC" w:rsidRDefault="006D4B64" w:rsidP="006D4B64">
      <w:pPr>
        <w:ind w:firstLine="567"/>
        <w:jc w:val="both"/>
        <w:rPr>
          <w:color w:val="000000"/>
        </w:rPr>
      </w:pPr>
      <w:r w:rsidRPr="008907AC">
        <w:rPr>
          <w:color w:val="000000"/>
        </w:rPr>
        <w:t>- Оплата фактически выполненных работ производится ежемесячно.</w:t>
      </w:r>
    </w:p>
    <w:p w:rsidR="006D4B64" w:rsidRPr="008907AC" w:rsidRDefault="006D4B64" w:rsidP="006D4B64">
      <w:pPr>
        <w:ind w:firstLine="567"/>
        <w:jc w:val="both"/>
      </w:pPr>
      <w:r w:rsidRPr="008907AC">
        <w:rPr>
          <w:color w:val="000000"/>
        </w:rPr>
        <w:t xml:space="preserve">- Оплата производится в течение 7 (семи) рабочих дней от даты подписания Актов о приемке выполненных работ (по форме КС-2) и справки о стоимости выполненных работ и затрат (по форме КС-3), на основании выставленного Подрядчиком счета, счета-фактуры и </w:t>
      </w:r>
      <w:r w:rsidRPr="008907AC">
        <w:rPr>
          <w:color w:val="000000"/>
        </w:rPr>
        <w:lastRenderedPageBreak/>
        <w:t xml:space="preserve">предоставлении полного комплекта технической документации. </w:t>
      </w:r>
      <w:r w:rsidRPr="008907AC">
        <w:t>При отсутствии завершенных работ в отчетном периоде, Акты не выставляются, а работы не оплачиваются.</w:t>
      </w:r>
    </w:p>
    <w:p w:rsidR="006D4B64" w:rsidRPr="008907AC" w:rsidRDefault="006D4B64" w:rsidP="006D4B64">
      <w:pPr>
        <w:ind w:firstLine="567"/>
        <w:jc w:val="both"/>
        <w:rPr>
          <w:color w:val="000000"/>
        </w:rPr>
      </w:pPr>
      <w:r w:rsidRPr="008907AC">
        <w:t>- При расчетах за фактически выполненные работы Подрядчик в форме КС-2 обязан полностью расшифровать расходы, понесенные Подрядчиком в части резерва средств на непредвиденные работы и затраты и затраты, предусмотренные в локальном сметном расчете, а также документально подтвердить понесенные непредвиденные расходы, связанные с исполнением настоящего Договора. При отсутствии в форме КС-2 расшифровки понесенных затрат и соответствующих документальных подтверждений, весь резерв средств на непредвиденные работы и затраты, предусмотренный в локальном сметном расчете, остается в распоряжении Заказчика и в оплату выполненных работ не включается, а цена Договора подлежит уменьшению на сумму пропорционально сумме неиспользованного резерва средств путем оформления дополнительного соглашения.</w:t>
      </w:r>
    </w:p>
    <w:p w:rsidR="006D4B64" w:rsidRPr="008907AC" w:rsidRDefault="006D4B64" w:rsidP="006D4B64">
      <w:pPr>
        <w:ind w:firstLine="709"/>
        <w:jc w:val="both"/>
      </w:pPr>
      <w:r w:rsidRPr="008907AC">
        <w:t xml:space="preserve">- Окончательный расчет производится после выполнения полного комплекса работ в течение 7 (семи) рабочих дней от даты подписания Акта о приемке выполненных работ (по форме КС-2) и справки о стоимости выполненных работ и затрат (по форме (КС-3), актов скрытых работ на основании выставленного Подрядчиком счета и счета фактуры. </w:t>
      </w:r>
    </w:p>
    <w:p w:rsidR="006D4B64" w:rsidRPr="008907AC" w:rsidRDefault="006D4B64" w:rsidP="006D4B64">
      <w:pPr>
        <w:ind w:firstLine="567"/>
        <w:jc w:val="both"/>
        <w:rPr>
          <w:color w:val="000000"/>
        </w:rPr>
      </w:pPr>
      <w:r w:rsidRPr="008907AC">
        <w:rPr>
          <w:color w:val="000000"/>
        </w:rPr>
        <w:t>2.5. Обязательства Заказчика по оплате считаются исполненными с момента списания денежных средств с расчетного счета Заказчика.</w:t>
      </w:r>
    </w:p>
    <w:p w:rsidR="006D4B64" w:rsidRPr="008907AC" w:rsidRDefault="006D4B64" w:rsidP="006D4B64">
      <w:pPr>
        <w:ind w:firstLine="567"/>
        <w:jc w:val="both"/>
        <w:rPr>
          <w:color w:val="000000"/>
        </w:rPr>
      </w:pPr>
      <w:r w:rsidRPr="008907AC">
        <w:rPr>
          <w:color w:val="000000"/>
        </w:rPr>
        <w:t>2.6. В случае неисполнения или ненадлежащего исполнения Подрядчиком обязательства, предусмотренного Договором, Заказчик может производить оплату по Договору за вычетом соответствующего размера неустойки (штрафа, пени).</w:t>
      </w:r>
    </w:p>
    <w:p w:rsidR="006D4B64" w:rsidRPr="008907AC" w:rsidRDefault="006D4B64" w:rsidP="006D4B64">
      <w:pPr>
        <w:ind w:firstLine="709"/>
        <w:jc w:val="center"/>
        <w:rPr>
          <w:color w:val="000000"/>
        </w:rPr>
      </w:pPr>
      <w:r w:rsidRPr="008907AC">
        <w:rPr>
          <w:b/>
          <w:color w:val="000000"/>
        </w:rPr>
        <w:t>Статья 3. Сроки выполнения работ.</w:t>
      </w:r>
    </w:p>
    <w:p w:rsidR="006D4B64" w:rsidRPr="008907AC" w:rsidRDefault="006D4B64" w:rsidP="006D4B64">
      <w:pPr>
        <w:ind w:firstLine="567"/>
        <w:jc w:val="both"/>
        <w:rPr>
          <w:color w:val="000000"/>
        </w:rPr>
      </w:pPr>
      <w:r w:rsidRPr="008907AC">
        <w:rPr>
          <w:color w:val="000000"/>
        </w:rPr>
        <w:t xml:space="preserve">3.1. Подрядчик обязан выполнить полный комплекс работ в течение 90 (девяноста) календарных дней от даты заключения настоящего договора. </w:t>
      </w:r>
    </w:p>
    <w:p w:rsidR="006D4B64" w:rsidRPr="008907AC" w:rsidRDefault="006D4B64" w:rsidP="006D4B64">
      <w:pPr>
        <w:ind w:firstLine="567"/>
        <w:jc w:val="both"/>
        <w:rPr>
          <w:color w:val="000000"/>
        </w:rPr>
      </w:pPr>
      <w:r w:rsidRPr="008907AC">
        <w:rPr>
          <w:color w:val="000000"/>
        </w:rPr>
        <w:t>3.2. Подрядчик вправе досрочно выполнить работы по согласованию с Заказчиком.</w:t>
      </w:r>
    </w:p>
    <w:p w:rsidR="006D4B64" w:rsidRPr="008907AC" w:rsidRDefault="006D4B64" w:rsidP="006D4B64">
      <w:pPr>
        <w:ind w:firstLine="567"/>
        <w:jc w:val="both"/>
      </w:pPr>
      <w:r w:rsidRPr="008907AC">
        <w:t>3.3. До начала производства работ, в срок не позднее 3 (трех) рабочих дней от даты заключения Договора, Подрядчик обязан предоставить Заказчику на утверждение и согласование график производства работ.</w:t>
      </w:r>
    </w:p>
    <w:p w:rsidR="006D4B64" w:rsidRPr="008907AC" w:rsidRDefault="006D4B64" w:rsidP="006D4B64">
      <w:pPr>
        <w:ind w:firstLine="567"/>
        <w:jc w:val="both"/>
      </w:pPr>
      <w:r w:rsidRPr="008907AC">
        <w:t>3.4. Подрядчик приступает к работам в течении 5 (пяти) рабочих дней после согласования и утверждения Заказчиком документов, оговоренных в п. 3.3. настоящего Договора.</w:t>
      </w:r>
    </w:p>
    <w:p w:rsidR="006D4B64" w:rsidRPr="008907AC" w:rsidRDefault="006D4B64" w:rsidP="006D4B64">
      <w:pPr>
        <w:ind w:firstLine="709"/>
        <w:jc w:val="center"/>
        <w:rPr>
          <w:b/>
          <w:bCs/>
          <w:color w:val="000000"/>
        </w:rPr>
      </w:pPr>
      <w:r w:rsidRPr="008907AC">
        <w:rPr>
          <w:b/>
          <w:bCs/>
          <w:color w:val="000000"/>
        </w:rPr>
        <w:t>Статья 4. Порядок сдачи-приемки выполненных работ.</w:t>
      </w:r>
    </w:p>
    <w:p w:rsidR="006D4B64" w:rsidRPr="008907AC" w:rsidRDefault="006D4B64" w:rsidP="006D4B64">
      <w:pPr>
        <w:ind w:firstLine="567"/>
        <w:jc w:val="both"/>
        <w:rPr>
          <w:b/>
          <w:bCs/>
          <w:color w:val="000000"/>
        </w:rPr>
      </w:pPr>
      <w:r w:rsidRPr="008907AC">
        <w:rPr>
          <w:color w:val="000000"/>
        </w:rPr>
        <w:t>4.1.</w:t>
      </w:r>
      <w:r w:rsidRPr="008907AC">
        <w:rPr>
          <w:b/>
          <w:bCs/>
          <w:color w:val="000000"/>
        </w:rPr>
        <w:t xml:space="preserve"> </w:t>
      </w:r>
      <w:r w:rsidRPr="008907AC">
        <w:rPr>
          <w:color w:val="000000"/>
        </w:rPr>
        <w:t>При необходимости подключения электрического инструмента, перед началом работ Подрядчик должен оформить разрешение. Огневые работы производить только по наряду-допуску.</w:t>
      </w:r>
    </w:p>
    <w:p w:rsidR="006D4B64" w:rsidRPr="008907AC" w:rsidRDefault="006D4B64" w:rsidP="006D4B64">
      <w:pPr>
        <w:ind w:firstLine="567"/>
        <w:jc w:val="both"/>
        <w:rPr>
          <w:color w:val="000000"/>
        </w:rPr>
      </w:pPr>
      <w:r w:rsidRPr="008907AC">
        <w:rPr>
          <w:color w:val="000000"/>
        </w:rPr>
        <w:t xml:space="preserve">4.2. Выполняемая работа по своим функциональным, техническим, качественным и эксплуатационным характеристикам должна соответствовать требованиям Договора, Техническому заданию (Приложение №1 к Договору) и иным требованиям, предъявляемым Заказчиком к работе. </w:t>
      </w:r>
    </w:p>
    <w:p w:rsidR="006D4B64" w:rsidRPr="008907AC" w:rsidRDefault="006D4B64" w:rsidP="006D4B64">
      <w:pPr>
        <w:ind w:firstLine="567"/>
        <w:jc w:val="both"/>
        <w:rPr>
          <w:color w:val="000000"/>
        </w:rPr>
      </w:pPr>
      <w:r w:rsidRPr="008907AC">
        <w:rPr>
          <w:color w:val="000000"/>
        </w:rPr>
        <w:t>4.3. Скрытые работы должны приниматься по актам представителем Заказчика. Подрядчик приступает к выполнению последующих этапов работ только после приёмки Заказчиком скрытых работ и составления актов освидетельствования этих работ.</w:t>
      </w:r>
    </w:p>
    <w:p w:rsidR="006D4B64" w:rsidRPr="008907AC" w:rsidRDefault="006D4B64" w:rsidP="006D4B64">
      <w:pPr>
        <w:ind w:firstLine="567"/>
        <w:jc w:val="both"/>
        <w:rPr>
          <w:color w:val="000000"/>
        </w:rPr>
      </w:pPr>
      <w:r w:rsidRPr="008907AC">
        <w:rPr>
          <w:color w:val="000000"/>
        </w:rPr>
        <w:t xml:space="preserve">4.4. Для проверки выполненных Подрядчиком результатов работ, предусмотренных Договором, в части их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или экспертные организации. Для проведения экспертизы силами Заказчика создается приемочная комиссия. </w:t>
      </w:r>
    </w:p>
    <w:p w:rsidR="006D4B64" w:rsidRPr="008907AC" w:rsidRDefault="006D4B64" w:rsidP="006D4B64">
      <w:pPr>
        <w:ind w:firstLine="567"/>
        <w:jc w:val="both"/>
        <w:rPr>
          <w:color w:val="000000"/>
        </w:rPr>
      </w:pPr>
      <w:r w:rsidRPr="008907AC">
        <w:rPr>
          <w:color w:val="000000"/>
        </w:rPr>
        <w:t>4.5. После окончания работ Подрядчик обязан убрать и вывезти весь строительный мусор.</w:t>
      </w:r>
    </w:p>
    <w:p w:rsidR="006D4B64" w:rsidRPr="008907AC" w:rsidRDefault="006D4B64" w:rsidP="006D4B64">
      <w:pPr>
        <w:ind w:firstLine="567"/>
        <w:jc w:val="both"/>
        <w:rPr>
          <w:color w:val="000000"/>
        </w:rPr>
      </w:pPr>
      <w:r w:rsidRPr="008907AC">
        <w:rPr>
          <w:color w:val="000000"/>
        </w:rPr>
        <w:t xml:space="preserve">4.6. Отчетным периодом выполнения работ является календарный месяц. По окончании отчетного периода Подрядчик предоставляет Заказчику Акт о приемке выполненных работ за отчетный период (по форме КС-2) и справки о стоимости выполненных работ и затрат за отчетный период (по форме КС-3), в порядке, указанном в Техническом задании к настоящему Договору. </w:t>
      </w:r>
    </w:p>
    <w:p w:rsidR="006D4B64" w:rsidRPr="008907AC" w:rsidRDefault="006D4B64" w:rsidP="006D4B64">
      <w:pPr>
        <w:ind w:firstLine="567"/>
        <w:jc w:val="both"/>
        <w:rPr>
          <w:color w:val="000000"/>
        </w:rPr>
      </w:pPr>
      <w:r w:rsidRPr="008907AC">
        <w:rPr>
          <w:color w:val="000000"/>
        </w:rPr>
        <w:lastRenderedPageBreak/>
        <w:t>4.7. Заказчик по каждому периоду проводит проверку фактически выполненных работ в соответствии с п.4.4.</w:t>
      </w:r>
      <w:r>
        <w:rPr>
          <w:color w:val="000000"/>
        </w:rPr>
        <w:t xml:space="preserve"> договора в течение 10 (десяти) рабочих дней с даты входящего исполнительного документа</w:t>
      </w:r>
      <w:r w:rsidRPr="008907AC">
        <w:rPr>
          <w:color w:val="000000"/>
        </w:rPr>
        <w:t xml:space="preserve"> и направляет Подрядчику подписанные документы или мотивированный отказ от приемки работ. Если в течение 15 (пятнадцати) рабочих дней с момента получения от Подрядчика Актов о приемке выполненных работ, Заказчик не предоставляет Подрядчику подписанные Акты или мотивированный отказ от приемки работ, то работы считаются принятыми и подлежат оплате согласно условиям настоящего Договора. При отсутствии завершенных работ в отчетном периоде, Акты не выставляются, а работы не оплачиваются.</w:t>
      </w:r>
    </w:p>
    <w:p w:rsidR="006D4B64" w:rsidRPr="008907AC" w:rsidRDefault="006D4B64" w:rsidP="006D4B64">
      <w:pPr>
        <w:ind w:firstLine="567"/>
        <w:jc w:val="both"/>
        <w:rPr>
          <w:color w:val="000000"/>
        </w:rPr>
      </w:pPr>
      <w:r w:rsidRPr="008907AC">
        <w:rPr>
          <w:color w:val="000000"/>
        </w:rPr>
        <w:t xml:space="preserve">4.8. Подрядчик обеспечивает получение Заказчиком Документов, указанных в п. 4.6. настоящего Договора не позднее 1 (первого) числа </w:t>
      </w:r>
      <w:proofErr w:type="gramStart"/>
      <w:r w:rsidRPr="008907AC">
        <w:rPr>
          <w:color w:val="000000"/>
        </w:rPr>
        <w:t>месяца</w:t>
      </w:r>
      <w:proofErr w:type="gramEnd"/>
      <w:r w:rsidRPr="008907AC">
        <w:rPr>
          <w:color w:val="000000"/>
        </w:rPr>
        <w:t xml:space="preserve"> следующего за отчетным. Документация направляется в адрес Заказчика нарочно, или почтовым отправлением, при этом датой получения материалов, считается входящая дата, проставленная представителем Заказчика на сопроводительном письме и/или накладной.</w:t>
      </w:r>
    </w:p>
    <w:p w:rsidR="006D4B64" w:rsidRPr="008907AC" w:rsidRDefault="006D4B64" w:rsidP="006D4B64">
      <w:pPr>
        <w:ind w:firstLine="567"/>
        <w:jc w:val="both"/>
        <w:rPr>
          <w:color w:val="000000"/>
        </w:rPr>
      </w:pPr>
      <w:r w:rsidRPr="008907AC">
        <w:rPr>
          <w:color w:val="000000"/>
        </w:rPr>
        <w:t>4.9. В случае мотивированного отказа Заказчика от приемки работ, Сторонами в течение 5 (пяти) рабочих дней составляется двухсторонний акт с перечнем необходимых доработок, сроков и порядок их выполнения.</w:t>
      </w:r>
    </w:p>
    <w:p w:rsidR="006D4B64" w:rsidRPr="008907AC" w:rsidRDefault="006D4B64" w:rsidP="006D4B64">
      <w:pPr>
        <w:ind w:firstLine="567"/>
        <w:jc w:val="both"/>
        <w:rPr>
          <w:color w:val="000000"/>
        </w:rPr>
      </w:pPr>
      <w:r w:rsidRPr="008907AC">
        <w:rPr>
          <w:color w:val="000000"/>
        </w:rPr>
        <w:t xml:space="preserve">4.10. Заказчик, обнаруживший после приемки работы отступления от условий настоящего Договора или Технического </w:t>
      </w:r>
      <w:proofErr w:type="gramStart"/>
      <w:r w:rsidRPr="008907AC">
        <w:rPr>
          <w:color w:val="000000"/>
        </w:rPr>
        <w:t>задания</w:t>
      </w:r>
      <w:proofErr w:type="gramEnd"/>
      <w:r w:rsidRPr="008907AC">
        <w:rPr>
          <w:color w:val="000000"/>
        </w:rPr>
        <w:t xml:space="preserve">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течение 5 (пяти) рабочих дней после их обнаружения.</w:t>
      </w:r>
    </w:p>
    <w:p w:rsidR="006D4B64" w:rsidRPr="008907AC" w:rsidRDefault="006D4B64" w:rsidP="006D4B64">
      <w:pPr>
        <w:ind w:firstLine="567"/>
        <w:jc w:val="both"/>
        <w:rPr>
          <w:color w:val="000000"/>
        </w:rPr>
      </w:pPr>
      <w:r w:rsidRPr="008907AC">
        <w:rPr>
          <w:color w:val="000000"/>
        </w:rPr>
        <w:t>4.11. Результаты экспертизы, проводимой с привлечением экспертов, экспертных организаций,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выполненных работ, в заключении могут содержаться предложения об устранении данных нарушений, в том числе с указанием срока их устранения.</w:t>
      </w:r>
    </w:p>
    <w:p w:rsidR="006D4B64" w:rsidRPr="008907AC" w:rsidRDefault="006D4B64" w:rsidP="006D4B64">
      <w:pPr>
        <w:ind w:firstLine="567"/>
        <w:jc w:val="both"/>
        <w:rPr>
          <w:color w:val="000000"/>
        </w:rPr>
      </w:pPr>
      <w:r w:rsidRPr="008907AC">
        <w:rPr>
          <w:color w:val="000000"/>
        </w:rPr>
        <w:t>4.12. В случае подтверждения результатами экспертизы, проводимой с привлечением экспертов, экспертных организаций, несоответствия качества выполненных работ по Договору, расходы на производство такой экспертизы возлагаются на Подрядчика.</w:t>
      </w:r>
    </w:p>
    <w:p w:rsidR="006D4B64" w:rsidRPr="008907AC" w:rsidRDefault="006D4B64" w:rsidP="006D4B64">
      <w:pPr>
        <w:ind w:firstLine="567"/>
        <w:jc w:val="both"/>
        <w:rPr>
          <w:color w:val="000000"/>
        </w:rPr>
      </w:pPr>
      <w:r w:rsidRPr="008907AC">
        <w:rPr>
          <w:color w:val="000000"/>
        </w:rPr>
        <w:t>4.13. При возникновении между Заказчиком и Подрядчиком спора по поводу недостатков работ или их причин по требованию любой из Сторон может быть назначена дополнительная экспертиза. Расходы на такую экспертизу несет Подрядчик, за исключением случаев, когда по результатам такой экспертизы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такую экспертизу несет Сторона, потребовавшая назначения экспертизы, а если она назначена по соглашению Сторон, обе Стороны поровну.</w:t>
      </w:r>
    </w:p>
    <w:p w:rsidR="006D4B64" w:rsidRPr="008907AC" w:rsidRDefault="006D4B64" w:rsidP="006D4B64">
      <w:pPr>
        <w:ind w:firstLine="709"/>
        <w:jc w:val="center"/>
        <w:rPr>
          <w:b/>
          <w:color w:val="000000"/>
        </w:rPr>
      </w:pPr>
      <w:r w:rsidRPr="008907AC">
        <w:rPr>
          <w:b/>
          <w:color w:val="000000"/>
        </w:rPr>
        <w:t>Статья 5. Права и обязанности Сторон.</w:t>
      </w:r>
    </w:p>
    <w:p w:rsidR="006D4B64" w:rsidRPr="008907AC" w:rsidRDefault="006D4B64" w:rsidP="006D4B64">
      <w:pPr>
        <w:ind w:firstLine="567"/>
        <w:jc w:val="both"/>
        <w:rPr>
          <w:b/>
          <w:bCs/>
          <w:color w:val="000000"/>
        </w:rPr>
      </w:pPr>
      <w:r w:rsidRPr="008907AC">
        <w:rPr>
          <w:b/>
          <w:bCs/>
          <w:color w:val="000000"/>
        </w:rPr>
        <w:t xml:space="preserve">5.1. Заказчик вправе: </w:t>
      </w:r>
    </w:p>
    <w:p w:rsidR="006D4B64" w:rsidRPr="008907AC" w:rsidRDefault="006D4B64" w:rsidP="006D4B64">
      <w:pPr>
        <w:tabs>
          <w:tab w:val="left" w:pos="851"/>
        </w:tabs>
        <w:ind w:firstLine="567"/>
        <w:jc w:val="both"/>
        <w:rPr>
          <w:color w:val="000000"/>
        </w:rPr>
      </w:pPr>
      <w:r w:rsidRPr="008907AC">
        <w:rPr>
          <w:color w:val="000000"/>
        </w:rPr>
        <w:t xml:space="preserve">5.1.1. Требовать от Подрядчика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 </w:t>
      </w:r>
    </w:p>
    <w:p w:rsidR="006D4B64" w:rsidRPr="008907AC" w:rsidRDefault="006D4B64" w:rsidP="006D4B64">
      <w:pPr>
        <w:tabs>
          <w:tab w:val="left" w:pos="851"/>
        </w:tabs>
        <w:ind w:firstLine="567"/>
        <w:jc w:val="both"/>
        <w:rPr>
          <w:color w:val="000000"/>
        </w:rPr>
      </w:pPr>
      <w:r w:rsidRPr="008907AC">
        <w:rPr>
          <w:color w:val="000000"/>
        </w:rPr>
        <w:t xml:space="preserve">5.1.2.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Договором. </w:t>
      </w:r>
    </w:p>
    <w:p w:rsidR="006D4B64" w:rsidRPr="008907AC" w:rsidRDefault="006D4B64" w:rsidP="006D4B64">
      <w:pPr>
        <w:tabs>
          <w:tab w:val="left" w:pos="851"/>
        </w:tabs>
        <w:ind w:firstLine="567"/>
        <w:jc w:val="both"/>
        <w:rPr>
          <w:color w:val="000000"/>
        </w:rPr>
      </w:pPr>
      <w:r w:rsidRPr="008907AC">
        <w:rPr>
          <w:color w:val="000000"/>
        </w:rPr>
        <w:t>5.1.3. Письменно запрашивать информацию о ходе выполняемых работ. На данный запрос Подрядчик предоставляет ответ в письменной форме в течение 5 (пяти) рабочих дней.</w:t>
      </w:r>
    </w:p>
    <w:p w:rsidR="006D4B64" w:rsidRPr="008907AC" w:rsidRDefault="006D4B64" w:rsidP="006D4B64">
      <w:pPr>
        <w:tabs>
          <w:tab w:val="left" w:pos="851"/>
        </w:tabs>
        <w:ind w:firstLine="567"/>
        <w:jc w:val="both"/>
        <w:rPr>
          <w:color w:val="000000"/>
        </w:rPr>
      </w:pPr>
      <w:r w:rsidRPr="008907AC">
        <w:rPr>
          <w:color w:val="000000"/>
        </w:rPr>
        <w:t>5.1.4. Осуществлять контроль за объемом и сроками выполнения работ.</w:t>
      </w:r>
    </w:p>
    <w:p w:rsidR="006D4B64" w:rsidRPr="008907AC" w:rsidRDefault="006D4B64" w:rsidP="006D4B64">
      <w:pPr>
        <w:tabs>
          <w:tab w:val="left" w:pos="851"/>
        </w:tabs>
        <w:ind w:firstLine="567"/>
        <w:jc w:val="both"/>
        <w:rPr>
          <w:color w:val="000000"/>
        </w:rPr>
      </w:pPr>
      <w:r w:rsidRPr="008907AC">
        <w:rPr>
          <w:color w:val="000000"/>
        </w:rPr>
        <w:lastRenderedPageBreak/>
        <w:t>5.1.5. Если во время выполнения работы станет очевидным, что она не будет выполнена надлежащим образом, назначить Подрядчику разумный срок для устранения недостатков и при неисполнении Подрядчиком в названный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от Подрядчика возмещения убытков.</w:t>
      </w:r>
    </w:p>
    <w:p w:rsidR="006D4B64" w:rsidRPr="008907AC" w:rsidRDefault="006D4B64" w:rsidP="006D4B64">
      <w:pPr>
        <w:tabs>
          <w:tab w:val="left" w:pos="851"/>
        </w:tabs>
        <w:ind w:firstLine="567"/>
        <w:jc w:val="both"/>
        <w:rPr>
          <w:color w:val="000000"/>
        </w:rPr>
      </w:pPr>
      <w:r w:rsidRPr="008907AC">
        <w:rPr>
          <w:color w:val="000000"/>
        </w:rPr>
        <w:t>5.1.6. В случаях, когда работы выполнены с отступлениями от настоящего Договора, ухудшающими результат работы, или с иными недостатками, не позволяющими использовать результат работы по назначению, Заказчик вправе по своему выбору:</w:t>
      </w:r>
    </w:p>
    <w:p w:rsidR="006D4B64" w:rsidRPr="008907AC" w:rsidRDefault="006D4B64" w:rsidP="006D4B64">
      <w:pPr>
        <w:widowControl w:val="0"/>
        <w:tabs>
          <w:tab w:val="left" w:pos="1418"/>
          <w:tab w:val="left" w:pos="2127"/>
        </w:tabs>
        <w:autoSpaceDE w:val="0"/>
        <w:autoSpaceDN w:val="0"/>
        <w:adjustRightInd w:val="0"/>
        <w:ind w:firstLine="567"/>
        <w:jc w:val="both"/>
        <w:rPr>
          <w:color w:val="000000"/>
        </w:rPr>
      </w:pPr>
      <w:r w:rsidRPr="008907AC">
        <w:rPr>
          <w:color w:val="000000"/>
        </w:rPr>
        <w:t>а) потребовать от Подрядчика безвозмездного устранения недостатков в разумный срок.</w:t>
      </w:r>
    </w:p>
    <w:p w:rsidR="006D4B64" w:rsidRPr="008907AC" w:rsidRDefault="006D4B64" w:rsidP="006D4B64">
      <w:pPr>
        <w:widowControl w:val="0"/>
        <w:tabs>
          <w:tab w:val="left" w:pos="1418"/>
          <w:tab w:val="left" w:pos="2127"/>
        </w:tabs>
        <w:autoSpaceDE w:val="0"/>
        <w:autoSpaceDN w:val="0"/>
        <w:adjustRightInd w:val="0"/>
        <w:ind w:firstLine="567"/>
        <w:jc w:val="both"/>
        <w:rPr>
          <w:color w:val="000000"/>
        </w:rPr>
      </w:pPr>
      <w:r w:rsidRPr="008907AC">
        <w:rPr>
          <w:color w:val="000000"/>
        </w:rPr>
        <w:t>б) устранить недостатки своими силами или привлечь для их устранения третье лицо за счет Подрядчика.</w:t>
      </w:r>
    </w:p>
    <w:p w:rsidR="006D4B64" w:rsidRPr="008907AC" w:rsidRDefault="006D4B64" w:rsidP="006D4B64">
      <w:pPr>
        <w:ind w:firstLine="567"/>
        <w:jc w:val="both"/>
        <w:rPr>
          <w:b/>
          <w:bCs/>
          <w:color w:val="000000"/>
        </w:rPr>
      </w:pPr>
      <w:r w:rsidRPr="008907AC">
        <w:rPr>
          <w:b/>
          <w:bCs/>
          <w:color w:val="000000"/>
        </w:rPr>
        <w:t>5.2. Заказчик обязан:</w:t>
      </w:r>
    </w:p>
    <w:p w:rsidR="006D4B64" w:rsidRPr="008907AC" w:rsidRDefault="006D4B64" w:rsidP="006D4B64">
      <w:pPr>
        <w:tabs>
          <w:tab w:val="left" w:pos="851"/>
        </w:tabs>
        <w:ind w:firstLine="567"/>
        <w:jc w:val="both"/>
        <w:rPr>
          <w:color w:val="000000"/>
        </w:rPr>
      </w:pPr>
      <w:r w:rsidRPr="008907AC">
        <w:rPr>
          <w:color w:val="000000"/>
        </w:rPr>
        <w:t>5.2.1.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6D4B64" w:rsidRPr="008907AC" w:rsidRDefault="006D4B64" w:rsidP="006D4B64">
      <w:pPr>
        <w:tabs>
          <w:tab w:val="left" w:pos="851"/>
        </w:tabs>
        <w:ind w:firstLine="567"/>
        <w:jc w:val="both"/>
        <w:rPr>
          <w:color w:val="000000"/>
        </w:rPr>
      </w:pPr>
      <w:r w:rsidRPr="008907AC">
        <w:rPr>
          <w:color w:val="000000"/>
        </w:rPr>
        <w:t>5.2.2. Своевременно принять и оплатить надлежащим образом выполненные работы в соответствии с настоящим Договором.</w:t>
      </w:r>
    </w:p>
    <w:p w:rsidR="006D4B64" w:rsidRPr="008907AC" w:rsidRDefault="006D4B64" w:rsidP="006D4B64">
      <w:pPr>
        <w:tabs>
          <w:tab w:val="left" w:pos="851"/>
        </w:tabs>
        <w:ind w:firstLine="567"/>
        <w:jc w:val="both"/>
        <w:rPr>
          <w:color w:val="000000"/>
        </w:rPr>
      </w:pPr>
      <w:r w:rsidRPr="008907AC">
        <w:rPr>
          <w:color w:val="000000"/>
        </w:rPr>
        <w:t>5.2.3. При получении от Подрядчика уведомления о приостановлении выполнения работ в случае, указанном в настоящей статье Договора, рассмотреть вопрос о целесообразности и порядке продолжения выполнения работ.</w:t>
      </w:r>
    </w:p>
    <w:p w:rsidR="006D4B64" w:rsidRPr="008907AC" w:rsidRDefault="006D4B64" w:rsidP="006D4B64">
      <w:pPr>
        <w:ind w:firstLine="567"/>
        <w:jc w:val="both"/>
        <w:rPr>
          <w:b/>
          <w:bCs/>
          <w:color w:val="000000"/>
        </w:rPr>
      </w:pPr>
      <w:r w:rsidRPr="008907AC">
        <w:rPr>
          <w:b/>
          <w:bCs/>
          <w:color w:val="000000"/>
        </w:rPr>
        <w:t>5.3. Подрядчик вправе:</w:t>
      </w:r>
    </w:p>
    <w:p w:rsidR="006D4B64" w:rsidRPr="008907AC" w:rsidRDefault="006D4B64" w:rsidP="006D4B64">
      <w:pPr>
        <w:tabs>
          <w:tab w:val="left" w:pos="851"/>
        </w:tabs>
        <w:ind w:firstLine="567"/>
        <w:jc w:val="both"/>
        <w:rPr>
          <w:color w:val="000000"/>
        </w:rPr>
      </w:pPr>
      <w:r w:rsidRPr="008907AC">
        <w:rPr>
          <w:color w:val="000000"/>
        </w:rPr>
        <w:t>5.3.1. Требовать своевременного подписания Заказчиком Акта о приемке выполненных работ за отчетный период (по форме КС-2) и справки о стоимости фактически выполненных работ и затрат за отчетный период (по форме КС-3) по настоящему Договору на основании представленных Подрядчиком отчетных документов.</w:t>
      </w:r>
    </w:p>
    <w:p w:rsidR="006D4B64" w:rsidRPr="008907AC" w:rsidRDefault="006D4B64" w:rsidP="006D4B64">
      <w:pPr>
        <w:tabs>
          <w:tab w:val="left" w:pos="851"/>
        </w:tabs>
        <w:ind w:firstLine="567"/>
        <w:jc w:val="both"/>
        <w:rPr>
          <w:color w:val="000000"/>
        </w:rPr>
      </w:pPr>
      <w:r w:rsidRPr="008907AC">
        <w:rPr>
          <w:color w:val="000000"/>
        </w:rPr>
        <w:t>5.3.2. Требовать своевременной оплаты выполненных работ в соответствии со статьей 2 настоящего Договора.</w:t>
      </w:r>
    </w:p>
    <w:p w:rsidR="006D4B64" w:rsidRPr="008907AC" w:rsidRDefault="006D4B64" w:rsidP="006D4B64">
      <w:pPr>
        <w:tabs>
          <w:tab w:val="left" w:pos="851"/>
        </w:tabs>
        <w:ind w:firstLine="567"/>
        <w:jc w:val="both"/>
        <w:rPr>
          <w:color w:val="000000"/>
        </w:rPr>
      </w:pPr>
      <w:r w:rsidRPr="008907AC">
        <w:rPr>
          <w:color w:val="000000"/>
        </w:rPr>
        <w:t>5.3.3. Письменно запрашивать у Заказчика разъяснения и уточнения относительно проведения работ в рамках настоящего Договора.</w:t>
      </w:r>
    </w:p>
    <w:p w:rsidR="006D4B64" w:rsidRPr="008907AC" w:rsidRDefault="006D4B64" w:rsidP="006D4B64">
      <w:pPr>
        <w:ind w:firstLine="567"/>
        <w:jc w:val="both"/>
        <w:rPr>
          <w:b/>
          <w:bCs/>
          <w:color w:val="000000"/>
        </w:rPr>
      </w:pPr>
      <w:r w:rsidRPr="008907AC">
        <w:rPr>
          <w:b/>
          <w:bCs/>
          <w:color w:val="000000"/>
        </w:rPr>
        <w:t>5.4. Подрядчик обязан:</w:t>
      </w:r>
    </w:p>
    <w:p w:rsidR="006D4B64" w:rsidRPr="008907AC" w:rsidRDefault="006D4B64" w:rsidP="006D4B64">
      <w:pPr>
        <w:tabs>
          <w:tab w:val="left" w:pos="851"/>
        </w:tabs>
        <w:ind w:firstLine="567"/>
        <w:jc w:val="both"/>
        <w:rPr>
          <w:color w:val="000000"/>
        </w:rPr>
      </w:pPr>
      <w:r w:rsidRPr="008907AC">
        <w:rPr>
          <w:color w:val="000000"/>
        </w:rPr>
        <w:t>5.4.1. Своевременно и надлежащим образом выполнить работы в соответствии с требованиями Технического задания и представить Заказчику отчетную документацию по итогам исполнения настоящего Договора.</w:t>
      </w:r>
    </w:p>
    <w:p w:rsidR="006D4B64" w:rsidRPr="008907AC" w:rsidRDefault="006D4B64" w:rsidP="006D4B64">
      <w:pPr>
        <w:tabs>
          <w:tab w:val="left" w:pos="851"/>
        </w:tabs>
        <w:ind w:firstLine="567"/>
        <w:jc w:val="both"/>
        <w:rPr>
          <w:color w:val="000000"/>
        </w:rPr>
      </w:pPr>
      <w:r w:rsidRPr="008907AC">
        <w:rPr>
          <w:color w:val="000000"/>
        </w:rPr>
        <w:t>5.4.2.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6D4B64" w:rsidRPr="008907AC" w:rsidRDefault="006D4B64" w:rsidP="006D4B64">
      <w:pPr>
        <w:tabs>
          <w:tab w:val="left" w:pos="851"/>
        </w:tabs>
        <w:ind w:firstLine="567"/>
        <w:jc w:val="both"/>
        <w:rPr>
          <w:color w:val="000000"/>
        </w:rPr>
      </w:pPr>
      <w:r w:rsidRPr="008907AC">
        <w:rPr>
          <w:color w:val="000000"/>
        </w:rPr>
        <w:t xml:space="preserve">5.4.3. Возместить Заказчику (в оговоренный сторонами срок) затраты по уплате штрафов от органов госконтроля за нарушения Подрядчиком на территории Заказчика норм охраны труда, правил пожарной безопасности, других обязательных для выполнения при проведении данного вида работ норм и правил. </w:t>
      </w:r>
    </w:p>
    <w:p w:rsidR="006D4B64" w:rsidRPr="008907AC" w:rsidRDefault="006D4B64" w:rsidP="006D4B64">
      <w:pPr>
        <w:tabs>
          <w:tab w:val="left" w:pos="851"/>
        </w:tabs>
        <w:ind w:firstLine="567"/>
        <w:jc w:val="both"/>
        <w:rPr>
          <w:color w:val="000000"/>
        </w:rPr>
      </w:pPr>
      <w:r w:rsidRPr="008907AC">
        <w:rPr>
          <w:color w:val="000000"/>
        </w:rPr>
        <w:t>5.4.4. Обеспечить на месте проведения работ соблюдение требований по пожарной безопасности, охране труда и окружающей среды, сохранению зеленых насаждений, рациональному использованию территории во время проведения работ.</w:t>
      </w:r>
    </w:p>
    <w:p w:rsidR="006D4B64" w:rsidRPr="008907AC" w:rsidRDefault="006D4B64" w:rsidP="006D4B64">
      <w:pPr>
        <w:tabs>
          <w:tab w:val="left" w:pos="851"/>
        </w:tabs>
        <w:ind w:firstLine="567"/>
        <w:jc w:val="both"/>
        <w:rPr>
          <w:color w:val="000000"/>
        </w:rPr>
      </w:pPr>
      <w:r w:rsidRPr="008907AC">
        <w:rPr>
          <w:color w:val="000000"/>
        </w:rPr>
        <w:t>5.4.5. При производстве работ обеспечить своих работников специальной одеждой, необходимыми средствами индивидуальной защиты (каски, и др.).</w:t>
      </w:r>
    </w:p>
    <w:p w:rsidR="006D4B64" w:rsidRPr="008907AC" w:rsidRDefault="006D4B64" w:rsidP="006D4B64">
      <w:pPr>
        <w:tabs>
          <w:tab w:val="left" w:pos="851"/>
        </w:tabs>
        <w:ind w:firstLine="567"/>
        <w:jc w:val="both"/>
        <w:rPr>
          <w:color w:val="000000"/>
        </w:rPr>
      </w:pPr>
      <w:r w:rsidRPr="008907AC">
        <w:rPr>
          <w:color w:val="000000"/>
        </w:rPr>
        <w:t>5.4.6. Обеспечить устранение недостатков и дефектов, выявленных при сдаче-приемке работ и в течение гарантийного срока, за свой счет.</w:t>
      </w:r>
    </w:p>
    <w:p w:rsidR="006D4B64" w:rsidRPr="008907AC" w:rsidRDefault="006D4B64" w:rsidP="006D4B64">
      <w:pPr>
        <w:tabs>
          <w:tab w:val="left" w:pos="851"/>
        </w:tabs>
        <w:ind w:firstLine="567"/>
        <w:jc w:val="both"/>
        <w:rPr>
          <w:color w:val="000000"/>
        </w:rPr>
      </w:pPr>
      <w:r w:rsidRPr="008907AC">
        <w:rPr>
          <w:color w:val="000000"/>
        </w:rPr>
        <w:t xml:space="preserve">5.4.7. 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w:t>
      </w:r>
      <w:r w:rsidRPr="008907AC">
        <w:rPr>
          <w:color w:val="000000"/>
        </w:rPr>
        <w:lastRenderedPageBreak/>
        <w:t>установленный настоящим Договором срок, и сообщить об этом Заказчику в течение 3 (трех) дней после приостановления выполнения работ.</w:t>
      </w:r>
    </w:p>
    <w:p w:rsidR="006D4B64" w:rsidRPr="008907AC" w:rsidRDefault="006D4B64" w:rsidP="006D4B64">
      <w:pPr>
        <w:tabs>
          <w:tab w:val="left" w:pos="851"/>
        </w:tabs>
        <w:ind w:firstLine="567"/>
        <w:jc w:val="both"/>
        <w:rPr>
          <w:color w:val="000000"/>
        </w:rPr>
      </w:pPr>
      <w:r w:rsidRPr="008907AC">
        <w:rPr>
          <w:color w:val="000000"/>
        </w:rPr>
        <w:t>5.4.8. В ходе работ Подрядчик должен осуществлять систематическую уборку рабочего места на объекте и вывоз мусора. По окончании выполнения работ за 2 (два) календарных дня до подписания акта о приемке выполненных работ формы КС-2 и справки о стоимости выполненных работ и затрат за отчетный период формы КС-3, обеспечить окончательную уборку рабочих мест от остатков материалов и отходов и вывоз остатков мусора с объекта Заказчика. Подрядчик должен подтвердить документально утилизацию строительного мусора. Подрядчик в течение 7-ми рабочих дней со дня подписания Акта о приемке выполненных работ формы КС-2 и справки о стоимости фактически выполненных работ и затрат за отчетный период формы КС-3 должен вывезти за пределы объекта, принадлежащие ему оборудование, подмости, инвентарь, строительные материалы и технику.</w:t>
      </w:r>
    </w:p>
    <w:p w:rsidR="006D4B64" w:rsidRPr="008907AC" w:rsidRDefault="006D4B64" w:rsidP="006D4B64">
      <w:pPr>
        <w:tabs>
          <w:tab w:val="left" w:pos="851"/>
        </w:tabs>
        <w:ind w:firstLine="567"/>
        <w:jc w:val="both"/>
        <w:rPr>
          <w:color w:val="000000"/>
        </w:rPr>
      </w:pPr>
      <w:r w:rsidRPr="008907AC">
        <w:rPr>
          <w:color w:val="000000"/>
        </w:rPr>
        <w:t>5.4.9. Нести риск случайной гибели или случайного повреждения результата выполненной Работы до ее приемки Заказчиком.</w:t>
      </w:r>
    </w:p>
    <w:p w:rsidR="006D4B64" w:rsidRPr="008907AC" w:rsidRDefault="006D4B64" w:rsidP="006D4B64">
      <w:pPr>
        <w:tabs>
          <w:tab w:val="left" w:pos="851"/>
        </w:tabs>
        <w:ind w:firstLine="567"/>
        <w:jc w:val="both"/>
        <w:rPr>
          <w:color w:val="000000"/>
        </w:rPr>
      </w:pPr>
      <w:r w:rsidRPr="008907AC">
        <w:rPr>
          <w:color w:val="000000"/>
        </w:rPr>
        <w:t>5.4.10. 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выполнение работ, являющихся предметом настоящего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 по его требованию в течение двух рабочих дней.</w:t>
      </w:r>
    </w:p>
    <w:p w:rsidR="006D4B64" w:rsidRPr="008907AC" w:rsidRDefault="006D4B64" w:rsidP="006D4B64">
      <w:pPr>
        <w:tabs>
          <w:tab w:val="left" w:pos="851"/>
        </w:tabs>
        <w:ind w:firstLine="567"/>
        <w:jc w:val="both"/>
        <w:rPr>
          <w:color w:val="000000"/>
        </w:rPr>
      </w:pPr>
      <w:r w:rsidRPr="008907AC">
        <w:rPr>
          <w:color w:val="000000"/>
        </w:rPr>
        <w:t>5.4.11.</w:t>
      </w:r>
      <w:r w:rsidRPr="008907AC">
        <w:rPr>
          <w:color w:val="000000"/>
        </w:rPr>
        <w:tab/>
        <w:t xml:space="preserve">При нахождении на охраняемых территориях Заказчика работники Подрядчика обязаны соблюдать требования инструкции о пропускном режиме на АО «ВАЗ» в объеме вводного инструктажа в </w:t>
      </w:r>
      <w:proofErr w:type="spellStart"/>
      <w:r w:rsidRPr="008907AC">
        <w:rPr>
          <w:color w:val="000000"/>
        </w:rPr>
        <w:t>режимно</w:t>
      </w:r>
      <w:proofErr w:type="spellEnd"/>
      <w:r w:rsidRPr="008907AC">
        <w:rPr>
          <w:color w:val="000000"/>
        </w:rPr>
        <w:t>-секретном отделе Заказчика и иметь при себе документы, удостоверяющие личности (паспорта) и документы на право прохода на территорию предприятия (пропуска).</w:t>
      </w:r>
    </w:p>
    <w:p w:rsidR="006D4B64" w:rsidRPr="008907AC" w:rsidRDefault="006D4B64" w:rsidP="006D4B64">
      <w:pPr>
        <w:tabs>
          <w:tab w:val="left" w:pos="851"/>
        </w:tabs>
        <w:ind w:firstLine="567"/>
        <w:jc w:val="both"/>
        <w:rPr>
          <w:color w:val="000000"/>
        </w:rPr>
      </w:pPr>
      <w:r w:rsidRPr="008907AC">
        <w:rPr>
          <w:color w:val="000000"/>
        </w:rPr>
        <w:t>К проносу на режимную территорию Заказчика запрещены: смартфоны, телефоны сотовой связи, фото- и видеооборудование, смарт-часы, фитнес-браслеты, ноутбуки и планшеты.</w:t>
      </w:r>
    </w:p>
    <w:p w:rsidR="006D4B64" w:rsidRPr="008907AC" w:rsidRDefault="006D4B64" w:rsidP="006D4B64">
      <w:pPr>
        <w:tabs>
          <w:tab w:val="left" w:pos="851"/>
        </w:tabs>
        <w:ind w:firstLine="567"/>
        <w:jc w:val="both"/>
        <w:rPr>
          <w:color w:val="000000"/>
        </w:rPr>
      </w:pPr>
      <w:r w:rsidRPr="008907AC">
        <w:rPr>
          <w:color w:val="000000"/>
        </w:rPr>
        <w:t>Нахождение и перемещение работников подрядной организации на охраняемой территории без сопровождения представителя Заказчика запрещено.</w:t>
      </w:r>
    </w:p>
    <w:p w:rsidR="006D4B64" w:rsidRPr="008907AC" w:rsidRDefault="006D4B64" w:rsidP="006D4B64">
      <w:pPr>
        <w:tabs>
          <w:tab w:val="left" w:pos="851"/>
        </w:tabs>
        <w:ind w:firstLine="567"/>
        <w:jc w:val="both"/>
        <w:rPr>
          <w:color w:val="000000"/>
        </w:rPr>
      </w:pPr>
      <w:r w:rsidRPr="008907AC">
        <w:rPr>
          <w:color w:val="000000"/>
        </w:rPr>
        <w:t>5.4.12.</w:t>
      </w:r>
      <w:r w:rsidRPr="008907AC">
        <w:rPr>
          <w:color w:val="000000"/>
        </w:rPr>
        <w:tab/>
        <w:t>В связи с охраняемой территорией предприятия Заказчика, все работники Подрядчика должны иметь гражданство Российской Федерации. Автотранспортные средства и иная спец. техника, необходимая для производства работ и/или доставки работников Подрядчика на объект, должна быть зарегистрирована на территории Российской Федерации.</w:t>
      </w:r>
    </w:p>
    <w:p w:rsidR="006D4B64" w:rsidRPr="008907AC" w:rsidRDefault="006D4B64" w:rsidP="006D4B64">
      <w:pPr>
        <w:tabs>
          <w:tab w:val="left" w:pos="851"/>
        </w:tabs>
        <w:ind w:firstLine="567"/>
        <w:jc w:val="both"/>
        <w:rPr>
          <w:color w:val="000000"/>
        </w:rPr>
      </w:pPr>
      <w:r w:rsidRPr="008907AC">
        <w:rPr>
          <w:color w:val="000000"/>
        </w:rPr>
        <w:t>5.4.13.</w:t>
      </w:r>
      <w:r w:rsidRPr="008907AC">
        <w:rPr>
          <w:color w:val="000000"/>
        </w:rPr>
        <w:tab/>
        <w:t>Для оформления допуска на охраняемую территорию Заказчика, Подрядчик обязан не позднее 3 (трех) рабочих дней от даты подписания Договора предоставить в адрес Заказчика информацию о фактической дате начала производства работ (дата заезда на объект) с указанием ФИО и паспортных данных персонала, а также наименовании транспортных средств (марка модель, гос. номер), подлежащих допуску на территорию Заказчика.</w:t>
      </w:r>
    </w:p>
    <w:p w:rsidR="006D4B64" w:rsidRPr="008907AC" w:rsidRDefault="006D4B64" w:rsidP="006D4B64">
      <w:pPr>
        <w:tabs>
          <w:tab w:val="left" w:pos="851"/>
        </w:tabs>
        <w:ind w:firstLine="567"/>
        <w:jc w:val="both"/>
        <w:rPr>
          <w:color w:val="000000"/>
        </w:rPr>
      </w:pPr>
      <w:r w:rsidRPr="008907AC">
        <w:rPr>
          <w:color w:val="000000"/>
        </w:rPr>
        <w:t>5.4.14.</w:t>
      </w:r>
      <w:r w:rsidRPr="008907AC">
        <w:rPr>
          <w:color w:val="000000"/>
        </w:rPr>
        <w:tab/>
        <w:t xml:space="preserve">Адрес местонахождения контрольно-пропускного пункта Заказчика Московская область, Раменский </w:t>
      </w:r>
      <w:proofErr w:type="spellStart"/>
      <w:r w:rsidRPr="008907AC">
        <w:rPr>
          <w:color w:val="000000"/>
        </w:rPr>
        <w:t>г.о</w:t>
      </w:r>
      <w:proofErr w:type="spellEnd"/>
      <w:r w:rsidRPr="008907AC">
        <w:rPr>
          <w:color w:val="000000"/>
        </w:rPr>
        <w:t xml:space="preserve">., деревня </w:t>
      </w:r>
      <w:proofErr w:type="spellStart"/>
      <w:r w:rsidRPr="008907AC">
        <w:rPr>
          <w:color w:val="000000"/>
        </w:rPr>
        <w:t>Пласкинино</w:t>
      </w:r>
      <w:proofErr w:type="spellEnd"/>
      <w:r w:rsidRPr="008907AC">
        <w:rPr>
          <w:color w:val="000000"/>
        </w:rPr>
        <w:t xml:space="preserve"> – ориентир - Церковь Димитрия </w:t>
      </w:r>
      <w:proofErr w:type="spellStart"/>
      <w:r w:rsidRPr="008907AC">
        <w:rPr>
          <w:color w:val="000000"/>
        </w:rPr>
        <w:t>Солунского</w:t>
      </w:r>
      <w:proofErr w:type="spellEnd"/>
      <w:r w:rsidRPr="008907AC">
        <w:rPr>
          <w:color w:val="000000"/>
        </w:rPr>
        <w:t xml:space="preserve"> на Дмитриевском.</w:t>
      </w:r>
    </w:p>
    <w:p w:rsidR="006D4B64" w:rsidRPr="008907AC" w:rsidRDefault="006D4B64" w:rsidP="006D4B64">
      <w:pPr>
        <w:tabs>
          <w:tab w:val="left" w:pos="851"/>
        </w:tabs>
        <w:ind w:firstLine="567"/>
        <w:jc w:val="both"/>
        <w:rPr>
          <w:color w:val="000000"/>
        </w:rPr>
      </w:pPr>
      <w:r w:rsidRPr="008907AC">
        <w:rPr>
          <w:color w:val="000000"/>
        </w:rPr>
        <w:t xml:space="preserve">Адрес производства работ: Московская область, </w:t>
      </w:r>
      <w:proofErr w:type="spellStart"/>
      <w:r w:rsidRPr="008907AC">
        <w:rPr>
          <w:color w:val="000000"/>
        </w:rPr>
        <w:t>г.о</w:t>
      </w:r>
      <w:proofErr w:type="spellEnd"/>
      <w:r w:rsidRPr="008907AC">
        <w:rPr>
          <w:color w:val="000000"/>
        </w:rPr>
        <w:t xml:space="preserve">. Воскресенск, г. </w:t>
      </w:r>
      <w:proofErr w:type="spellStart"/>
      <w:r w:rsidRPr="008907AC">
        <w:rPr>
          <w:color w:val="000000"/>
        </w:rPr>
        <w:t>Белоозерский</w:t>
      </w:r>
      <w:proofErr w:type="spellEnd"/>
      <w:r w:rsidRPr="008907AC">
        <w:rPr>
          <w:color w:val="000000"/>
        </w:rPr>
        <w:t>, ул. Циолковского, д.6.</w:t>
      </w:r>
    </w:p>
    <w:p w:rsidR="006D4B64" w:rsidRPr="008907AC" w:rsidRDefault="006D4B64" w:rsidP="006D4B64">
      <w:pPr>
        <w:tabs>
          <w:tab w:val="left" w:pos="851"/>
        </w:tabs>
        <w:ind w:firstLine="567"/>
        <w:jc w:val="both"/>
        <w:rPr>
          <w:color w:val="000000"/>
        </w:rPr>
      </w:pPr>
      <w:r w:rsidRPr="008907AC">
        <w:rPr>
          <w:color w:val="000000"/>
        </w:rPr>
        <w:t>5.4.15.</w:t>
      </w:r>
      <w:r w:rsidRPr="008907AC">
        <w:rPr>
          <w:color w:val="000000"/>
        </w:rPr>
        <w:tab/>
        <w:t>Представить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6D4B64" w:rsidRPr="008907AC" w:rsidRDefault="006D4B64" w:rsidP="006D4B64">
      <w:pPr>
        <w:tabs>
          <w:tab w:val="left" w:pos="851"/>
        </w:tabs>
        <w:ind w:firstLine="567"/>
        <w:jc w:val="both"/>
        <w:rPr>
          <w:color w:val="000000"/>
        </w:rPr>
      </w:pPr>
      <w:r w:rsidRPr="008907AC">
        <w:rPr>
          <w:color w:val="000000"/>
        </w:rPr>
        <w:lastRenderedPageBreak/>
        <w:t>5.4.16.</w:t>
      </w:r>
      <w:r w:rsidRPr="008907AC">
        <w:rPr>
          <w:color w:val="000000"/>
        </w:rPr>
        <w:tab/>
        <w:t>Исполнять иные обязательства, предусмотренные Договором и законодательством Российской Федерации.</w:t>
      </w:r>
    </w:p>
    <w:p w:rsidR="006D4B64" w:rsidRPr="008907AC" w:rsidRDefault="006D4B64" w:rsidP="006D4B64">
      <w:pPr>
        <w:ind w:firstLine="709"/>
        <w:jc w:val="center"/>
        <w:rPr>
          <w:b/>
          <w:color w:val="000000"/>
        </w:rPr>
      </w:pPr>
      <w:r w:rsidRPr="008907AC">
        <w:rPr>
          <w:b/>
          <w:color w:val="000000"/>
        </w:rPr>
        <w:t>Статья 6. Обеспечение исполнения Договора.</w:t>
      </w:r>
    </w:p>
    <w:p w:rsidR="006D4B64" w:rsidRPr="008907AC" w:rsidRDefault="006D4B64" w:rsidP="006D4B64">
      <w:pPr>
        <w:tabs>
          <w:tab w:val="left" w:pos="709"/>
        </w:tabs>
        <w:suppressAutoHyphens/>
        <w:ind w:firstLine="709"/>
        <w:jc w:val="both"/>
        <w:rPr>
          <w:color w:val="000000"/>
        </w:rPr>
      </w:pPr>
      <w:r w:rsidRPr="008907AC">
        <w:rPr>
          <w:lang w:eastAsia="ar-SA"/>
        </w:rPr>
        <w:t xml:space="preserve">6.1. </w:t>
      </w:r>
      <w:r w:rsidRPr="008907AC">
        <w:rPr>
          <w:color w:val="000000"/>
        </w:rPr>
        <w:t xml:space="preserve">В целях обеспечения исполнения своих обязательств по Договору Подрядчик предоставляет Заказчику обеспечение исполнения Договора в размере </w:t>
      </w:r>
      <w:r w:rsidRPr="008907AC">
        <w:rPr>
          <w:b/>
          <w:bCs/>
          <w:color w:val="000000"/>
        </w:rPr>
        <w:t>30 % (тридцати процентов) от начальной (максимальной) цены Договора, что составляет ______ (_____ рублей __ копеек).</w:t>
      </w:r>
      <w:r w:rsidRPr="008907AC">
        <w:rPr>
          <w:color w:val="000000"/>
        </w:rPr>
        <w:tab/>
      </w:r>
    </w:p>
    <w:p w:rsidR="006D4B64" w:rsidRPr="008907AC" w:rsidRDefault="006D4B64" w:rsidP="006D4B64">
      <w:pPr>
        <w:tabs>
          <w:tab w:val="left" w:pos="709"/>
        </w:tabs>
        <w:suppressAutoHyphens/>
        <w:ind w:firstLine="709"/>
        <w:jc w:val="both"/>
      </w:pPr>
      <w:r w:rsidRPr="008907AC">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настоящий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абзаце первом настоящего пункта, что составляет __________(____________) рублей.</w:t>
      </w:r>
    </w:p>
    <w:p w:rsidR="006D4B64" w:rsidRPr="008907AC" w:rsidRDefault="006D4B64" w:rsidP="006D4B64">
      <w:pPr>
        <w:tabs>
          <w:tab w:val="left" w:pos="709"/>
        </w:tabs>
        <w:suppressAutoHyphens/>
        <w:ind w:firstLine="709"/>
        <w:jc w:val="both"/>
        <w:rPr>
          <w:color w:val="000000"/>
        </w:rPr>
      </w:pPr>
      <w:r w:rsidRPr="008907AC">
        <w:rPr>
          <w:color w:val="000000"/>
        </w:rPr>
        <w:t xml:space="preserve">6.2. </w:t>
      </w:r>
      <w:r w:rsidRPr="008907AC">
        <w:t xml:space="preserve">Обеспечение исполнения Договора может быть представлено в форме независимой гарантии и соответствующей требованиям Положения </w:t>
      </w:r>
      <w:r w:rsidRPr="008907AC">
        <w:rPr>
          <w:color w:val="000000"/>
        </w:rPr>
        <w:t>о закупк</w:t>
      </w:r>
      <w:r>
        <w:rPr>
          <w:color w:val="000000"/>
        </w:rPr>
        <w:t>е</w:t>
      </w:r>
      <w:r w:rsidRPr="008907AC">
        <w:rPr>
          <w:color w:val="000000"/>
        </w:rPr>
        <w:t xml:space="preserve"> товаров, работ и услуг для собственных нужд АО «ВАЗ»</w:t>
      </w:r>
      <w:r w:rsidRPr="008907AC">
        <w:t>, или внесением денежных средств по следующим реквизитам:</w:t>
      </w:r>
    </w:p>
    <w:p w:rsidR="006D4B64" w:rsidRPr="008907AC" w:rsidRDefault="006D4B64" w:rsidP="006D4B64">
      <w:pPr>
        <w:tabs>
          <w:tab w:val="left" w:pos="709"/>
        </w:tabs>
        <w:ind w:firstLine="709"/>
        <w:jc w:val="both"/>
        <w:rPr>
          <w:b/>
        </w:rPr>
      </w:pPr>
      <w:r w:rsidRPr="008907AC">
        <w:rPr>
          <w:b/>
        </w:rPr>
        <w:t>Реквизиты счета:</w:t>
      </w:r>
    </w:p>
    <w:p w:rsidR="006D4B64" w:rsidRPr="008907AC" w:rsidRDefault="006D4B64" w:rsidP="006D4B64">
      <w:pPr>
        <w:tabs>
          <w:tab w:val="left" w:pos="709"/>
        </w:tabs>
        <w:ind w:firstLine="709"/>
        <w:jc w:val="both"/>
      </w:pPr>
      <w:r w:rsidRPr="008907AC">
        <w:t>Получатель: Акционерное общество «Воскресенский агрегатный завод»</w:t>
      </w:r>
    </w:p>
    <w:p w:rsidR="006D4B64" w:rsidRPr="008907AC" w:rsidRDefault="006D4B64" w:rsidP="006D4B64">
      <w:pPr>
        <w:keepLines/>
        <w:widowControl w:val="0"/>
        <w:suppressLineNumbers/>
        <w:tabs>
          <w:tab w:val="left" w:pos="709"/>
        </w:tabs>
        <w:suppressAutoHyphens/>
        <w:ind w:firstLine="709"/>
        <w:jc w:val="both"/>
      </w:pPr>
      <w:r w:rsidRPr="008907AC">
        <w:t>ИНН 5005073080   КПП 500501001</w:t>
      </w:r>
    </w:p>
    <w:p w:rsidR="006D4B64" w:rsidRPr="008907AC" w:rsidRDefault="006D4B64" w:rsidP="006D4B64">
      <w:pPr>
        <w:keepLines/>
        <w:widowControl w:val="0"/>
        <w:suppressLineNumbers/>
        <w:tabs>
          <w:tab w:val="left" w:pos="709"/>
        </w:tabs>
        <w:suppressAutoHyphens/>
        <w:ind w:firstLine="709"/>
        <w:jc w:val="both"/>
      </w:pPr>
      <w:r w:rsidRPr="008907AC">
        <w:t xml:space="preserve">ПАО «Сбербанк» г. Москва </w:t>
      </w:r>
    </w:p>
    <w:p w:rsidR="006D4B64" w:rsidRPr="008907AC" w:rsidRDefault="006D4B64" w:rsidP="006D4B64">
      <w:pPr>
        <w:keepLines/>
        <w:widowControl w:val="0"/>
        <w:suppressLineNumbers/>
        <w:tabs>
          <w:tab w:val="left" w:pos="709"/>
        </w:tabs>
        <w:suppressAutoHyphens/>
        <w:ind w:firstLine="709"/>
        <w:jc w:val="both"/>
      </w:pPr>
      <w:r w:rsidRPr="008907AC">
        <w:t>р/</w:t>
      </w:r>
      <w:proofErr w:type="spellStart"/>
      <w:r w:rsidRPr="008907AC">
        <w:t>сч</w:t>
      </w:r>
      <w:proofErr w:type="spellEnd"/>
      <w:r w:rsidRPr="008907AC">
        <w:t xml:space="preserve"> 40502810140200100045 </w:t>
      </w:r>
    </w:p>
    <w:p w:rsidR="006D4B64" w:rsidRPr="008907AC" w:rsidRDefault="006D4B64" w:rsidP="006D4B64">
      <w:pPr>
        <w:keepLines/>
        <w:widowControl w:val="0"/>
        <w:suppressLineNumbers/>
        <w:tabs>
          <w:tab w:val="left" w:pos="709"/>
        </w:tabs>
        <w:suppressAutoHyphens/>
        <w:ind w:firstLine="709"/>
      </w:pPr>
      <w:r w:rsidRPr="008907AC">
        <w:t>БИК 044525225</w:t>
      </w:r>
    </w:p>
    <w:p w:rsidR="006D4B64" w:rsidRPr="008907AC" w:rsidRDefault="006D4B64" w:rsidP="006D4B64">
      <w:pPr>
        <w:tabs>
          <w:tab w:val="left" w:pos="709"/>
        </w:tabs>
        <w:ind w:firstLine="709"/>
        <w:jc w:val="both"/>
      </w:pPr>
      <w:r w:rsidRPr="008907AC">
        <w:t>к/с 30101810400000000225</w:t>
      </w:r>
    </w:p>
    <w:p w:rsidR="006D4B64" w:rsidRPr="008907AC" w:rsidRDefault="006D4B64" w:rsidP="006D4B64">
      <w:pPr>
        <w:ind w:firstLine="709"/>
        <w:jc w:val="both"/>
        <w:rPr>
          <w:bCs/>
        </w:rPr>
      </w:pPr>
      <w:r w:rsidRPr="008907AC">
        <w:rPr>
          <w:bCs/>
        </w:rPr>
        <w:t>Назначение платежа: Обеспечение исполнения Договора №___________</w:t>
      </w:r>
      <w:r w:rsidRPr="008907AC">
        <w:rPr>
          <w:color w:val="000000"/>
        </w:rPr>
        <w:t>.</w:t>
      </w:r>
      <w:r w:rsidRPr="008907AC">
        <w:rPr>
          <w:b/>
          <w:color w:val="000000"/>
        </w:rPr>
        <w:t xml:space="preserve"> </w:t>
      </w:r>
      <w:r w:rsidRPr="008907AC">
        <w:rPr>
          <w:bCs/>
        </w:rPr>
        <w:t xml:space="preserve">НДС не облагается. </w:t>
      </w:r>
    </w:p>
    <w:p w:rsidR="006D4B64" w:rsidRPr="008907AC" w:rsidRDefault="006D4B64" w:rsidP="006D4B64">
      <w:pPr>
        <w:ind w:firstLine="709"/>
        <w:jc w:val="both"/>
        <w:rPr>
          <w:bCs/>
        </w:rPr>
      </w:pPr>
      <w:r w:rsidRPr="008907AC">
        <w:rPr>
          <w:bCs/>
        </w:rPr>
        <w:t xml:space="preserve">6.3. </w:t>
      </w:r>
      <w:r w:rsidRPr="008907AC">
        <w:t>Способ обеспечения исполнения Договора определяется Подрядчиком самостоятельно.</w:t>
      </w:r>
    </w:p>
    <w:p w:rsidR="006D4B64" w:rsidRPr="008907AC" w:rsidRDefault="006D4B64" w:rsidP="006D4B64">
      <w:pPr>
        <w:tabs>
          <w:tab w:val="left" w:pos="709"/>
          <w:tab w:val="left" w:pos="1276"/>
        </w:tabs>
        <w:ind w:firstLine="709"/>
        <w:jc w:val="both"/>
      </w:pPr>
      <w:r w:rsidRPr="008907AC">
        <w:t>В случае, если участником закупки, с которым заключается договор, является казенное учреждение, положение об обеспечении исполнения договора к такому участнику не применяются.</w:t>
      </w:r>
    </w:p>
    <w:p w:rsidR="006D4B64" w:rsidRPr="008907AC" w:rsidRDefault="006D4B64" w:rsidP="006D4B64">
      <w:pPr>
        <w:tabs>
          <w:tab w:val="left" w:pos="709"/>
          <w:tab w:val="left" w:pos="1276"/>
        </w:tabs>
        <w:ind w:firstLine="709"/>
        <w:jc w:val="both"/>
      </w:pPr>
      <w:r w:rsidRPr="008907AC">
        <w:t>6.4. В случае если обеспечение исполнения Договора предоставляется Подрядчиком в виде независимой гарантии, срок действия независимой гарантии, предоставленной в качестве обеспечения исполнения Договора, не может составлять менее одного месяца с даты окончания срока исполнения основного обязательства.</w:t>
      </w:r>
    </w:p>
    <w:p w:rsidR="006D4B64" w:rsidRPr="008907AC" w:rsidRDefault="006D4B64" w:rsidP="006D4B64">
      <w:pPr>
        <w:tabs>
          <w:tab w:val="left" w:pos="709"/>
          <w:tab w:val="left" w:pos="1276"/>
        </w:tabs>
        <w:autoSpaceDE w:val="0"/>
        <w:autoSpaceDN w:val="0"/>
        <w:adjustRightInd w:val="0"/>
        <w:ind w:firstLine="709"/>
        <w:jc w:val="both"/>
      </w:pPr>
      <w:r w:rsidRPr="008907AC">
        <w:t>6.5. В ходе исполнения Договора Подрядчик вправе представить Заказчику взамен ранее представленного обеспечения исполнения Договора новое обеспечение исполнения Договора, уменьшенное на размер выполненных обязательств по Договору, при этом может быть изменен способ обеспечения исполнения Договора.</w:t>
      </w:r>
    </w:p>
    <w:p w:rsidR="006D4B64" w:rsidRPr="008907AC" w:rsidRDefault="006D4B64" w:rsidP="006D4B64">
      <w:pPr>
        <w:tabs>
          <w:tab w:val="left" w:pos="709"/>
          <w:tab w:val="left" w:pos="1134"/>
          <w:tab w:val="left" w:pos="1276"/>
        </w:tabs>
        <w:ind w:firstLine="709"/>
        <w:jc w:val="both"/>
      </w:pPr>
      <w:r w:rsidRPr="008907AC">
        <w:t>6.6. Денежные средства, внесенные Подрядчиком в качестве обеспечения исполнения Договора, возвращаются Подрядчику при условии надлежащего исполнения им всех своих обязательств по Договору. Возврат таких денежных средств производится Заказчиком в течение 30 (тридцати) календарных дней со дня полного и надлежащего исполнения Подрядчиком обязательств по Договору на расчетный счет, с которого поступило обеспечение исполнения Договора.</w:t>
      </w:r>
    </w:p>
    <w:p w:rsidR="006D4B64" w:rsidRPr="008907AC" w:rsidRDefault="006D4B64" w:rsidP="006D4B64">
      <w:pPr>
        <w:tabs>
          <w:tab w:val="left" w:pos="709"/>
          <w:tab w:val="left" w:pos="1134"/>
          <w:tab w:val="left" w:pos="1276"/>
        </w:tabs>
        <w:spacing w:after="120"/>
        <w:ind w:firstLine="709"/>
        <w:jc w:val="both"/>
      </w:pPr>
      <w:r w:rsidRPr="008907AC">
        <w:t>6.7.</w:t>
      </w:r>
      <w:r w:rsidRPr="008907AC">
        <w:tab/>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5 рабочих дней предоставить Заказчику новое надлежащее обеспечение исполнения Подрядчиком обязательств по настоящему Договору на тех же условиях и в том же размере.</w:t>
      </w:r>
    </w:p>
    <w:p w:rsidR="006D4B64" w:rsidRPr="008907AC" w:rsidRDefault="006D4B64" w:rsidP="006D4B64">
      <w:pPr>
        <w:ind w:firstLine="709"/>
        <w:jc w:val="center"/>
        <w:rPr>
          <w:b/>
        </w:rPr>
      </w:pPr>
      <w:r w:rsidRPr="008907AC">
        <w:rPr>
          <w:b/>
        </w:rPr>
        <w:t>Статья 7. Ответственность сторон.</w:t>
      </w:r>
    </w:p>
    <w:p w:rsidR="006D4B64" w:rsidRPr="008907AC" w:rsidRDefault="006D4B64" w:rsidP="006D4B64">
      <w:pPr>
        <w:widowControl w:val="0"/>
        <w:tabs>
          <w:tab w:val="left" w:pos="709"/>
        </w:tabs>
        <w:ind w:firstLine="709"/>
        <w:jc w:val="both"/>
      </w:pPr>
      <w:r w:rsidRPr="008907AC">
        <w:t xml:space="preserve">7.1. За неисполнение или ненадлежащее исполнение обязательств по настоящему </w:t>
      </w:r>
      <w:r w:rsidRPr="008907AC">
        <w:lastRenderedPageBreak/>
        <w:t>Договору, Стороны несут ответственность в соответствии с действующим законодательством Российской Федерации.</w:t>
      </w:r>
    </w:p>
    <w:p w:rsidR="006D4B64" w:rsidRPr="008907AC" w:rsidRDefault="006D4B64" w:rsidP="006D4B64">
      <w:pPr>
        <w:widowControl w:val="0"/>
        <w:tabs>
          <w:tab w:val="left" w:pos="709"/>
        </w:tabs>
        <w:ind w:firstLine="709"/>
        <w:jc w:val="both"/>
      </w:pPr>
      <w:r w:rsidRPr="008907AC">
        <w:t>7.2. В случае просрочки исполнения Подрядчиком обязательства, предусмотренного Договором, Заказчик предъявляет к Подрядчику требование об уплате пеней. Пеня начисляется за каждый день просрочки исполнения обязательств в размере одной трехсотой действовавшей в соответствующие периоды просрочки исполнения обязательства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6D4B64" w:rsidRPr="008907AC" w:rsidRDefault="006D4B64" w:rsidP="006D4B64">
      <w:pPr>
        <w:widowControl w:val="0"/>
        <w:tabs>
          <w:tab w:val="left" w:pos="709"/>
        </w:tabs>
        <w:ind w:firstLine="709"/>
        <w:jc w:val="both"/>
      </w:pPr>
      <w:r w:rsidRPr="008907AC">
        <w:t>7.3. В случае просрочки исполнения Заказчиком обязательств, предусмотренных Договором, Подрядчик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действовавшей в соответствующие периоды просрочки исполнения обязательства ключевой ставки Центрального банка Российской Федерации от не уплаченной в срок суммы.</w:t>
      </w:r>
    </w:p>
    <w:p w:rsidR="006D4B64" w:rsidRPr="008907AC" w:rsidRDefault="006D4B64" w:rsidP="006D4B64">
      <w:pPr>
        <w:widowControl w:val="0"/>
        <w:tabs>
          <w:tab w:val="left" w:pos="709"/>
        </w:tabs>
        <w:ind w:firstLine="709"/>
        <w:jc w:val="both"/>
      </w:pPr>
      <w:r w:rsidRPr="008907AC">
        <w:t>7.4.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6D4B64" w:rsidRPr="008907AC" w:rsidRDefault="006D4B64" w:rsidP="006D4B64">
      <w:pPr>
        <w:widowControl w:val="0"/>
        <w:tabs>
          <w:tab w:val="left" w:pos="709"/>
        </w:tabs>
        <w:ind w:firstLine="709"/>
        <w:jc w:val="both"/>
      </w:pPr>
      <w:r w:rsidRPr="008907AC">
        <w:t>7.5.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D4B64" w:rsidRPr="008907AC" w:rsidRDefault="006D4B64" w:rsidP="006D4B64">
      <w:pPr>
        <w:widowControl w:val="0"/>
        <w:tabs>
          <w:tab w:val="left" w:pos="709"/>
        </w:tabs>
        <w:ind w:firstLine="709"/>
        <w:jc w:val="both"/>
      </w:pPr>
      <w:r w:rsidRPr="008907AC">
        <w:t>7.6. В случае если Стороны придут к взаимному согласию о размере неустойки, такое согласие оформляется Сторонами в письменной форме.</w:t>
      </w:r>
    </w:p>
    <w:p w:rsidR="006D4B64" w:rsidRPr="008907AC" w:rsidRDefault="006D4B64" w:rsidP="006D4B64">
      <w:pPr>
        <w:widowControl w:val="0"/>
        <w:tabs>
          <w:tab w:val="left" w:pos="709"/>
        </w:tabs>
        <w:ind w:firstLine="709"/>
        <w:jc w:val="both"/>
      </w:pPr>
      <w:r w:rsidRPr="008907AC">
        <w:t>Оплата Договора может осуществляется путем выплаты Подрядчику суммы за выполненные работы за вычетом суммы неустойки.</w:t>
      </w:r>
    </w:p>
    <w:p w:rsidR="006D4B64" w:rsidRPr="008907AC" w:rsidRDefault="006D4B64" w:rsidP="006D4B64">
      <w:pPr>
        <w:widowControl w:val="0"/>
        <w:tabs>
          <w:tab w:val="left" w:pos="709"/>
        </w:tabs>
        <w:ind w:firstLine="709"/>
        <w:jc w:val="both"/>
      </w:pPr>
      <w:r w:rsidRPr="008907AC">
        <w:t xml:space="preserve">7.7. В случае если Стороны не пришли к согласию о размере неустойки, сторона, чьи права нарушены, выставляет виновной стороне Претензию на сумму начисленной неустойки. Сумма, указанная в Претензии, должна быть оплачена виновной стороной в 10-дневный срок с момента её получения по реквизитам, указанным в претензии. По истечении указанного срока сумма неустойки подлежит взысканию в установленном законом порядке. </w:t>
      </w:r>
    </w:p>
    <w:p w:rsidR="006D4B64" w:rsidRPr="008907AC" w:rsidRDefault="006D4B64" w:rsidP="006D4B64">
      <w:pPr>
        <w:widowControl w:val="0"/>
        <w:tabs>
          <w:tab w:val="left" w:pos="709"/>
        </w:tabs>
        <w:ind w:firstLine="709"/>
        <w:jc w:val="both"/>
      </w:pPr>
      <w:r w:rsidRPr="008907AC">
        <w:t>7.8.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или по вине Подрядчика.</w:t>
      </w:r>
    </w:p>
    <w:p w:rsidR="006D4B64" w:rsidRPr="008907AC" w:rsidRDefault="006D4B64" w:rsidP="006D4B64">
      <w:pPr>
        <w:widowControl w:val="0"/>
        <w:tabs>
          <w:tab w:val="left" w:pos="709"/>
        </w:tabs>
        <w:ind w:firstLine="709"/>
        <w:jc w:val="both"/>
      </w:pPr>
      <w:r w:rsidRPr="008907AC">
        <w:t>7.9. Подрядчик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в том числе в результате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w:t>
      </w:r>
    </w:p>
    <w:p w:rsidR="006D4B64" w:rsidRPr="008907AC" w:rsidRDefault="006D4B64" w:rsidP="006D4B64">
      <w:pPr>
        <w:widowControl w:val="0"/>
        <w:tabs>
          <w:tab w:val="left" w:pos="709"/>
        </w:tabs>
        <w:ind w:firstLine="709"/>
        <w:jc w:val="both"/>
      </w:pPr>
      <w:r w:rsidRPr="008907AC">
        <w:t>7.10. Оборудование и спец. техника, используемые Подрядчиком для выполнения работ по настоящему Договору, должны отвечать требованиям качества, предъявляемым к ним законодательством Российской Федерации. Ответственность за сохранность имущества Подрядчика, находящегося на территории Заказчика, несет Подрядчик.</w:t>
      </w:r>
    </w:p>
    <w:p w:rsidR="006D4B64" w:rsidRPr="008907AC" w:rsidRDefault="006D4B64" w:rsidP="006D4B64">
      <w:pPr>
        <w:widowControl w:val="0"/>
        <w:tabs>
          <w:tab w:val="left" w:pos="709"/>
        </w:tabs>
        <w:ind w:firstLine="709"/>
        <w:jc w:val="both"/>
      </w:pPr>
      <w:r w:rsidRPr="008907AC">
        <w:t>7.11. Подрядчик несет ответственность за вред, причиненный имуществу Заказчика, в размере реального ущерба.</w:t>
      </w:r>
    </w:p>
    <w:p w:rsidR="006D4B64" w:rsidRPr="008907AC" w:rsidRDefault="006D4B64" w:rsidP="006D4B64">
      <w:pPr>
        <w:widowControl w:val="0"/>
        <w:tabs>
          <w:tab w:val="left" w:pos="709"/>
        </w:tabs>
        <w:ind w:firstLine="709"/>
        <w:jc w:val="both"/>
      </w:pPr>
      <w:r w:rsidRPr="008907AC">
        <w:t>7.12. Штрафные санкции начисляются до полного исполнения Сторонами своих обязательств, а в случае расторжения Договора:</w:t>
      </w:r>
    </w:p>
    <w:p w:rsidR="006D4B64" w:rsidRPr="008907AC" w:rsidRDefault="006D4B64" w:rsidP="006D4B64">
      <w:pPr>
        <w:widowControl w:val="0"/>
        <w:tabs>
          <w:tab w:val="left" w:pos="709"/>
        </w:tabs>
        <w:ind w:firstLine="709"/>
        <w:jc w:val="both"/>
      </w:pPr>
      <w:r w:rsidRPr="008907AC">
        <w:t>- до даты подписания соглашения о расторжении Договора в случае его расторжения по соглашению Сторон;</w:t>
      </w:r>
    </w:p>
    <w:p w:rsidR="006D4B64" w:rsidRPr="008907AC" w:rsidRDefault="006D4B64" w:rsidP="006D4B64">
      <w:pPr>
        <w:widowControl w:val="0"/>
        <w:tabs>
          <w:tab w:val="left" w:pos="709"/>
        </w:tabs>
        <w:ind w:firstLine="709"/>
        <w:jc w:val="both"/>
      </w:pPr>
      <w:r w:rsidRPr="008907AC">
        <w:t>- до даты вступления решения суда о расторжении Договора в законную силу в случае его расторжения по решению суда, если решением суда не установлено иное;</w:t>
      </w:r>
    </w:p>
    <w:p w:rsidR="006D4B64" w:rsidRPr="008907AC" w:rsidRDefault="006D4B64" w:rsidP="006D4B64">
      <w:pPr>
        <w:widowControl w:val="0"/>
        <w:tabs>
          <w:tab w:val="left" w:pos="709"/>
        </w:tabs>
        <w:ind w:firstLine="709"/>
        <w:jc w:val="both"/>
      </w:pPr>
      <w:r w:rsidRPr="008907AC">
        <w:lastRenderedPageBreak/>
        <w:t>- до даты уведомления об одностороннем отказе от исполнения Договора в случае одностороннего отказа Стороны Договора от его исполнения.</w:t>
      </w:r>
    </w:p>
    <w:p w:rsidR="006D4B64" w:rsidRPr="008907AC" w:rsidRDefault="006D4B64" w:rsidP="006D4B64">
      <w:pPr>
        <w:widowControl w:val="0"/>
        <w:tabs>
          <w:tab w:val="left" w:pos="709"/>
        </w:tabs>
        <w:ind w:firstLine="709"/>
        <w:jc w:val="both"/>
      </w:pPr>
      <w:r w:rsidRPr="008907AC">
        <w:t>7.13. Уплата неустойки или применение иной формы ответственности не освобождает Стороны от исполнения обязательств по настоящему Договору.</w:t>
      </w:r>
    </w:p>
    <w:p w:rsidR="006D4B64" w:rsidRPr="008907AC" w:rsidRDefault="006D4B64" w:rsidP="006D4B64">
      <w:pPr>
        <w:widowControl w:val="0"/>
        <w:tabs>
          <w:tab w:val="left" w:pos="709"/>
        </w:tabs>
        <w:ind w:firstLine="709"/>
        <w:jc w:val="both"/>
      </w:pPr>
      <w:r w:rsidRPr="008907AC">
        <w:t>7.14. 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6D4B64" w:rsidRPr="008907AC" w:rsidRDefault="006D4B64" w:rsidP="006D4B64">
      <w:pPr>
        <w:widowControl w:val="0"/>
        <w:tabs>
          <w:tab w:val="left" w:pos="709"/>
        </w:tabs>
        <w:ind w:firstLine="709"/>
        <w:jc w:val="both"/>
      </w:pPr>
      <w:r w:rsidRPr="008907AC">
        <w:t>7.15. Выполняемые работы по своим функциональным, техническим, качественным и эксплуатационным характеристикам, результату и иным требованиям, связанным с определением соответствия выполняемых работ потребностям Заказчика, должны соответствовать требованиям настоящего Договора.</w:t>
      </w:r>
    </w:p>
    <w:p w:rsidR="006D4B64" w:rsidRPr="008907AC" w:rsidRDefault="006D4B64" w:rsidP="006D4B64">
      <w:pPr>
        <w:ind w:firstLine="709"/>
        <w:jc w:val="center"/>
        <w:rPr>
          <w:b/>
        </w:rPr>
      </w:pPr>
      <w:r w:rsidRPr="008907AC">
        <w:rPr>
          <w:b/>
        </w:rPr>
        <w:t>Статья 8. Порядок расторжения Договора.</w:t>
      </w:r>
    </w:p>
    <w:p w:rsidR="006D4B64" w:rsidRPr="008907AC" w:rsidRDefault="006D4B64" w:rsidP="006D4B64">
      <w:pPr>
        <w:ind w:firstLine="709"/>
        <w:jc w:val="both"/>
      </w:pPr>
      <w:r w:rsidRPr="008907AC">
        <w:t>8.1. Настоящий Договор может быть расторгнут:</w:t>
      </w:r>
    </w:p>
    <w:p w:rsidR="006D4B64" w:rsidRPr="008907AC" w:rsidRDefault="006D4B64" w:rsidP="006D4B64">
      <w:pPr>
        <w:ind w:firstLine="709"/>
        <w:jc w:val="both"/>
      </w:pPr>
      <w:r w:rsidRPr="008907AC">
        <w:t>- по соглашению Сторон;</w:t>
      </w:r>
    </w:p>
    <w:p w:rsidR="006D4B64" w:rsidRPr="008907AC" w:rsidRDefault="006D4B64" w:rsidP="006D4B64">
      <w:pPr>
        <w:ind w:firstLine="709"/>
        <w:jc w:val="both"/>
      </w:pPr>
      <w:r w:rsidRPr="008907AC">
        <w:t>- в судебном порядке;</w:t>
      </w:r>
    </w:p>
    <w:p w:rsidR="006D4B64" w:rsidRPr="008907AC" w:rsidRDefault="006D4B64" w:rsidP="006D4B64">
      <w:pPr>
        <w:ind w:firstLine="709"/>
        <w:jc w:val="both"/>
      </w:pPr>
      <w:r w:rsidRPr="008907AC">
        <w:t>- одностороннее расторжение в следующих случаях:</w:t>
      </w:r>
    </w:p>
    <w:p w:rsidR="006D4B64" w:rsidRPr="008907AC" w:rsidRDefault="006D4B64" w:rsidP="006D4B64">
      <w:pPr>
        <w:tabs>
          <w:tab w:val="left" w:pos="1134"/>
        </w:tabs>
        <w:ind w:firstLine="709"/>
        <w:jc w:val="both"/>
      </w:pPr>
      <w:r w:rsidRPr="008907AC">
        <w:t>8.1.1. 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Заказчика могут быть в том числе:</w:t>
      </w:r>
    </w:p>
    <w:p w:rsidR="006D4B64" w:rsidRPr="008907AC" w:rsidRDefault="006D4B64" w:rsidP="006D4B64">
      <w:pPr>
        <w:tabs>
          <w:tab w:val="left" w:pos="1134"/>
        </w:tabs>
        <w:ind w:firstLine="709"/>
        <w:jc w:val="both"/>
      </w:pPr>
      <w:r w:rsidRPr="008907AC">
        <w:t>8.1.1.1. Выполнение работ ненадлежащего качества, если недостатки не могут быть устранены в приемлемый для Заказчика срок.</w:t>
      </w:r>
    </w:p>
    <w:p w:rsidR="006D4B64" w:rsidRPr="008907AC" w:rsidRDefault="006D4B64" w:rsidP="006D4B64">
      <w:pPr>
        <w:tabs>
          <w:tab w:val="left" w:pos="1134"/>
        </w:tabs>
        <w:ind w:firstLine="709"/>
        <w:jc w:val="both"/>
      </w:pPr>
      <w:r w:rsidRPr="008907AC">
        <w:t>8.1.1.2. Неоднократное (от двух и более раз) нарушение сроков и объемов выполнения работ, предусмотренных Договором, включая график выполнения работ.</w:t>
      </w:r>
    </w:p>
    <w:p w:rsidR="006D4B64" w:rsidRPr="008907AC" w:rsidRDefault="006D4B64" w:rsidP="006D4B64">
      <w:pPr>
        <w:tabs>
          <w:tab w:val="left" w:pos="1134"/>
        </w:tabs>
        <w:ind w:firstLine="709"/>
        <w:jc w:val="both"/>
      </w:pPr>
      <w:r w:rsidRPr="008907AC">
        <w:t>8.1.1.3. Подрядчик не приступает к исполнению Договора в срок, установленный Договором, или нарушает график выполнения работ, предусмотренный Договором, или выполняет работы так, что окончание их выполнения к сроку, предусмотренному Договором, становится явно невозможно, либо в ходе выполнения работ стало очевидно, что они не будут выполнены надлежащим образом в установленный Договором срок.</w:t>
      </w:r>
    </w:p>
    <w:p w:rsidR="006D4B64" w:rsidRPr="008907AC" w:rsidRDefault="006D4B64" w:rsidP="006D4B64">
      <w:pPr>
        <w:tabs>
          <w:tab w:val="left" w:pos="1134"/>
        </w:tabs>
        <w:ind w:firstLine="709"/>
        <w:jc w:val="both"/>
      </w:pPr>
      <w:r w:rsidRPr="008907AC">
        <w:t>8.1.1.4. Если отступления в выполнении работ от условия Договора или иные недостатки результата выполненных работ в установленный Заказчиком разумный срок не были устранены либо являются существенными и неустранимыми.</w:t>
      </w:r>
    </w:p>
    <w:p w:rsidR="006D4B64" w:rsidRPr="008907AC" w:rsidRDefault="006D4B64" w:rsidP="006D4B64">
      <w:pPr>
        <w:tabs>
          <w:tab w:val="left" w:pos="1134"/>
        </w:tabs>
        <w:ind w:firstLine="709"/>
        <w:jc w:val="both"/>
      </w:pPr>
      <w:r w:rsidRPr="008907AC">
        <w:t>8.1.1.5. В случае, если по результатам экспертизы выполненных работ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6D4B64" w:rsidRPr="008907AC" w:rsidRDefault="006D4B64" w:rsidP="006D4B64">
      <w:pPr>
        <w:tabs>
          <w:tab w:val="left" w:pos="1134"/>
        </w:tabs>
        <w:ind w:firstLine="709"/>
        <w:jc w:val="both"/>
      </w:pPr>
      <w:r w:rsidRPr="008907AC">
        <w:t>8.1.2.</w:t>
      </w:r>
      <w:r w:rsidRPr="008907AC">
        <w:tab/>
        <w:t>Помимо оснований для расторжения, предусмотренных Гражданским кодексом РФ, основания для расторжения Договора в связи с односторонним отказом от исполнения Договора по инициативе Подрядчика могут быть в том числе:</w:t>
      </w:r>
    </w:p>
    <w:p w:rsidR="006D4B64" w:rsidRPr="008907AC" w:rsidRDefault="006D4B64" w:rsidP="006D4B64">
      <w:pPr>
        <w:tabs>
          <w:tab w:val="left" w:pos="1134"/>
        </w:tabs>
        <w:ind w:firstLine="709"/>
        <w:jc w:val="both"/>
      </w:pPr>
      <w:r w:rsidRPr="008907AC">
        <w:t>8.1.2.1. Неоднократные (от двух и более раз) нарушения Заказчиком сроков оплаты выполненных работ.</w:t>
      </w:r>
    </w:p>
    <w:p w:rsidR="006D4B64" w:rsidRPr="008907AC" w:rsidRDefault="006D4B64" w:rsidP="006D4B64">
      <w:pPr>
        <w:tabs>
          <w:tab w:val="left" w:pos="1134"/>
        </w:tabs>
        <w:ind w:firstLine="709"/>
        <w:jc w:val="both"/>
      </w:pPr>
      <w:r w:rsidRPr="008907AC">
        <w:t>8.1.2.2. Неоднократный (от двух и более раз) необоснованный отказ Заказчика от приемки выполненных работ. При этом необоснованным отказом считается отказ Заказчика от подписания Акта о приемке выполненных работ за отчетный период (по форме КС-2) и справки о стоимости фактически выполненных работ и затрат за отчетный период (по форме КС-3) в срок, предусмотренный Договором, без письменного объяснения причин такого отказа.</w:t>
      </w:r>
    </w:p>
    <w:p w:rsidR="006D4B64" w:rsidRPr="008907AC" w:rsidRDefault="006D4B64" w:rsidP="006D4B64">
      <w:pPr>
        <w:ind w:firstLine="709"/>
        <w:jc w:val="both"/>
      </w:pPr>
      <w:r w:rsidRPr="008907AC">
        <w:t>8.2. Расторжение Договора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с даты его получения.</w:t>
      </w:r>
    </w:p>
    <w:p w:rsidR="006D4B64" w:rsidRPr="008907AC" w:rsidRDefault="006D4B64" w:rsidP="006D4B64">
      <w:pPr>
        <w:ind w:firstLine="709"/>
        <w:jc w:val="both"/>
      </w:pPr>
      <w:r w:rsidRPr="008907AC">
        <w:t>8.3. Расторжение Договора в одностороннем порядке осуществляется с соблюдением требований законодательства РФ.</w:t>
      </w:r>
    </w:p>
    <w:p w:rsidR="006D4B64" w:rsidRPr="008907AC" w:rsidRDefault="006D4B64" w:rsidP="006D4B64">
      <w:pPr>
        <w:ind w:firstLine="709"/>
        <w:jc w:val="both"/>
      </w:pPr>
      <w:r w:rsidRPr="008907AC">
        <w:lastRenderedPageBreak/>
        <w:t>8.4. Решение об одностороннем расторжении настоящего Договора направляется второй Стороне в оригинале по адресу второй Стороны.</w:t>
      </w:r>
    </w:p>
    <w:p w:rsidR="006D4B64" w:rsidRPr="008907AC" w:rsidRDefault="006D4B64" w:rsidP="006D4B64">
      <w:pPr>
        <w:ind w:firstLine="709"/>
        <w:jc w:val="center"/>
      </w:pPr>
      <w:r w:rsidRPr="008907AC">
        <w:rPr>
          <w:b/>
        </w:rPr>
        <w:t>Статья 9. Обстоятельства непреодолимой силы.</w:t>
      </w:r>
    </w:p>
    <w:p w:rsidR="006D4B64" w:rsidRPr="008907AC" w:rsidRDefault="006D4B64" w:rsidP="006D4B64">
      <w:pPr>
        <w:tabs>
          <w:tab w:val="left" w:pos="851"/>
        </w:tabs>
        <w:ind w:firstLine="709"/>
        <w:jc w:val="both"/>
      </w:pPr>
      <w:r w:rsidRPr="008907AC">
        <w:t>9.1.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D4B64" w:rsidRPr="008907AC" w:rsidRDefault="006D4B64" w:rsidP="006D4B64">
      <w:pPr>
        <w:tabs>
          <w:tab w:val="left" w:pos="851"/>
        </w:tabs>
        <w:ind w:firstLine="709"/>
        <w:jc w:val="both"/>
      </w:pPr>
      <w:r w:rsidRPr="008907AC">
        <w:t>9.2.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
    <w:p w:rsidR="006D4B64" w:rsidRPr="008907AC" w:rsidRDefault="006D4B64" w:rsidP="006D4B64">
      <w:pPr>
        <w:tabs>
          <w:tab w:val="left" w:pos="851"/>
        </w:tabs>
        <w:ind w:firstLine="709"/>
        <w:jc w:val="both"/>
      </w:pPr>
      <w:r w:rsidRPr="008907AC">
        <w:t>9.3. Если, по мнению Сторон, выполнение работ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6D4B64" w:rsidRPr="008907AC" w:rsidRDefault="006D4B64" w:rsidP="006D4B64">
      <w:pPr>
        <w:tabs>
          <w:tab w:val="left" w:pos="851"/>
        </w:tabs>
        <w:ind w:firstLine="709"/>
        <w:jc w:val="both"/>
      </w:pPr>
      <w:r w:rsidRPr="008907AC">
        <w:t xml:space="preserve">9.4. Стороны подтверждают, что настоящий Договор заключается в период угрозы распространения новой </w:t>
      </w:r>
      <w:proofErr w:type="spellStart"/>
      <w:r w:rsidRPr="008907AC">
        <w:t>коронавирусной</w:t>
      </w:r>
      <w:proofErr w:type="spellEnd"/>
      <w:r w:rsidRPr="008907AC">
        <w:t xml:space="preserve"> инфекции (COVID-19), в связи с чем в соответствии с п. 3 ст. 401 ГК РФ Стороны пришли к соглашению, что новая </w:t>
      </w:r>
      <w:proofErr w:type="spellStart"/>
      <w:r w:rsidRPr="008907AC">
        <w:t>коронавирусная</w:t>
      </w:r>
      <w:proofErr w:type="spellEnd"/>
      <w:r w:rsidRPr="008907AC">
        <w:t xml:space="preserve"> инфекция (COVID-19), а также связанная с ее возникновением и распространением возможность введения ограничительных и запретительных мер государственной (муниципальной) властью и/или другими уполномоченными органами и организациями, неисполнение (ненадлежащее исполнение) обязательств соисполнителей Сторон из-за новой </w:t>
      </w:r>
      <w:proofErr w:type="spellStart"/>
      <w:r w:rsidRPr="008907AC">
        <w:t>коронавирусной</w:t>
      </w:r>
      <w:proofErr w:type="spellEnd"/>
      <w:r w:rsidRPr="008907AC">
        <w:t xml:space="preserve"> инфекции (COVID-19), а также иные аналогичные обстоятельства и действия (в том числе изменение валютных курсов), не признаются обстоятельством непреодолимой силы, влияющим на неисполнение (ненадлежащее исполнение) Сторонами своих обязательств и не являются препятствием для исполнения обязательств по настоящему Договору.</w:t>
      </w:r>
    </w:p>
    <w:p w:rsidR="006D4B64" w:rsidRPr="008907AC" w:rsidRDefault="006D4B64" w:rsidP="006D4B64">
      <w:pPr>
        <w:ind w:firstLine="709"/>
        <w:jc w:val="center"/>
        <w:rPr>
          <w:b/>
          <w:color w:val="000000"/>
        </w:rPr>
      </w:pPr>
      <w:r w:rsidRPr="008907AC">
        <w:rPr>
          <w:b/>
          <w:color w:val="000000"/>
        </w:rPr>
        <w:t>Статья 10. Гарантии.</w:t>
      </w:r>
    </w:p>
    <w:p w:rsidR="006D4B64" w:rsidRPr="008907AC" w:rsidRDefault="006D4B64" w:rsidP="006D4B64">
      <w:pPr>
        <w:ind w:firstLine="709"/>
        <w:jc w:val="both"/>
        <w:rPr>
          <w:color w:val="000000"/>
        </w:rPr>
      </w:pPr>
      <w:r w:rsidRPr="008907AC">
        <w:rPr>
          <w:color w:val="000000"/>
        </w:rPr>
        <w:t>10.1. Подрядчик гарантирует качество работ в соответствии с требованиями, указанными в Договоре и Техническом задании.</w:t>
      </w:r>
    </w:p>
    <w:p w:rsidR="006D4B64" w:rsidRPr="008907AC" w:rsidRDefault="006D4B64" w:rsidP="006D4B64">
      <w:pPr>
        <w:ind w:firstLine="709"/>
        <w:jc w:val="both"/>
        <w:rPr>
          <w:color w:val="000000"/>
        </w:rPr>
      </w:pPr>
      <w:r w:rsidRPr="008907AC">
        <w:rPr>
          <w:color w:val="000000"/>
        </w:rPr>
        <w:t>10.2. Гарантийный срок на выполненные работы указывается в Техническом задании.</w:t>
      </w:r>
    </w:p>
    <w:p w:rsidR="006D4B64" w:rsidRPr="008907AC" w:rsidRDefault="006D4B64" w:rsidP="006D4B64">
      <w:pPr>
        <w:ind w:firstLine="709"/>
        <w:jc w:val="both"/>
        <w:rPr>
          <w:color w:val="000000"/>
        </w:rPr>
      </w:pPr>
      <w:r w:rsidRPr="008907AC">
        <w:rPr>
          <w:color w:val="000000"/>
        </w:rPr>
        <w:t>10.3. При обнаружении в период гарантийного срока недостатков в выполненных работах, Подрядчик обязан устранить их за свой счет в сроки, согласованные и установленные Заказчиком в Акте о недостатках с перечнем выявленных недостатков/дефектов, необходимых доработок и сроков их устранения. Гарантийный срок в данном случае продлевается на период устранения выявленных недостатков.</w:t>
      </w:r>
    </w:p>
    <w:p w:rsidR="006D4B64" w:rsidRPr="008907AC" w:rsidRDefault="006D4B64" w:rsidP="006D4B64">
      <w:pPr>
        <w:ind w:firstLine="709"/>
        <w:jc w:val="both"/>
        <w:rPr>
          <w:color w:val="000000"/>
        </w:rPr>
      </w:pPr>
      <w:r w:rsidRPr="008907AC">
        <w:rPr>
          <w:color w:val="000000"/>
        </w:rPr>
        <w:t>При отказе Подрядчика от составления или подписания Акта о недостатках, обнаруженных в период гарантийного срока, Заказчик проводит за счет Подрядчика квалифицированную экспертизу с привлечением экспертов (специалистов), по итогам которой составляется соответствующий Акт, фиксирующий затраты по исправлению недостатков.</w:t>
      </w:r>
    </w:p>
    <w:p w:rsidR="006D4B64" w:rsidRPr="008907AC" w:rsidRDefault="006D4B64" w:rsidP="006D4B64">
      <w:pPr>
        <w:tabs>
          <w:tab w:val="left" w:pos="851"/>
        </w:tabs>
        <w:ind w:firstLine="709"/>
        <w:jc w:val="center"/>
        <w:rPr>
          <w:b/>
        </w:rPr>
      </w:pPr>
      <w:r w:rsidRPr="008907AC">
        <w:rPr>
          <w:b/>
        </w:rPr>
        <w:t>Статья 11. Конфиденциальность.</w:t>
      </w:r>
    </w:p>
    <w:p w:rsidR="006D4B64" w:rsidRPr="008907AC" w:rsidRDefault="006D4B64" w:rsidP="006D4B64">
      <w:pPr>
        <w:tabs>
          <w:tab w:val="left" w:pos="851"/>
        </w:tabs>
        <w:ind w:firstLine="709"/>
        <w:jc w:val="both"/>
      </w:pPr>
      <w:r w:rsidRPr="008907AC">
        <w:t xml:space="preserve">11.1. Подрядчик не вправе без письменного согласия Заказчика сообщать третьим лицам, за исключением работников Подрядчика, информацию, связанную или полученную в связи с выполнением настоящего Договора, включая информацию о результатах выполненных работ, </w:t>
      </w:r>
      <w:r w:rsidRPr="008907AC">
        <w:lastRenderedPageBreak/>
        <w:t>и использовать ее для каких-либо целей, кроме как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6D4B64" w:rsidRPr="008907AC" w:rsidRDefault="006D4B64" w:rsidP="006D4B64">
      <w:pPr>
        <w:tabs>
          <w:tab w:val="left" w:pos="851"/>
        </w:tabs>
        <w:ind w:firstLine="709"/>
        <w:jc w:val="both"/>
      </w:pPr>
      <w:r w:rsidRPr="008907AC">
        <w:t xml:space="preserve">11.2. Подрядчик не вправе передавать оригиналы или копии документов, полученные от Заказчика, третьим лицам, за исключением работников Подрядчика, без предварительного письменного согласия Заказчика. </w:t>
      </w:r>
    </w:p>
    <w:p w:rsidR="006D4B64" w:rsidRPr="008907AC" w:rsidRDefault="006D4B64" w:rsidP="006D4B64">
      <w:pPr>
        <w:tabs>
          <w:tab w:val="left" w:pos="851"/>
        </w:tabs>
        <w:ind w:firstLine="709"/>
        <w:jc w:val="both"/>
      </w:pPr>
      <w:r w:rsidRPr="008907AC">
        <w:t xml:space="preserve">11.3. Подрядчик обязуется обеспечить соблюдение своими работниками требования конфиденциальности. </w:t>
      </w:r>
    </w:p>
    <w:p w:rsidR="006D4B64" w:rsidRPr="008907AC" w:rsidRDefault="006D4B64" w:rsidP="006D4B64">
      <w:pPr>
        <w:tabs>
          <w:tab w:val="left" w:pos="851"/>
        </w:tabs>
        <w:ind w:firstLine="709"/>
        <w:jc w:val="both"/>
      </w:pPr>
      <w:r w:rsidRPr="008907AC">
        <w:t>11.4. Подрядчик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6D4B64" w:rsidRPr="008907AC" w:rsidRDefault="006D4B64" w:rsidP="006D4B64">
      <w:pPr>
        <w:ind w:firstLine="709"/>
        <w:jc w:val="center"/>
      </w:pPr>
      <w:r w:rsidRPr="008907AC">
        <w:rPr>
          <w:b/>
        </w:rPr>
        <w:t>Статья 12. Порядок урегулирования споров.</w:t>
      </w:r>
    </w:p>
    <w:p w:rsidR="006D4B64" w:rsidRPr="008907AC" w:rsidRDefault="006D4B64" w:rsidP="006D4B64">
      <w:pPr>
        <w:tabs>
          <w:tab w:val="left" w:pos="851"/>
        </w:tabs>
        <w:ind w:firstLine="709"/>
        <w:jc w:val="both"/>
      </w:pPr>
      <w:r w:rsidRPr="008907AC">
        <w:t>12.1.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rsidR="006D4B64" w:rsidRPr="008907AC" w:rsidRDefault="006D4B64" w:rsidP="006D4B64">
      <w:pPr>
        <w:tabs>
          <w:tab w:val="left" w:pos="851"/>
        </w:tabs>
        <w:ind w:firstLine="709"/>
        <w:jc w:val="both"/>
      </w:pPr>
      <w:r w:rsidRPr="008907AC">
        <w:t>12.2.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6D4B64" w:rsidRPr="008907AC" w:rsidRDefault="006D4B64" w:rsidP="006D4B64">
      <w:pPr>
        <w:tabs>
          <w:tab w:val="left" w:pos="851"/>
        </w:tabs>
        <w:ind w:firstLine="709"/>
        <w:jc w:val="both"/>
      </w:pPr>
      <w:r w:rsidRPr="008907AC">
        <w:t>12.3. В случае невыполнения Сторонами своих обязательств и не достижения взаимного согласия споры по настоящему Договору разрешаются в Арбитражном суде Московской области.</w:t>
      </w:r>
    </w:p>
    <w:p w:rsidR="006D4B64" w:rsidRPr="008907AC" w:rsidRDefault="006D4B64" w:rsidP="006D4B64">
      <w:pPr>
        <w:ind w:firstLine="709"/>
        <w:jc w:val="center"/>
        <w:rPr>
          <w:b/>
        </w:rPr>
      </w:pPr>
      <w:r w:rsidRPr="008907AC">
        <w:rPr>
          <w:b/>
        </w:rPr>
        <w:t>Статья 13. Срок действия, порядок изменения Договора.</w:t>
      </w:r>
    </w:p>
    <w:p w:rsidR="006D4B64" w:rsidRPr="008907AC" w:rsidRDefault="006D4B64" w:rsidP="006D4B64">
      <w:pPr>
        <w:tabs>
          <w:tab w:val="left" w:pos="851"/>
        </w:tabs>
        <w:ind w:firstLine="709"/>
        <w:jc w:val="both"/>
      </w:pPr>
      <w:r w:rsidRPr="008907AC">
        <w:t xml:space="preserve">13.1. Договор вступает в силу со дня его подписания Сторонами и действует до полного исполнения сторонами принятых на себя обязательств. </w:t>
      </w:r>
    </w:p>
    <w:p w:rsidR="006D4B64" w:rsidRPr="008907AC" w:rsidRDefault="006D4B64" w:rsidP="006D4B64">
      <w:pPr>
        <w:tabs>
          <w:tab w:val="left" w:pos="851"/>
        </w:tabs>
        <w:ind w:firstLine="709"/>
        <w:jc w:val="both"/>
      </w:pPr>
      <w:r w:rsidRPr="008907AC">
        <w:t xml:space="preserve">13.2.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6D4B64" w:rsidRPr="008907AC" w:rsidRDefault="006D4B64" w:rsidP="006D4B64">
      <w:pPr>
        <w:ind w:firstLine="709"/>
        <w:jc w:val="center"/>
      </w:pPr>
      <w:r w:rsidRPr="008907AC">
        <w:rPr>
          <w:b/>
        </w:rPr>
        <w:t>Статья 14. Прочие условия.</w:t>
      </w:r>
    </w:p>
    <w:p w:rsidR="006D4B64" w:rsidRPr="008907AC" w:rsidRDefault="006D4B64" w:rsidP="006D4B64">
      <w:pPr>
        <w:tabs>
          <w:tab w:val="left" w:pos="851"/>
        </w:tabs>
        <w:ind w:firstLine="709"/>
        <w:jc w:val="both"/>
      </w:pPr>
      <w:r w:rsidRPr="008907AC">
        <w:t>14.1.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или с использованием факсимильной связи, электронной почты.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6D4B64" w:rsidRPr="008907AC" w:rsidRDefault="006D4B64" w:rsidP="006D4B64">
      <w:pPr>
        <w:tabs>
          <w:tab w:val="left" w:pos="0"/>
          <w:tab w:val="left" w:pos="851"/>
        </w:tabs>
        <w:autoSpaceDE w:val="0"/>
        <w:autoSpaceDN w:val="0"/>
        <w:adjustRightInd w:val="0"/>
        <w:ind w:firstLine="709"/>
        <w:jc w:val="both"/>
      </w:pPr>
      <w:r w:rsidRPr="008907AC">
        <w:t>14.2. Договор заключен в электронной форме. Для целей осуществления расчетов и банковского сопровождения сделки, Стороны, при наличии необходимости, впоследствии подписывают Договор на бумажном носителе в двух экземплярах уполномоченными на то лицами сторон и заверяют печатью организации, по одному экземпляру для каждой стороны.</w:t>
      </w:r>
    </w:p>
    <w:p w:rsidR="006D4B64" w:rsidRPr="008907AC" w:rsidRDefault="006D4B64" w:rsidP="006D4B64">
      <w:pPr>
        <w:tabs>
          <w:tab w:val="left" w:pos="0"/>
          <w:tab w:val="left" w:pos="851"/>
        </w:tabs>
        <w:autoSpaceDE w:val="0"/>
        <w:autoSpaceDN w:val="0"/>
        <w:adjustRightInd w:val="0"/>
        <w:ind w:firstLine="709"/>
        <w:jc w:val="both"/>
      </w:pPr>
      <w:r w:rsidRPr="008907AC">
        <w:t>14.3. Во всем, что не предусмотрено настоящим Договором, Стороны руководствуются действующим законодательством Российской Федерации.</w:t>
      </w:r>
    </w:p>
    <w:p w:rsidR="006D4B64" w:rsidRPr="008907AC" w:rsidRDefault="006D4B64" w:rsidP="006D4B64">
      <w:pPr>
        <w:tabs>
          <w:tab w:val="center" w:pos="0"/>
        </w:tabs>
        <w:ind w:firstLine="709"/>
        <w:jc w:val="center"/>
        <w:rPr>
          <w:b/>
        </w:rPr>
      </w:pPr>
      <w:r w:rsidRPr="008907AC">
        <w:rPr>
          <w:b/>
        </w:rPr>
        <w:t>Статья 15. Перечень приложений.</w:t>
      </w:r>
    </w:p>
    <w:p w:rsidR="006D4B64" w:rsidRPr="008907AC" w:rsidRDefault="006D4B64" w:rsidP="006D4B64">
      <w:pPr>
        <w:tabs>
          <w:tab w:val="left" w:pos="2095"/>
          <w:tab w:val="left" w:pos="3125"/>
          <w:tab w:val="center" w:pos="4677"/>
        </w:tabs>
        <w:ind w:firstLine="709"/>
        <w:jc w:val="both"/>
      </w:pPr>
      <w:r w:rsidRPr="008907AC">
        <w:t>Неотъемлемой частью настоящего Договора являются следующие приложения:</w:t>
      </w:r>
    </w:p>
    <w:p w:rsidR="006D4B64" w:rsidRPr="008907AC" w:rsidRDefault="006D4B64" w:rsidP="006D4B64">
      <w:pPr>
        <w:tabs>
          <w:tab w:val="left" w:pos="851"/>
          <w:tab w:val="left" w:pos="3125"/>
          <w:tab w:val="center" w:pos="4677"/>
        </w:tabs>
        <w:ind w:firstLine="709"/>
        <w:jc w:val="both"/>
      </w:pPr>
      <w:r w:rsidRPr="008907AC">
        <w:t>15.1. Техническое задание;</w:t>
      </w:r>
    </w:p>
    <w:p w:rsidR="006D4B64" w:rsidRPr="008907AC" w:rsidRDefault="006D4B64" w:rsidP="006D4B64">
      <w:pPr>
        <w:tabs>
          <w:tab w:val="left" w:pos="851"/>
          <w:tab w:val="left" w:pos="3125"/>
          <w:tab w:val="center" w:pos="4677"/>
        </w:tabs>
        <w:ind w:firstLine="709"/>
        <w:jc w:val="both"/>
      </w:pPr>
      <w:r w:rsidRPr="008907AC">
        <w:t>15.2. Смета;</w:t>
      </w:r>
    </w:p>
    <w:p w:rsidR="006D4B64" w:rsidRPr="008907AC" w:rsidRDefault="006D4B64" w:rsidP="006D4B64">
      <w:pPr>
        <w:tabs>
          <w:tab w:val="center" w:pos="0"/>
        </w:tabs>
        <w:ind w:firstLine="709"/>
        <w:jc w:val="center"/>
        <w:rPr>
          <w:b/>
        </w:rPr>
      </w:pPr>
      <w:r w:rsidRPr="008907AC">
        <w:rPr>
          <w:b/>
        </w:rPr>
        <w:t>Статья 16. Юридические адреса и реквизиты сторон.</w:t>
      </w:r>
    </w:p>
    <w:p w:rsidR="006D4B64" w:rsidRPr="008907AC" w:rsidRDefault="006D4B64" w:rsidP="006D4B64">
      <w:pPr>
        <w:tabs>
          <w:tab w:val="center" w:pos="0"/>
        </w:tabs>
        <w:ind w:firstLine="709"/>
        <w:jc w:val="center"/>
      </w:pPr>
    </w:p>
    <w:tbl>
      <w:tblPr>
        <w:tblW w:w="9987" w:type="dxa"/>
        <w:tblInd w:w="-106" w:type="dxa"/>
        <w:tblLayout w:type="fixed"/>
        <w:tblLook w:val="0000" w:firstRow="0" w:lastRow="0" w:firstColumn="0" w:lastColumn="0" w:noHBand="0" w:noVBand="0"/>
      </w:tblPr>
      <w:tblGrid>
        <w:gridCol w:w="5099"/>
        <w:gridCol w:w="4888"/>
      </w:tblGrid>
      <w:tr w:rsidR="006D4B64" w:rsidRPr="008907AC" w:rsidTr="00113A42">
        <w:trPr>
          <w:trHeight w:val="323"/>
        </w:trPr>
        <w:tc>
          <w:tcPr>
            <w:tcW w:w="5099" w:type="dxa"/>
            <w:tcBorders>
              <w:top w:val="nil"/>
              <w:left w:val="nil"/>
              <w:bottom w:val="nil"/>
              <w:right w:val="nil"/>
            </w:tcBorders>
          </w:tcPr>
          <w:p w:rsidR="006D4B64" w:rsidRPr="008907AC" w:rsidRDefault="006D4B64" w:rsidP="00113A42">
            <w:pPr>
              <w:keepNext/>
              <w:ind w:firstLine="709"/>
              <w:jc w:val="both"/>
              <w:outlineLvl w:val="0"/>
              <w:rPr>
                <w:b/>
                <w:bCs/>
              </w:rPr>
            </w:pPr>
            <w:r w:rsidRPr="008907AC">
              <w:rPr>
                <w:b/>
                <w:bCs/>
              </w:rPr>
              <w:lastRenderedPageBreak/>
              <w:t>Подрядчик:</w:t>
            </w:r>
          </w:p>
        </w:tc>
        <w:tc>
          <w:tcPr>
            <w:tcW w:w="4888" w:type="dxa"/>
            <w:tcBorders>
              <w:top w:val="nil"/>
              <w:left w:val="nil"/>
              <w:bottom w:val="nil"/>
              <w:right w:val="nil"/>
            </w:tcBorders>
          </w:tcPr>
          <w:p w:rsidR="006D4B64" w:rsidRPr="008907AC" w:rsidRDefault="006D4B64" w:rsidP="00113A42">
            <w:pPr>
              <w:keepNext/>
              <w:ind w:firstLine="709"/>
              <w:jc w:val="both"/>
              <w:outlineLvl w:val="0"/>
              <w:rPr>
                <w:b/>
                <w:bCs/>
              </w:rPr>
            </w:pPr>
            <w:r w:rsidRPr="008907AC">
              <w:rPr>
                <w:b/>
                <w:bCs/>
              </w:rPr>
              <w:t>Заказчик</w:t>
            </w:r>
          </w:p>
        </w:tc>
      </w:tr>
      <w:tr w:rsidR="006D4B64" w:rsidRPr="008907AC" w:rsidTr="00113A42">
        <w:trPr>
          <w:trHeight w:val="4133"/>
        </w:trPr>
        <w:tc>
          <w:tcPr>
            <w:tcW w:w="5099" w:type="dxa"/>
            <w:tcBorders>
              <w:top w:val="nil"/>
              <w:left w:val="nil"/>
              <w:right w:val="nil"/>
            </w:tcBorders>
          </w:tcPr>
          <w:p w:rsidR="006D4B64" w:rsidRPr="008907AC" w:rsidRDefault="006D4B64" w:rsidP="00113A42">
            <w:pPr>
              <w:ind w:firstLine="709"/>
            </w:pPr>
          </w:p>
        </w:tc>
        <w:tc>
          <w:tcPr>
            <w:tcW w:w="4888" w:type="dxa"/>
            <w:tcBorders>
              <w:top w:val="nil"/>
              <w:left w:val="nil"/>
              <w:right w:val="nil"/>
            </w:tcBorders>
          </w:tcPr>
          <w:p w:rsidR="006D4B64" w:rsidRPr="008907AC" w:rsidRDefault="006D4B64" w:rsidP="00113A42">
            <w:pPr>
              <w:autoSpaceDE w:val="0"/>
              <w:autoSpaceDN w:val="0"/>
              <w:adjustRightInd w:val="0"/>
              <w:ind w:left="-211" w:firstLine="709"/>
              <w:rPr>
                <w:iCs/>
              </w:rPr>
            </w:pPr>
            <w:r w:rsidRPr="008907AC">
              <w:rPr>
                <w:iCs/>
              </w:rPr>
              <w:t>АО «ВАЗ»</w:t>
            </w:r>
          </w:p>
          <w:p w:rsidR="006D4B64" w:rsidRPr="008907AC" w:rsidRDefault="006D4B64" w:rsidP="00113A42">
            <w:pPr>
              <w:autoSpaceDE w:val="0"/>
              <w:autoSpaceDN w:val="0"/>
              <w:adjustRightInd w:val="0"/>
              <w:ind w:left="-211" w:firstLine="709"/>
              <w:rPr>
                <w:iCs/>
              </w:rPr>
            </w:pPr>
            <w:r w:rsidRPr="008907AC">
              <w:rPr>
                <w:iCs/>
              </w:rPr>
              <w:t xml:space="preserve">Адрес: 140250, РФ, Московская обл., </w:t>
            </w:r>
          </w:p>
          <w:p w:rsidR="006D4B64" w:rsidRPr="008907AC" w:rsidRDefault="006D4B64" w:rsidP="00113A42">
            <w:pPr>
              <w:autoSpaceDE w:val="0"/>
              <w:autoSpaceDN w:val="0"/>
              <w:adjustRightInd w:val="0"/>
              <w:ind w:left="-211" w:firstLine="709"/>
              <w:rPr>
                <w:iCs/>
              </w:rPr>
            </w:pPr>
            <w:proofErr w:type="spellStart"/>
            <w:r w:rsidRPr="008907AC">
              <w:rPr>
                <w:iCs/>
              </w:rPr>
              <w:t>г.о</w:t>
            </w:r>
            <w:proofErr w:type="spellEnd"/>
            <w:r w:rsidRPr="008907AC">
              <w:rPr>
                <w:iCs/>
              </w:rPr>
              <w:t xml:space="preserve">. Воскресенск, г. </w:t>
            </w:r>
            <w:proofErr w:type="spellStart"/>
            <w:r w:rsidRPr="008907AC">
              <w:rPr>
                <w:iCs/>
              </w:rPr>
              <w:t>Белоозёрский</w:t>
            </w:r>
            <w:proofErr w:type="spellEnd"/>
            <w:r w:rsidRPr="008907AC">
              <w:rPr>
                <w:iCs/>
              </w:rPr>
              <w:t xml:space="preserve">, </w:t>
            </w:r>
          </w:p>
          <w:p w:rsidR="006D4B64" w:rsidRPr="008907AC" w:rsidRDefault="006D4B64" w:rsidP="00113A42">
            <w:pPr>
              <w:autoSpaceDE w:val="0"/>
              <w:autoSpaceDN w:val="0"/>
              <w:adjustRightInd w:val="0"/>
              <w:ind w:left="-211" w:firstLine="709"/>
              <w:rPr>
                <w:iCs/>
              </w:rPr>
            </w:pPr>
            <w:r w:rsidRPr="008907AC">
              <w:rPr>
                <w:iCs/>
              </w:rPr>
              <w:t>ул. Циолковского, д.6</w:t>
            </w:r>
          </w:p>
          <w:p w:rsidR="006D4B64" w:rsidRPr="008907AC" w:rsidRDefault="006D4B64" w:rsidP="00113A42">
            <w:pPr>
              <w:autoSpaceDE w:val="0"/>
              <w:autoSpaceDN w:val="0"/>
              <w:adjustRightInd w:val="0"/>
              <w:ind w:left="-211" w:firstLine="709"/>
              <w:rPr>
                <w:iCs/>
              </w:rPr>
            </w:pPr>
            <w:r w:rsidRPr="008907AC">
              <w:rPr>
                <w:iCs/>
              </w:rPr>
              <w:t>ИНН 5005073080 КПП 500501001</w:t>
            </w:r>
          </w:p>
          <w:p w:rsidR="006D4B64" w:rsidRPr="008907AC" w:rsidRDefault="006D4B64" w:rsidP="00113A42">
            <w:pPr>
              <w:autoSpaceDE w:val="0"/>
              <w:autoSpaceDN w:val="0"/>
              <w:adjustRightInd w:val="0"/>
              <w:ind w:left="-211" w:firstLine="709"/>
              <w:rPr>
                <w:iCs/>
              </w:rPr>
            </w:pPr>
            <w:r w:rsidRPr="008907AC">
              <w:rPr>
                <w:iCs/>
              </w:rPr>
              <w:t>р/</w:t>
            </w:r>
            <w:proofErr w:type="spellStart"/>
            <w:r w:rsidRPr="008907AC">
              <w:rPr>
                <w:iCs/>
              </w:rPr>
              <w:t>сч</w:t>
            </w:r>
            <w:proofErr w:type="spellEnd"/>
            <w:r w:rsidRPr="008907AC">
              <w:rPr>
                <w:iCs/>
              </w:rPr>
              <w:t xml:space="preserve"> 40502810140200100045 </w:t>
            </w:r>
          </w:p>
          <w:p w:rsidR="006D4B64" w:rsidRPr="008907AC" w:rsidRDefault="006D4B64" w:rsidP="00113A42">
            <w:pPr>
              <w:autoSpaceDE w:val="0"/>
              <w:autoSpaceDN w:val="0"/>
              <w:adjustRightInd w:val="0"/>
              <w:ind w:left="-211" w:firstLine="709"/>
              <w:rPr>
                <w:iCs/>
              </w:rPr>
            </w:pPr>
            <w:r w:rsidRPr="008907AC">
              <w:rPr>
                <w:iCs/>
              </w:rPr>
              <w:t xml:space="preserve">ПАО «Сбербанк» г. Москва </w:t>
            </w:r>
          </w:p>
          <w:p w:rsidR="006D4B64" w:rsidRPr="008907AC" w:rsidRDefault="006D4B64" w:rsidP="00113A42">
            <w:pPr>
              <w:autoSpaceDE w:val="0"/>
              <w:autoSpaceDN w:val="0"/>
              <w:adjustRightInd w:val="0"/>
              <w:ind w:left="-211" w:firstLine="709"/>
              <w:rPr>
                <w:iCs/>
              </w:rPr>
            </w:pPr>
            <w:r w:rsidRPr="008907AC">
              <w:rPr>
                <w:iCs/>
              </w:rPr>
              <w:t>к/</w:t>
            </w:r>
            <w:proofErr w:type="spellStart"/>
            <w:r w:rsidRPr="008907AC">
              <w:rPr>
                <w:iCs/>
              </w:rPr>
              <w:t>сч</w:t>
            </w:r>
            <w:proofErr w:type="spellEnd"/>
            <w:r w:rsidRPr="008907AC">
              <w:rPr>
                <w:iCs/>
              </w:rPr>
              <w:t xml:space="preserve"> 30101810400000000225</w:t>
            </w:r>
          </w:p>
          <w:p w:rsidR="006D4B64" w:rsidRPr="008907AC" w:rsidRDefault="006D4B64" w:rsidP="00113A42">
            <w:pPr>
              <w:autoSpaceDE w:val="0"/>
              <w:autoSpaceDN w:val="0"/>
              <w:adjustRightInd w:val="0"/>
              <w:ind w:left="-211" w:firstLine="709"/>
              <w:rPr>
                <w:iCs/>
              </w:rPr>
            </w:pPr>
            <w:r w:rsidRPr="008907AC">
              <w:rPr>
                <w:iCs/>
              </w:rPr>
              <w:t>БИК 044525225</w:t>
            </w:r>
          </w:p>
          <w:p w:rsidR="006D4B64" w:rsidRPr="008907AC" w:rsidRDefault="006D4B64" w:rsidP="00113A42">
            <w:pPr>
              <w:autoSpaceDE w:val="0"/>
              <w:autoSpaceDN w:val="0"/>
              <w:adjustRightInd w:val="0"/>
              <w:ind w:left="-211" w:firstLine="709"/>
              <w:rPr>
                <w:iCs/>
              </w:rPr>
            </w:pPr>
            <w:r w:rsidRPr="008907AC">
              <w:rPr>
                <w:iCs/>
                <w:lang w:val="en-US"/>
              </w:rPr>
              <w:t>Mail</w:t>
            </w:r>
            <w:r w:rsidRPr="008907AC">
              <w:rPr>
                <w:iCs/>
              </w:rPr>
              <w:t xml:space="preserve">: </w:t>
            </w:r>
            <w:hyperlink r:id="rId10" w:history="1">
              <w:r w:rsidRPr="008907AC">
                <w:rPr>
                  <w:rStyle w:val="a3"/>
                  <w:iCs/>
                  <w:u w:val="none"/>
                  <w:lang w:val="en-US"/>
                </w:rPr>
                <w:t>info</w:t>
              </w:r>
              <w:r w:rsidRPr="008907AC">
                <w:rPr>
                  <w:rStyle w:val="a3"/>
                  <w:iCs/>
                  <w:u w:val="none"/>
                </w:rPr>
                <w:t>@</w:t>
              </w:r>
              <w:proofErr w:type="spellStart"/>
              <w:r w:rsidRPr="008907AC">
                <w:rPr>
                  <w:rStyle w:val="a3"/>
                  <w:iCs/>
                  <w:u w:val="none"/>
                  <w:lang w:val="en-US"/>
                </w:rPr>
                <w:t>fkpvaz</w:t>
              </w:r>
              <w:proofErr w:type="spellEnd"/>
              <w:r w:rsidRPr="008907AC">
                <w:rPr>
                  <w:rStyle w:val="a3"/>
                  <w:iCs/>
                  <w:u w:val="none"/>
                </w:rPr>
                <w:t>.</w:t>
              </w:r>
              <w:proofErr w:type="spellStart"/>
              <w:r w:rsidRPr="008907AC">
                <w:rPr>
                  <w:rStyle w:val="a3"/>
                  <w:iCs/>
                  <w:u w:val="none"/>
                  <w:lang w:val="en-US"/>
                </w:rPr>
                <w:t>ru</w:t>
              </w:r>
              <w:proofErr w:type="spellEnd"/>
            </w:hyperlink>
          </w:p>
          <w:p w:rsidR="006D4B64" w:rsidRPr="008907AC" w:rsidRDefault="006D4B64" w:rsidP="00113A42">
            <w:pPr>
              <w:autoSpaceDE w:val="0"/>
              <w:autoSpaceDN w:val="0"/>
              <w:adjustRightInd w:val="0"/>
              <w:ind w:left="-211" w:firstLine="709"/>
              <w:rPr>
                <w:iCs/>
              </w:rPr>
            </w:pPr>
            <w:r w:rsidRPr="008907AC">
              <w:rPr>
                <w:iCs/>
              </w:rPr>
              <w:t>Телефон: 8 (49644) 5-54-27</w:t>
            </w:r>
          </w:p>
          <w:p w:rsidR="006D4B64" w:rsidRPr="008907AC" w:rsidRDefault="006D4B64" w:rsidP="00113A42">
            <w:pPr>
              <w:autoSpaceDE w:val="0"/>
              <w:autoSpaceDN w:val="0"/>
              <w:adjustRightInd w:val="0"/>
              <w:ind w:left="-211" w:firstLine="709"/>
              <w:rPr>
                <w:iCs/>
                <w:lang w:val="en-US"/>
              </w:rPr>
            </w:pPr>
            <w:r w:rsidRPr="008907AC">
              <w:rPr>
                <w:iCs/>
              </w:rPr>
              <w:t>Факс</w:t>
            </w:r>
            <w:r w:rsidRPr="008907AC">
              <w:rPr>
                <w:iCs/>
                <w:lang w:val="en-US"/>
              </w:rPr>
              <w:t>: 8</w:t>
            </w:r>
            <w:r w:rsidRPr="008907AC">
              <w:rPr>
                <w:iCs/>
              </w:rPr>
              <w:t xml:space="preserve"> </w:t>
            </w:r>
            <w:r w:rsidRPr="008907AC">
              <w:rPr>
                <w:iCs/>
                <w:lang w:val="en-US"/>
              </w:rPr>
              <w:t>(49646) 97-3-84</w:t>
            </w:r>
          </w:p>
          <w:p w:rsidR="006D4B64" w:rsidRPr="008907AC" w:rsidRDefault="006D4B64" w:rsidP="00113A42">
            <w:pPr>
              <w:autoSpaceDE w:val="0"/>
              <w:autoSpaceDN w:val="0"/>
              <w:adjustRightInd w:val="0"/>
              <w:ind w:left="-211" w:firstLine="709"/>
              <w:rPr>
                <w:iCs/>
                <w:lang w:val="en-US"/>
              </w:rPr>
            </w:pPr>
          </w:p>
        </w:tc>
      </w:tr>
      <w:tr w:rsidR="006D4B64" w:rsidRPr="008907AC" w:rsidTr="00113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
        </w:trPr>
        <w:tc>
          <w:tcPr>
            <w:tcW w:w="5099" w:type="dxa"/>
            <w:tcBorders>
              <w:top w:val="nil"/>
              <w:left w:val="nil"/>
              <w:bottom w:val="nil"/>
              <w:right w:val="nil"/>
            </w:tcBorders>
          </w:tcPr>
          <w:p w:rsidR="006D4B64" w:rsidRPr="008907AC" w:rsidRDefault="006D4B64" w:rsidP="00113A42">
            <w:pPr>
              <w:tabs>
                <w:tab w:val="left" w:pos="4035"/>
              </w:tabs>
              <w:ind w:firstLine="709"/>
              <w:rPr>
                <w:b/>
                <w:bCs/>
              </w:rPr>
            </w:pPr>
          </w:p>
        </w:tc>
        <w:tc>
          <w:tcPr>
            <w:tcW w:w="4888" w:type="dxa"/>
            <w:tcBorders>
              <w:top w:val="nil"/>
              <w:left w:val="nil"/>
              <w:bottom w:val="nil"/>
              <w:right w:val="nil"/>
            </w:tcBorders>
          </w:tcPr>
          <w:p w:rsidR="006D4B64" w:rsidRPr="008907AC" w:rsidRDefault="006D4B64" w:rsidP="00113A42">
            <w:pPr>
              <w:ind w:left="-211" w:firstLine="709"/>
              <w:rPr>
                <w:b/>
                <w:bCs/>
              </w:rPr>
            </w:pPr>
            <w:r w:rsidRPr="008907AC">
              <w:rPr>
                <w:b/>
                <w:bCs/>
              </w:rPr>
              <w:t>Генеральный директор</w:t>
            </w:r>
          </w:p>
          <w:p w:rsidR="006D4B64" w:rsidRPr="008907AC" w:rsidRDefault="006D4B64" w:rsidP="00113A42">
            <w:pPr>
              <w:ind w:left="-211" w:firstLine="709"/>
              <w:rPr>
                <w:b/>
                <w:bCs/>
              </w:rPr>
            </w:pPr>
          </w:p>
          <w:p w:rsidR="006D4B64" w:rsidRPr="008907AC" w:rsidRDefault="006D4B64" w:rsidP="00113A42">
            <w:pPr>
              <w:ind w:left="-211" w:firstLine="709"/>
              <w:rPr>
                <w:b/>
                <w:bCs/>
              </w:rPr>
            </w:pPr>
            <w:r w:rsidRPr="008907AC">
              <w:rPr>
                <w:b/>
                <w:bCs/>
              </w:rPr>
              <w:t>_____________________ А.В. Сычугов</w:t>
            </w:r>
          </w:p>
        </w:tc>
      </w:tr>
    </w:tbl>
    <w:p w:rsidR="006D4B64" w:rsidRPr="008907AC" w:rsidRDefault="006D4B64" w:rsidP="006D4B64">
      <w:pPr>
        <w:rPr>
          <w:b/>
          <w:color w:val="000000"/>
        </w:rPr>
      </w:pPr>
    </w:p>
    <w:p w:rsidR="00CA4402" w:rsidRPr="007B3D42" w:rsidRDefault="00CA4402" w:rsidP="00CA4402">
      <w:pPr>
        <w:rPr>
          <w:rFonts w:eastAsia="Calibri"/>
          <w:b/>
          <w:color w:val="000000"/>
          <w:sz w:val="22"/>
          <w:szCs w:val="22"/>
        </w:rPr>
      </w:pPr>
    </w:p>
    <w:p w:rsidR="00CA4402" w:rsidRPr="007B3D42" w:rsidRDefault="00CA4402" w:rsidP="00CA4402">
      <w:pPr>
        <w:spacing w:after="200"/>
        <w:rPr>
          <w:rFonts w:eastAsia="Calibri"/>
          <w:sz w:val="20"/>
          <w:szCs w:val="20"/>
          <w:lang w:eastAsia="en-US"/>
        </w:rPr>
      </w:pPr>
    </w:p>
    <w:p w:rsidR="00CA4402" w:rsidRPr="007B3D42" w:rsidRDefault="00CA4402" w:rsidP="00CA4402">
      <w:pPr>
        <w:jc w:val="both"/>
        <w:rPr>
          <w:rFonts w:eastAsia="Calibri"/>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Pr="007B3D42" w:rsidRDefault="00CA4402" w:rsidP="00CA4402">
      <w:pPr>
        <w:jc w:val="center"/>
        <w:rPr>
          <w:rFonts w:eastAsia="Calibri"/>
          <w:b/>
          <w:color w:val="000000"/>
        </w:rPr>
      </w:pPr>
    </w:p>
    <w:p w:rsidR="00CA4402" w:rsidRDefault="00CA4402" w:rsidP="00CA4402">
      <w:pPr>
        <w:jc w:val="center"/>
        <w:rPr>
          <w:b/>
        </w:rPr>
      </w:pPr>
      <w:r w:rsidRPr="00A94C42">
        <w:rPr>
          <w:b/>
        </w:rPr>
        <w:lastRenderedPageBreak/>
        <w:t>ЧАСТЬ III.</w:t>
      </w:r>
    </w:p>
    <w:p w:rsidR="00CA4402" w:rsidRDefault="00CA4402" w:rsidP="006D4B64">
      <w:pPr>
        <w:widowControl w:val="0"/>
        <w:autoSpaceDE w:val="0"/>
        <w:autoSpaceDN w:val="0"/>
        <w:adjustRightInd w:val="0"/>
        <w:spacing w:line="276" w:lineRule="auto"/>
        <w:jc w:val="center"/>
        <w:rPr>
          <w:rFonts w:eastAsia="Calibri"/>
          <w:b/>
          <w:sz w:val="28"/>
          <w:szCs w:val="28"/>
        </w:rPr>
      </w:pPr>
      <w:r w:rsidRPr="00D60AC2">
        <w:rPr>
          <w:rFonts w:eastAsia="Calibri"/>
          <w:b/>
          <w:sz w:val="28"/>
          <w:szCs w:val="28"/>
        </w:rPr>
        <w:t>ТЕХНИЧЕСКОЕ ЗАДАНИЕ</w:t>
      </w:r>
    </w:p>
    <w:p w:rsidR="006D4B64" w:rsidRDefault="006D4B64" w:rsidP="006D4B64">
      <w:pPr>
        <w:spacing w:line="276" w:lineRule="auto"/>
        <w:jc w:val="center"/>
        <w:rPr>
          <w:b/>
          <w:sz w:val="26"/>
          <w:szCs w:val="26"/>
        </w:rPr>
      </w:pPr>
      <w:r>
        <w:rPr>
          <w:b/>
          <w:sz w:val="26"/>
          <w:szCs w:val="26"/>
        </w:rPr>
        <w:t>н</w:t>
      </w:r>
      <w:r w:rsidRPr="001201D2">
        <w:rPr>
          <w:b/>
          <w:sz w:val="26"/>
          <w:szCs w:val="26"/>
        </w:rPr>
        <w:t xml:space="preserve">а выполнение работ по текущему ремонту Пожарного депо на 4 выезда </w:t>
      </w:r>
    </w:p>
    <w:p w:rsidR="006D4B64" w:rsidRPr="001201D2" w:rsidRDefault="006D4B64" w:rsidP="006D4B64">
      <w:pPr>
        <w:jc w:val="center"/>
        <w:rPr>
          <w:b/>
          <w:sz w:val="26"/>
          <w:szCs w:val="26"/>
        </w:rPr>
      </w:pPr>
      <w:r w:rsidRPr="001201D2">
        <w:rPr>
          <w:b/>
          <w:sz w:val="26"/>
          <w:szCs w:val="26"/>
        </w:rPr>
        <w:t>инв. №241</w:t>
      </w:r>
    </w:p>
    <w:p w:rsidR="006D4B64" w:rsidRPr="00C07A6C" w:rsidRDefault="006D4B64" w:rsidP="006D4B64">
      <w:pPr>
        <w:pStyle w:val="af0"/>
        <w:numPr>
          <w:ilvl w:val="0"/>
          <w:numId w:val="34"/>
        </w:numPr>
        <w:spacing w:line="288" w:lineRule="auto"/>
        <w:rPr>
          <w:i/>
          <w:sz w:val="26"/>
          <w:szCs w:val="26"/>
          <w:lang w:eastAsia="ru-RU"/>
        </w:rPr>
      </w:pPr>
      <w:r w:rsidRPr="00C07A6C">
        <w:rPr>
          <w:b/>
          <w:sz w:val="26"/>
          <w:szCs w:val="26"/>
          <w:lang w:eastAsia="ru-RU"/>
        </w:rPr>
        <w:t xml:space="preserve">Заказчик: </w:t>
      </w:r>
      <w:r>
        <w:rPr>
          <w:i/>
          <w:sz w:val="26"/>
          <w:szCs w:val="26"/>
          <w:lang w:eastAsia="ru-RU"/>
        </w:rPr>
        <w:t>АО</w:t>
      </w:r>
      <w:r w:rsidRPr="00C07A6C">
        <w:rPr>
          <w:i/>
          <w:sz w:val="26"/>
          <w:szCs w:val="26"/>
          <w:lang w:eastAsia="ru-RU"/>
        </w:rPr>
        <w:t xml:space="preserve"> «ВАЗ»</w:t>
      </w:r>
    </w:p>
    <w:p w:rsidR="006D4B64" w:rsidRPr="00C07A6C" w:rsidRDefault="006D4B64" w:rsidP="006D4B64">
      <w:pPr>
        <w:spacing w:line="288" w:lineRule="auto"/>
        <w:ind w:firstLine="709"/>
        <w:jc w:val="both"/>
        <w:rPr>
          <w:color w:val="FF0000"/>
          <w:sz w:val="26"/>
          <w:szCs w:val="26"/>
        </w:rPr>
      </w:pPr>
      <w:r w:rsidRPr="00C07A6C">
        <w:rPr>
          <w:sz w:val="26"/>
          <w:szCs w:val="26"/>
        </w:rPr>
        <w:t>Адрес объекта: Российская Федерация, 140250, Мос</w:t>
      </w:r>
      <w:r>
        <w:rPr>
          <w:sz w:val="26"/>
          <w:szCs w:val="26"/>
        </w:rPr>
        <w:t xml:space="preserve">ковская обл., </w:t>
      </w:r>
      <w:proofErr w:type="spellStart"/>
      <w:r w:rsidRPr="00C07A6C">
        <w:rPr>
          <w:sz w:val="26"/>
          <w:szCs w:val="26"/>
        </w:rPr>
        <w:t>г.</w:t>
      </w:r>
      <w:r>
        <w:rPr>
          <w:sz w:val="26"/>
          <w:szCs w:val="26"/>
        </w:rPr>
        <w:t>о</w:t>
      </w:r>
      <w:proofErr w:type="spellEnd"/>
      <w:r>
        <w:rPr>
          <w:sz w:val="26"/>
          <w:szCs w:val="26"/>
        </w:rPr>
        <w:t>.</w:t>
      </w:r>
      <w:r w:rsidRPr="00C07A6C">
        <w:rPr>
          <w:sz w:val="26"/>
          <w:szCs w:val="26"/>
        </w:rPr>
        <w:t xml:space="preserve"> Воскресенск, г. </w:t>
      </w:r>
      <w:proofErr w:type="spellStart"/>
      <w:r w:rsidRPr="00C07A6C">
        <w:rPr>
          <w:sz w:val="26"/>
          <w:szCs w:val="26"/>
        </w:rPr>
        <w:t>Белоозёрский</w:t>
      </w:r>
      <w:proofErr w:type="spellEnd"/>
      <w:r w:rsidRPr="00C07A6C">
        <w:rPr>
          <w:sz w:val="26"/>
          <w:szCs w:val="26"/>
        </w:rPr>
        <w:t>, ул. Циолковского, д. 6</w:t>
      </w:r>
      <w:r w:rsidRPr="00C07A6C">
        <w:rPr>
          <w:color w:val="FF0000"/>
          <w:sz w:val="26"/>
          <w:szCs w:val="26"/>
        </w:rPr>
        <w:tab/>
      </w:r>
    </w:p>
    <w:p w:rsidR="006D4B64" w:rsidRPr="00C07A6C" w:rsidRDefault="006D4B64" w:rsidP="006D4B64">
      <w:pPr>
        <w:spacing w:line="288" w:lineRule="auto"/>
        <w:ind w:firstLine="709"/>
        <w:jc w:val="both"/>
        <w:rPr>
          <w:sz w:val="26"/>
          <w:szCs w:val="26"/>
        </w:rPr>
      </w:pPr>
      <w:r w:rsidRPr="00C07A6C">
        <w:rPr>
          <w:b/>
          <w:sz w:val="26"/>
          <w:szCs w:val="26"/>
        </w:rPr>
        <w:t>2</w:t>
      </w:r>
      <w:r>
        <w:rPr>
          <w:b/>
          <w:sz w:val="26"/>
          <w:szCs w:val="26"/>
        </w:rPr>
        <w:t>. Начальная (максимальная) цена</w:t>
      </w:r>
      <w:r w:rsidRPr="00C07A6C">
        <w:rPr>
          <w:sz w:val="26"/>
          <w:szCs w:val="26"/>
        </w:rPr>
        <w:t xml:space="preserve">: </w:t>
      </w:r>
      <w:r>
        <w:rPr>
          <w:sz w:val="26"/>
          <w:szCs w:val="26"/>
        </w:rPr>
        <w:t xml:space="preserve">2 655 125,98 </w:t>
      </w:r>
      <w:r w:rsidRPr="00C07A6C">
        <w:rPr>
          <w:sz w:val="26"/>
          <w:szCs w:val="26"/>
        </w:rPr>
        <w:t>руб. с НДС 20%</w:t>
      </w:r>
    </w:p>
    <w:p w:rsidR="006D4B64" w:rsidRDefault="006D4B64" w:rsidP="006D4B64">
      <w:pPr>
        <w:spacing w:line="288" w:lineRule="auto"/>
        <w:ind w:firstLine="709"/>
        <w:rPr>
          <w:sz w:val="26"/>
          <w:szCs w:val="26"/>
        </w:rPr>
      </w:pPr>
      <w:r w:rsidRPr="00C07A6C">
        <w:rPr>
          <w:b/>
          <w:sz w:val="26"/>
          <w:szCs w:val="26"/>
        </w:rPr>
        <w:t>3. Срок выполнения работ:</w:t>
      </w:r>
      <w:r w:rsidRPr="00C07A6C">
        <w:rPr>
          <w:i/>
          <w:sz w:val="26"/>
          <w:szCs w:val="26"/>
        </w:rPr>
        <w:t xml:space="preserve"> </w:t>
      </w:r>
      <w:r w:rsidRPr="00C07A6C">
        <w:rPr>
          <w:sz w:val="26"/>
          <w:szCs w:val="26"/>
        </w:rPr>
        <w:t>90</w:t>
      </w:r>
      <w:r w:rsidRPr="00C07A6C">
        <w:rPr>
          <w:color w:val="FF0000"/>
          <w:sz w:val="26"/>
          <w:szCs w:val="26"/>
        </w:rPr>
        <w:t xml:space="preserve"> </w:t>
      </w:r>
      <w:r w:rsidRPr="00C07A6C">
        <w:rPr>
          <w:sz w:val="26"/>
          <w:szCs w:val="26"/>
        </w:rPr>
        <w:t>календарных дней с момента заключения договора.</w:t>
      </w:r>
    </w:p>
    <w:p w:rsidR="006D4B64" w:rsidRPr="00C07A6C" w:rsidRDefault="006D4B64" w:rsidP="006D4B64">
      <w:pPr>
        <w:spacing w:line="288" w:lineRule="auto"/>
        <w:ind w:firstLine="709"/>
        <w:rPr>
          <w:b/>
          <w:sz w:val="26"/>
          <w:szCs w:val="26"/>
        </w:rPr>
      </w:pPr>
      <w:r w:rsidRPr="00C07A6C">
        <w:rPr>
          <w:b/>
          <w:sz w:val="26"/>
          <w:szCs w:val="26"/>
        </w:rPr>
        <w:t>4. Требования к Подрядчику:</w:t>
      </w:r>
    </w:p>
    <w:p w:rsidR="006D4B64" w:rsidRDefault="006D4B64" w:rsidP="006D4B64">
      <w:pPr>
        <w:spacing w:line="288" w:lineRule="auto"/>
        <w:ind w:firstLine="709"/>
        <w:jc w:val="both"/>
        <w:rPr>
          <w:sz w:val="26"/>
          <w:szCs w:val="26"/>
        </w:rPr>
      </w:pPr>
      <w:r w:rsidRPr="00C07A6C">
        <w:rPr>
          <w:sz w:val="26"/>
          <w:szCs w:val="26"/>
        </w:rPr>
        <w:t xml:space="preserve">4.1. Сотрудники подрядной организации должны иметь гражданство РФ. </w:t>
      </w:r>
    </w:p>
    <w:p w:rsidR="006D4B64" w:rsidRPr="00C07A6C" w:rsidRDefault="006D4B64" w:rsidP="006D4B64">
      <w:pPr>
        <w:spacing w:line="288" w:lineRule="auto"/>
        <w:ind w:firstLine="709"/>
        <w:jc w:val="both"/>
        <w:rPr>
          <w:sz w:val="26"/>
          <w:szCs w:val="26"/>
        </w:rPr>
      </w:pPr>
      <w:r w:rsidRPr="00B07B16">
        <w:rPr>
          <w:sz w:val="26"/>
          <w:szCs w:val="26"/>
        </w:rPr>
        <w:t>4.2. К выполнению работ Подрядчик обязан приступить в течении 5 (пяти) рабочих дней с даты заключения договора.</w:t>
      </w:r>
    </w:p>
    <w:p w:rsidR="006D4B64" w:rsidRPr="00C07A6C" w:rsidRDefault="006D4B64" w:rsidP="006D4B64">
      <w:pPr>
        <w:spacing w:line="288" w:lineRule="auto"/>
        <w:ind w:firstLine="709"/>
        <w:jc w:val="both"/>
        <w:rPr>
          <w:sz w:val="26"/>
          <w:szCs w:val="26"/>
        </w:rPr>
      </w:pPr>
      <w:r w:rsidRPr="00C07A6C">
        <w:rPr>
          <w:sz w:val="26"/>
          <w:szCs w:val="26"/>
        </w:rPr>
        <w:t>4.3. Персонал Подрядчика, непосредственно задействованный в выполнении работ, должен удовлетворять следующим требованиям и быть:</w:t>
      </w:r>
    </w:p>
    <w:p w:rsidR="006D4B64" w:rsidRPr="00C07A6C" w:rsidRDefault="006D4B64" w:rsidP="006D4B64">
      <w:pPr>
        <w:spacing w:line="288" w:lineRule="auto"/>
        <w:ind w:firstLine="709"/>
        <w:jc w:val="both"/>
        <w:rPr>
          <w:sz w:val="26"/>
          <w:szCs w:val="26"/>
        </w:rPr>
      </w:pPr>
      <w:r w:rsidRPr="00C07A6C">
        <w:rPr>
          <w:sz w:val="26"/>
          <w:szCs w:val="26"/>
        </w:rPr>
        <w:t>ИТР - аттестованным по роду деятельности в области:</w:t>
      </w:r>
    </w:p>
    <w:p w:rsidR="006D4B64" w:rsidRPr="00C07A6C" w:rsidRDefault="006D4B64" w:rsidP="006D4B64">
      <w:pPr>
        <w:spacing w:line="288" w:lineRule="auto"/>
        <w:ind w:firstLine="709"/>
        <w:jc w:val="both"/>
        <w:rPr>
          <w:sz w:val="26"/>
          <w:szCs w:val="26"/>
        </w:rPr>
      </w:pPr>
      <w:r w:rsidRPr="00C07A6C">
        <w:rPr>
          <w:sz w:val="26"/>
          <w:szCs w:val="26"/>
        </w:rPr>
        <w:t>а) пожарной безопасности:</w:t>
      </w:r>
    </w:p>
    <w:p w:rsidR="006D4B64" w:rsidRPr="00EB0B51" w:rsidRDefault="006D4B64" w:rsidP="006D4B64">
      <w:pPr>
        <w:spacing w:line="288" w:lineRule="auto"/>
        <w:ind w:firstLine="709"/>
        <w:jc w:val="both"/>
        <w:rPr>
          <w:sz w:val="26"/>
          <w:szCs w:val="26"/>
        </w:rPr>
      </w:pPr>
      <w:r w:rsidRPr="00EB0B51">
        <w:rPr>
          <w:sz w:val="26"/>
          <w:szCs w:val="26"/>
        </w:rPr>
        <w:t xml:space="preserve">- удостоверение </w:t>
      </w:r>
      <w:r>
        <w:rPr>
          <w:sz w:val="26"/>
          <w:szCs w:val="26"/>
        </w:rPr>
        <w:t>о повышении квалификации в области пожарной безопасности(УПК) или документ о профессиональной переподготовке в области пожарной безопасности;</w:t>
      </w:r>
    </w:p>
    <w:p w:rsidR="006D4B64" w:rsidRPr="00C07A6C" w:rsidRDefault="006D4B64" w:rsidP="006D4B64">
      <w:pPr>
        <w:spacing w:line="288" w:lineRule="auto"/>
        <w:ind w:firstLine="709"/>
        <w:jc w:val="both"/>
        <w:rPr>
          <w:sz w:val="26"/>
          <w:szCs w:val="26"/>
        </w:rPr>
      </w:pPr>
      <w:r w:rsidRPr="00C07A6C">
        <w:rPr>
          <w:sz w:val="26"/>
          <w:szCs w:val="26"/>
        </w:rPr>
        <w:t>б) электробезопасности:</w:t>
      </w:r>
    </w:p>
    <w:p w:rsidR="006D4B64" w:rsidRPr="00C07A6C" w:rsidRDefault="006D4B64" w:rsidP="006D4B64">
      <w:pPr>
        <w:spacing w:line="288" w:lineRule="auto"/>
        <w:ind w:firstLine="709"/>
        <w:jc w:val="both"/>
        <w:rPr>
          <w:sz w:val="26"/>
          <w:szCs w:val="26"/>
        </w:rPr>
      </w:pPr>
      <w:r w:rsidRPr="00C07A6C">
        <w:rPr>
          <w:sz w:val="26"/>
          <w:szCs w:val="26"/>
        </w:rPr>
        <w:t>- группа по электробезопасности не ниже 3-й;</w:t>
      </w:r>
    </w:p>
    <w:p w:rsidR="006D4B64" w:rsidRPr="00C07A6C" w:rsidRDefault="006D4B64" w:rsidP="006D4B64">
      <w:pPr>
        <w:spacing w:line="288" w:lineRule="auto"/>
        <w:ind w:firstLine="709"/>
        <w:jc w:val="both"/>
        <w:rPr>
          <w:sz w:val="26"/>
          <w:szCs w:val="26"/>
        </w:rPr>
      </w:pPr>
      <w:r w:rsidRPr="00C07A6C">
        <w:rPr>
          <w:sz w:val="26"/>
          <w:szCs w:val="26"/>
        </w:rPr>
        <w:t>в) охраны труда при работе на высоте:</w:t>
      </w:r>
    </w:p>
    <w:p w:rsidR="006D4B64" w:rsidRPr="00C07A6C" w:rsidRDefault="006D4B64" w:rsidP="006D4B64">
      <w:pPr>
        <w:spacing w:line="288" w:lineRule="auto"/>
        <w:ind w:firstLine="709"/>
        <w:jc w:val="both"/>
        <w:rPr>
          <w:sz w:val="26"/>
          <w:szCs w:val="26"/>
        </w:rPr>
      </w:pPr>
      <w:r w:rsidRPr="00C07A6C">
        <w:rPr>
          <w:sz w:val="26"/>
          <w:szCs w:val="26"/>
        </w:rPr>
        <w:t>- 3-я группа по безопасности работ на высоте.</w:t>
      </w:r>
    </w:p>
    <w:p w:rsidR="006D4B64" w:rsidRDefault="006D4B64" w:rsidP="006D4B64">
      <w:pPr>
        <w:spacing w:line="288" w:lineRule="auto"/>
        <w:ind w:firstLine="709"/>
        <w:jc w:val="both"/>
        <w:rPr>
          <w:sz w:val="26"/>
          <w:szCs w:val="26"/>
        </w:rPr>
      </w:pPr>
      <w:r w:rsidRPr="00C07A6C">
        <w:rPr>
          <w:sz w:val="26"/>
          <w:szCs w:val="26"/>
        </w:rPr>
        <w:t>Персонал Подрядчика рабочих специальностей, задействованный в технологическом процессе должен быть аттестован</w:t>
      </w:r>
      <w:r>
        <w:rPr>
          <w:sz w:val="26"/>
          <w:szCs w:val="26"/>
        </w:rPr>
        <w:t xml:space="preserve"> по</w:t>
      </w:r>
      <w:r w:rsidRPr="00C07A6C">
        <w:rPr>
          <w:sz w:val="26"/>
          <w:szCs w:val="26"/>
        </w:rPr>
        <w:t xml:space="preserve"> всем производимым ими видам работ</w:t>
      </w:r>
      <w:r>
        <w:rPr>
          <w:sz w:val="26"/>
          <w:szCs w:val="26"/>
        </w:rPr>
        <w:t xml:space="preserve"> и иметь</w:t>
      </w:r>
      <w:r w:rsidRPr="00C07A6C">
        <w:rPr>
          <w:sz w:val="26"/>
          <w:szCs w:val="26"/>
        </w:rPr>
        <w:t>:</w:t>
      </w:r>
    </w:p>
    <w:p w:rsidR="006D4B64" w:rsidRPr="00C07A6C" w:rsidRDefault="006D4B64" w:rsidP="006D4B64">
      <w:pPr>
        <w:spacing w:line="288" w:lineRule="auto"/>
        <w:ind w:firstLine="709"/>
        <w:jc w:val="both"/>
        <w:rPr>
          <w:sz w:val="26"/>
          <w:szCs w:val="26"/>
        </w:rPr>
      </w:pPr>
      <w:r>
        <w:rPr>
          <w:sz w:val="26"/>
          <w:szCs w:val="26"/>
        </w:rPr>
        <w:t>- квалификационное удостоверение;</w:t>
      </w:r>
    </w:p>
    <w:p w:rsidR="006D4B64" w:rsidRPr="00C07A6C" w:rsidRDefault="006D4B64" w:rsidP="006D4B64">
      <w:pPr>
        <w:spacing w:line="288" w:lineRule="auto"/>
        <w:ind w:firstLine="709"/>
        <w:jc w:val="both"/>
        <w:rPr>
          <w:sz w:val="26"/>
          <w:szCs w:val="26"/>
        </w:rPr>
      </w:pPr>
      <w:r w:rsidRPr="00C07A6C">
        <w:rPr>
          <w:sz w:val="26"/>
          <w:szCs w:val="26"/>
        </w:rPr>
        <w:t>- группа по электробезопасности не ниже 2-й;</w:t>
      </w:r>
    </w:p>
    <w:p w:rsidR="006D4B64" w:rsidRPr="00C07A6C" w:rsidRDefault="006D4B64" w:rsidP="006D4B64">
      <w:pPr>
        <w:spacing w:line="288" w:lineRule="auto"/>
        <w:ind w:firstLine="709"/>
        <w:jc w:val="both"/>
        <w:rPr>
          <w:sz w:val="26"/>
          <w:szCs w:val="26"/>
        </w:rPr>
      </w:pPr>
      <w:r w:rsidRPr="00C07A6C">
        <w:rPr>
          <w:sz w:val="26"/>
          <w:szCs w:val="26"/>
        </w:rPr>
        <w:t>- группа по безопасности работ на высоте 1-я или 2-я;</w:t>
      </w:r>
    </w:p>
    <w:p w:rsidR="006D4B64" w:rsidRDefault="006D4B64" w:rsidP="006D4B64">
      <w:pPr>
        <w:spacing w:line="288" w:lineRule="auto"/>
        <w:ind w:firstLine="709"/>
        <w:jc w:val="both"/>
        <w:rPr>
          <w:sz w:val="26"/>
          <w:szCs w:val="26"/>
        </w:rPr>
      </w:pPr>
      <w:r w:rsidRPr="00C07A6C">
        <w:rPr>
          <w:sz w:val="26"/>
          <w:szCs w:val="26"/>
        </w:rPr>
        <w:t>- удостоверение стропальщика и удостоверение машиниста крана (крана-манипулятора, при использовании соответствующей техники).</w:t>
      </w:r>
    </w:p>
    <w:p w:rsidR="006D4B64" w:rsidRPr="00C07A6C" w:rsidRDefault="006D4B64" w:rsidP="006D4B64">
      <w:pPr>
        <w:spacing w:line="288" w:lineRule="auto"/>
        <w:ind w:firstLine="709"/>
        <w:jc w:val="both"/>
        <w:rPr>
          <w:sz w:val="26"/>
          <w:szCs w:val="26"/>
        </w:rPr>
      </w:pPr>
    </w:p>
    <w:p w:rsidR="006D4B64" w:rsidRPr="00C07A6C" w:rsidRDefault="006D4B64" w:rsidP="006D4B64">
      <w:pPr>
        <w:spacing w:line="288" w:lineRule="auto"/>
        <w:ind w:firstLine="709"/>
        <w:jc w:val="both"/>
        <w:rPr>
          <w:b/>
          <w:sz w:val="26"/>
          <w:szCs w:val="26"/>
        </w:rPr>
      </w:pPr>
      <w:r w:rsidRPr="00C07A6C">
        <w:rPr>
          <w:b/>
          <w:sz w:val="26"/>
          <w:szCs w:val="26"/>
        </w:rPr>
        <w:t>5.Требования к безопасности выполнения работ:</w:t>
      </w:r>
    </w:p>
    <w:p w:rsidR="006D4B64" w:rsidRPr="00C07A6C" w:rsidRDefault="006D4B64" w:rsidP="006D4B64">
      <w:pPr>
        <w:spacing w:line="288" w:lineRule="auto"/>
        <w:ind w:firstLine="709"/>
        <w:jc w:val="both"/>
        <w:rPr>
          <w:sz w:val="26"/>
          <w:szCs w:val="26"/>
        </w:rPr>
      </w:pPr>
      <w:r w:rsidRPr="00C07A6C">
        <w:rPr>
          <w:sz w:val="26"/>
          <w:szCs w:val="26"/>
        </w:rPr>
        <w:t xml:space="preserve">Выполнение работ должно осуществляться с соблюдением законодательства Российской Федерации об охране труда, а также иных нормативных правовых актов, строительных норм и правил, сводов правил по строительству, межотраслевых и отраслевых правил и типовых инструкции по охране труда, утвержденных в установленном порядке федеральными органами исполнительной власти, </w:t>
      </w:r>
      <w:r w:rsidRPr="00C07A6C">
        <w:rPr>
          <w:sz w:val="26"/>
          <w:szCs w:val="26"/>
        </w:rPr>
        <w:lastRenderedPageBreak/>
        <w:t>государственных стандартов системы стандартов безопасности труда, утвержденных Госстандартом России или Госстроем России, правила устройства и безопасной эксплуатации, государственных санитарно-эпидемиологических правил и нормативов, гигиенических нормативов, санитарных правил и норм, утвержденных Минздравом России. В том числе: Федеральный закон от 30.12.2009г. №384-ФЗ «Технический регламент о безопасности зданий и сооружений», от 22.07.2008г. №123-ФЗ «Технический регламент о требованиях пожарной безопасности», правилами противопожарного режима в РФ №1479 от 16.09.2020г. с изменениями и дополнениями.</w:t>
      </w:r>
    </w:p>
    <w:p w:rsidR="006D4B64" w:rsidRPr="00C07A6C" w:rsidRDefault="006D4B64" w:rsidP="006D4B64">
      <w:pPr>
        <w:spacing w:line="288" w:lineRule="auto"/>
        <w:ind w:firstLine="709"/>
        <w:jc w:val="both"/>
        <w:rPr>
          <w:sz w:val="26"/>
          <w:szCs w:val="26"/>
        </w:rPr>
      </w:pPr>
      <w:r w:rsidRPr="00C07A6C">
        <w:rPr>
          <w:sz w:val="26"/>
          <w:szCs w:val="26"/>
        </w:rPr>
        <w:t>Персонал Подрядчика допускается к работе после прохождения инструктаж</w:t>
      </w:r>
      <w:r>
        <w:rPr>
          <w:sz w:val="26"/>
          <w:szCs w:val="26"/>
        </w:rPr>
        <w:t>ей</w:t>
      </w:r>
      <w:r w:rsidRPr="00C07A6C">
        <w:rPr>
          <w:sz w:val="26"/>
          <w:szCs w:val="26"/>
        </w:rPr>
        <w:t xml:space="preserve"> (по охране труда и противопожарной безопасности)</w:t>
      </w:r>
      <w:r>
        <w:rPr>
          <w:sz w:val="26"/>
          <w:szCs w:val="26"/>
        </w:rPr>
        <w:t xml:space="preserve"> в соответствии с положением предприятия Заказчика</w:t>
      </w:r>
      <w:r w:rsidRPr="00C07A6C">
        <w:rPr>
          <w:sz w:val="26"/>
          <w:szCs w:val="26"/>
        </w:rPr>
        <w:t>. Подрядчик, при производстве работ должен обеспечить технически исправное состояние инструмента, технологической оснастки, средства коллективной защиты и пожаротушения.</w:t>
      </w:r>
    </w:p>
    <w:p w:rsidR="006D4B64" w:rsidRDefault="006D4B64" w:rsidP="006D4B64">
      <w:pPr>
        <w:spacing w:line="288" w:lineRule="auto"/>
        <w:ind w:firstLine="709"/>
        <w:jc w:val="both"/>
        <w:rPr>
          <w:sz w:val="26"/>
          <w:szCs w:val="26"/>
        </w:rPr>
      </w:pPr>
      <w:r w:rsidRPr="00C07A6C">
        <w:rPr>
          <w:sz w:val="26"/>
          <w:szCs w:val="26"/>
        </w:rPr>
        <w:t>Запрещается к проносу на режимную территорию завода: смартфоны, телефоны сотовой связи, фото- и видеооборудование, смарт-часы, фитнес-браслеты, ноутбуки и планшеты.</w:t>
      </w:r>
    </w:p>
    <w:p w:rsidR="006D4B64" w:rsidRPr="00C07A6C" w:rsidRDefault="006D4B64" w:rsidP="006D4B64">
      <w:pPr>
        <w:spacing w:line="288" w:lineRule="auto"/>
        <w:ind w:firstLine="709"/>
        <w:jc w:val="both"/>
        <w:rPr>
          <w:sz w:val="26"/>
          <w:szCs w:val="26"/>
        </w:rPr>
      </w:pPr>
    </w:p>
    <w:p w:rsidR="006D4B64" w:rsidRPr="00C07A6C" w:rsidRDefault="006D4B64" w:rsidP="006D4B64">
      <w:pPr>
        <w:spacing w:line="288" w:lineRule="auto"/>
        <w:ind w:firstLine="709"/>
        <w:jc w:val="both"/>
        <w:rPr>
          <w:b/>
          <w:sz w:val="26"/>
          <w:szCs w:val="26"/>
        </w:rPr>
      </w:pPr>
      <w:r w:rsidRPr="00C07A6C">
        <w:rPr>
          <w:b/>
          <w:sz w:val="26"/>
          <w:szCs w:val="26"/>
        </w:rPr>
        <w:t>6.  Требования к выполнению работ:</w:t>
      </w:r>
    </w:p>
    <w:p w:rsidR="006D4B64" w:rsidRPr="00C07A6C" w:rsidRDefault="006D4B64" w:rsidP="006D4B64">
      <w:pPr>
        <w:spacing w:line="288" w:lineRule="auto"/>
        <w:ind w:firstLine="709"/>
        <w:jc w:val="both"/>
        <w:rPr>
          <w:sz w:val="26"/>
          <w:szCs w:val="26"/>
        </w:rPr>
      </w:pPr>
      <w:r w:rsidRPr="00C07A6C">
        <w:rPr>
          <w:sz w:val="26"/>
          <w:szCs w:val="26"/>
        </w:rPr>
        <w:t xml:space="preserve">6.1. Объект находится на </w:t>
      </w:r>
      <w:r>
        <w:rPr>
          <w:sz w:val="26"/>
          <w:szCs w:val="26"/>
        </w:rPr>
        <w:t>охраняемой</w:t>
      </w:r>
      <w:r w:rsidRPr="00C07A6C">
        <w:rPr>
          <w:sz w:val="26"/>
          <w:szCs w:val="26"/>
        </w:rPr>
        <w:t xml:space="preserve"> территории Заказчика. Соблюдение правил действующего контрольно-пропускного и внутри объектного режимов Заказчика, внутренних положений, инструкций и требований является обязательным условием. Учитывая режимный характер предприятия Заказчика, после заключения Договора, Подрядчик, не позднее чем за 3 рабочих дня до даты начала производства работ, должен представить Заказчику список персонала, который будет задействован на объекте, с указанием фамилии, имени, отчества и паспортных данных каждого работника. </w:t>
      </w:r>
    </w:p>
    <w:p w:rsidR="006D4B64" w:rsidRPr="00C07A6C" w:rsidRDefault="006D4B64" w:rsidP="006D4B64">
      <w:pPr>
        <w:spacing w:line="288" w:lineRule="auto"/>
        <w:ind w:firstLine="709"/>
        <w:jc w:val="both"/>
        <w:rPr>
          <w:sz w:val="26"/>
          <w:szCs w:val="26"/>
        </w:rPr>
      </w:pPr>
      <w:r w:rsidRPr="00C07A6C">
        <w:rPr>
          <w:sz w:val="26"/>
          <w:szCs w:val="26"/>
        </w:rPr>
        <w:t>Работы должны проводиться в рабочие дни (с понедельника по пятницу) с 7.40 до 16.00. Вывоз/вынос рабочего инструмента, материалов и оборудования, принадлежащего подрядной организации, в рабочие дни осуществляется только путем оформления требования-накладной по форме М-11.</w:t>
      </w:r>
    </w:p>
    <w:p w:rsidR="006D4B64" w:rsidRPr="00C07A6C" w:rsidRDefault="006D4B64" w:rsidP="006D4B64">
      <w:pPr>
        <w:spacing w:line="288" w:lineRule="auto"/>
        <w:ind w:firstLine="709"/>
        <w:jc w:val="both"/>
        <w:rPr>
          <w:sz w:val="26"/>
          <w:szCs w:val="26"/>
        </w:rPr>
      </w:pPr>
      <w:r w:rsidRPr="00C07A6C">
        <w:rPr>
          <w:sz w:val="26"/>
          <w:szCs w:val="26"/>
        </w:rPr>
        <w:t>В связи с ограниченной территорией строительной площадки завоз материалов и оборудования производится по предварительному письменному согласованию с Заказчиком не позднее, чем за 3 рабочих дня до предполагаемой даты завоза.</w:t>
      </w:r>
    </w:p>
    <w:p w:rsidR="006D4B64" w:rsidRPr="00C07A6C" w:rsidRDefault="006D4B64" w:rsidP="006D4B64">
      <w:pPr>
        <w:spacing w:line="288" w:lineRule="auto"/>
        <w:ind w:firstLine="709"/>
        <w:jc w:val="both"/>
        <w:rPr>
          <w:sz w:val="26"/>
          <w:szCs w:val="26"/>
        </w:rPr>
      </w:pPr>
      <w:r w:rsidRPr="00C07A6C">
        <w:rPr>
          <w:sz w:val="26"/>
          <w:szCs w:val="26"/>
        </w:rPr>
        <w:t>Заказчик не предоставляет площади для размещения (проживания) персонала Подрядчика, а также бытовые помещения.</w:t>
      </w:r>
    </w:p>
    <w:p w:rsidR="006D4B64" w:rsidRPr="00C07A6C" w:rsidRDefault="006D4B64" w:rsidP="006D4B64">
      <w:pPr>
        <w:spacing w:line="288" w:lineRule="auto"/>
        <w:ind w:firstLine="709"/>
        <w:jc w:val="both"/>
        <w:rPr>
          <w:sz w:val="26"/>
          <w:szCs w:val="26"/>
        </w:rPr>
      </w:pPr>
      <w:r w:rsidRPr="00C07A6C">
        <w:rPr>
          <w:sz w:val="26"/>
          <w:szCs w:val="26"/>
        </w:rPr>
        <w:t>При производстве работ Подрядчик должен обеспечить сохранность своего имущества, а также не допускать ухудшения и (или) порчи имущества, существующих конструкций, загрязнения помещений и территории Заказчика.</w:t>
      </w:r>
    </w:p>
    <w:p w:rsidR="006D4B64" w:rsidRPr="00C07A6C" w:rsidRDefault="006D4B64" w:rsidP="006D4B64">
      <w:pPr>
        <w:spacing w:line="288" w:lineRule="auto"/>
        <w:ind w:firstLine="709"/>
        <w:jc w:val="both"/>
        <w:rPr>
          <w:sz w:val="26"/>
          <w:szCs w:val="26"/>
        </w:rPr>
      </w:pPr>
      <w:r w:rsidRPr="00C07A6C">
        <w:rPr>
          <w:sz w:val="26"/>
          <w:szCs w:val="26"/>
        </w:rPr>
        <w:t>При выполнении огневых работ оформить наряд-допуск на их проведение.</w:t>
      </w:r>
    </w:p>
    <w:p w:rsidR="006D4B64" w:rsidRPr="00C07A6C" w:rsidRDefault="006D4B64" w:rsidP="006D4B64">
      <w:pPr>
        <w:spacing w:line="288" w:lineRule="auto"/>
        <w:ind w:firstLine="709"/>
        <w:jc w:val="both"/>
        <w:rPr>
          <w:sz w:val="26"/>
          <w:szCs w:val="26"/>
        </w:rPr>
      </w:pPr>
      <w:r w:rsidRPr="00C07A6C">
        <w:rPr>
          <w:sz w:val="26"/>
          <w:szCs w:val="26"/>
        </w:rPr>
        <w:t>6.2. Перед началом работ Подрядчик должен представить Заказчику:</w:t>
      </w:r>
    </w:p>
    <w:p w:rsidR="006D4B64" w:rsidRPr="00C07A6C" w:rsidRDefault="006D4B64" w:rsidP="006D4B64">
      <w:pPr>
        <w:pStyle w:val="af0"/>
        <w:numPr>
          <w:ilvl w:val="0"/>
          <w:numId w:val="29"/>
        </w:numPr>
        <w:spacing w:line="288" w:lineRule="auto"/>
        <w:ind w:left="0" w:firstLine="709"/>
        <w:rPr>
          <w:sz w:val="26"/>
          <w:szCs w:val="26"/>
        </w:rPr>
      </w:pPr>
      <w:r w:rsidRPr="00C07A6C">
        <w:rPr>
          <w:sz w:val="26"/>
          <w:szCs w:val="26"/>
        </w:rPr>
        <w:t>Приказ о назначение ответственного производителя работ.</w:t>
      </w:r>
    </w:p>
    <w:p w:rsidR="006D4B64" w:rsidRPr="00C07A6C" w:rsidRDefault="006D4B64" w:rsidP="006D4B64">
      <w:pPr>
        <w:pStyle w:val="af0"/>
        <w:numPr>
          <w:ilvl w:val="0"/>
          <w:numId w:val="29"/>
        </w:numPr>
        <w:spacing w:line="288" w:lineRule="auto"/>
        <w:ind w:left="0" w:firstLine="709"/>
        <w:rPr>
          <w:sz w:val="26"/>
          <w:szCs w:val="26"/>
        </w:rPr>
      </w:pPr>
      <w:r w:rsidRPr="00C07A6C">
        <w:rPr>
          <w:sz w:val="26"/>
          <w:szCs w:val="26"/>
        </w:rPr>
        <w:lastRenderedPageBreak/>
        <w:t>Приказ о назначении лица, ответственного за соблюдение охраны труда, окружающей среды и пожарной безопасности.</w:t>
      </w:r>
    </w:p>
    <w:p w:rsidR="006D4B64" w:rsidRPr="00C07A6C" w:rsidRDefault="006D4B64" w:rsidP="006D4B64">
      <w:pPr>
        <w:pStyle w:val="af0"/>
        <w:numPr>
          <w:ilvl w:val="0"/>
          <w:numId w:val="29"/>
        </w:numPr>
        <w:spacing w:line="288" w:lineRule="auto"/>
        <w:ind w:left="0" w:firstLine="709"/>
        <w:rPr>
          <w:sz w:val="26"/>
          <w:szCs w:val="26"/>
        </w:rPr>
      </w:pPr>
      <w:r w:rsidRPr="00C07A6C">
        <w:rPr>
          <w:sz w:val="26"/>
          <w:szCs w:val="26"/>
        </w:rPr>
        <w:t xml:space="preserve">Приказ о назначении лица, ответственного за обеспечение электробезопасности на объекте, в приказе обязательно </w:t>
      </w:r>
      <w:r>
        <w:rPr>
          <w:sz w:val="26"/>
          <w:szCs w:val="26"/>
        </w:rPr>
        <w:t xml:space="preserve">должен </w:t>
      </w:r>
      <w:r w:rsidRPr="00C07A6C">
        <w:rPr>
          <w:sz w:val="26"/>
          <w:szCs w:val="26"/>
        </w:rPr>
        <w:t>фигурир</w:t>
      </w:r>
      <w:r>
        <w:rPr>
          <w:sz w:val="26"/>
          <w:szCs w:val="26"/>
        </w:rPr>
        <w:t>овать</w:t>
      </w:r>
      <w:r w:rsidRPr="00C07A6C">
        <w:rPr>
          <w:sz w:val="26"/>
          <w:szCs w:val="26"/>
        </w:rPr>
        <w:t xml:space="preserve"> номер протокола заседания комиссии.</w:t>
      </w:r>
    </w:p>
    <w:p w:rsidR="006D4B64" w:rsidRPr="00C07A6C" w:rsidRDefault="006D4B64" w:rsidP="006D4B64">
      <w:pPr>
        <w:pStyle w:val="af0"/>
        <w:numPr>
          <w:ilvl w:val="0"/>
          <w:numId w:val="29"/>
        </w:numPr>
        <w:spacing w:line="288" w:lineRule="auto"/>
        <w:ind w:left="0" w:firstLine="709"/>
        <w:rPr>
          <w:sz w:val="26"/>
          <w:szCs w:val="26"/>
        </w:rPr>
      </w:pPr>
      <w:r w:rsidRPr="00C07A6C">
        <w:rPr>
          <w:sz w:val="26"/>
          <w:szCs w:val="26"/>
        </w:rPr>
        <w:t>Приказ о назначении специалиста, ответственного за безопасное производство работ с применением подъемных сооружений на объекте (при необходимости).</w:t>
      </w:r>
    </w:p>
    <w:p w:rsidR="006D4B64" w:rsidRPr="00C07A6C" w:rsidRDefault="006D4B64" w:rsidP="006D4B64">
      <w:pPr>
        <w:pStyle w:val="af0"/>
        <w:numPr>
          <w:ilvl w:val="0"/>
          <w:numId w:val="29"/>
        </w:numPr>
        <w:spacing w:line="288" w:lineRule="auto"/>
        <w:ind w:left="0" w:firstLine="709"/>
        <w:rPr>
          <w:sz w:val="26"/>
          <w:szCs w:val="26"/>
        </w:rPr>
      </w:pPr>
      <w:r w:rsidRPr="00C07A6C">
        <w:rPr>
          <w:sz w:val="26"/>
          <w:szCs w:val="26"/>
        </w:rPr>
        <w:t>Список рабочего персонала и инженерно-технических работников своей организации с указанием паспортных данных, местом регистрации и места фактического проживания, для оформления пропусков. Предоставить список для оформления прохода персонала и проезда автотранспорта требуется не менее чем за 3 рабочих дня до осуществления доступа.</w:t>
      </w:r>
    </w:p>
    <w:p w:rsidR="006D4B64" w:rsidRPr="00C07A6C" w:rsidRDefault="006D4B64" w:rsidP="006D4B64">
      <w:pPr>
        <w:pStyle w:val="af0"/>
        <w:spacing w:line="288" w:lineRule="auto"/>
        <w:ind w:left="0"/>
        <w:rPr>
          <w:sz w:val="26"/>
          <w:szCs w:val="26"/>
        </w:rPr>
      </w:pPr>
      <w:r w:rsidRPr="00C07A6C">
        <w:rPr>
          <w:sz w:val="26"/>
          <w:szCs w:val="26"/>
        </w:rPr>
        <w:t>6.3. Подрядчик обязан:</w:t>
      </w:r>
    </w:p>
    <w:p w:rsidR="006D4B64" w:rsidRPr="00C07A6C" w:rsidRDefault="006D4B64" w:rsidP="006D4B64">
      <w:pPr>
        <w:pStyle w:val="af0"/>
        <w:spacing w:line="288" w:lineRule="auto"/>
        <w:ind w:left="0"/>
        <w:rPr>
          <w:sz w:val="26"/>
          <w:szCs w:val="26"/>
        </w:rPr>
      </w:pPr>
      <w:r w:rsidRPr="00C07A6C">
        <w:rPr>
          <w:sz w:val="26"/>
          <w:szCs w:val="26"/>
        </w:rPr>
        <w:t>- До начала выполнения работ на производственной территории разработать и согласовать с Заказчиком график производства выполнения работ на объекте, обеспечивающий безопасные условия труда.</w:t>
      </w:r>
    </w:p>
    <w:p w:rsidR="006D4B64" w:rsidRPr="00C07A6C" w:rsidRDefault="006D4B64" w:rsidP="006D4B64">
      <w:pPr>
        <w:pStyle w:val="af0"/>
        <w:numPr>
          <w:ilvl w:val="0"/>
          <w:numId w:val="29"/>
        </w:numPr>
        <w:spacing w:line="288" w:lineRule="auto"/>
        <w:ind w:left="0" w:firstLine="709"/>
        <w:rPr>
          <w:sz w:val="26"/>
          <w:szCs w:val="26"/>
        </w:rPr>
      </w:pPr>
      <w:r w:rsidRPr="00C07A6C">
        <w:rPr>
          <w:sz w:val="26"/>
          <w:szCs w:val="26"/>
        </w:rPr>
        <w:t>Предварительно согласовать время выполнения работ на объекте.</w:t>
      </w:r>
    </w:p>
    <w:p w:rsidR="006D4B64" w:rsidRPr="00C07A6C" w:rsidRDefault="006D4B64" w:rsidP="006D4B64">
      <w:pPr>
        <w:pStyle w:val="af0"/>
        <w:numPr>
          <w:ilvl w:val="0"/>
          <w:numId w:val="29"/>
        </w:numPr>
        <w:spacing w:line="288" w:lineRule="auto"/>
        <w:ind w:left="0" w:firstLine="709"/>
        <w:rPr>
          <w:sz w:val="26"/>
          <w:szCs w:val="26"/>
        </w:rPr>
      </w:pPr>
      <w:r w:rsidRPr="00C07A6C">
        <w:rPr>
          <w:sz w:val="26"/>
          <w:szCs w:val="26"/>
        </w:rPr>
        <w:t>Организовать ежедневную доставку и вывоз своего персонала на объект и обратно.</w:t>
      </w:r>
    </w:p>
    <w:p w:rsidR="006D4B64" w:rsidRPr="00C07A6C" w:rsidRDefault="006D4B64" w:rsidP="006D4B64">
      <w:pPr>
        <w:pStyle w:val="af0"/>
        <w:numPr>
          <w:ilvl w:val="0"/>
          <w:numId w:val="29"/>
        </w:numPr>
        <w:spacing w:line="288" w:lineRule="auto"/>
        <w:ind w:left="0" w:firstLine="709"/>
        <w:rPr>
          <w:sz w:val="26"/>
          <w:szCs w:val="26"/>
        </w:rPr>
      </w:pPr>
      <w:r w:rsidRPr="00C07A6C">
        <w:rPr>
          <w:sz w:val="26"/>
          <w:szCs w:val="26"/>
        </w:rPr>
        <w:t xml:space="preserve">При нахождении на </w:t>
      </w:r>
      <w:r>
        <w:rPr>
          <w:sz w:val="26"/>
          <w:szCs w:val="26"/>
        </w:rPr>
        <w:t>охраняемых</w:t>
      </w:r>
      <w:r w:rsidRPr="00C07A6C">
        <w:rPr>
          <w:sz w:val="26"/>
          <w:szCs w:val="26"/>
        </w:rPr>
        <w:t xml:space="preserve"> территориях заказчика, сотрудники подрядной организации обязаны соблюдать требования инструкции о пропускном режиме </w:t>
      </w:r>
      <w:r>
        <w:rPr>
          <w:sz w:val="26"/>
          <w:szCs w:val="26"/>
        </w:rPr>
        <w:t>АО</w:t>
      </w:r>
      <w:r w:rsidRPr="00C07A6C">
        <w:rPr>
          <w:sz w:val="26"/>
          <w:szCs w:val="26"/>
        </w:rPr>
        <w:t xml:space="preserve"> «ВАЗ» в объеме вводного инструктажа в </w:t>
      </w:r>
      <w:proofErr w:type="spellStart"/>
      <w:r w:rsidRPr="00C07A6C">
        <w:rPr>
          <w:sz w:val="26"/>
          <w:szCs w:val="26"/>
        </w:rPr>
        <w:t>режимно</w:t>
      </w:r>
      <w:proofErr w:type="spellEnd"/>
      <w:r w:rsidRPr="00C07A6C">
        <w:rPr>
          <w:sz w:val="26"/>
          <w:szCs w:val="26"/>
        </w:rPr>
        <w:t>-секретном отделе и иметь при себе документы, удостоверяющие личность.</w:t>
      </w:r>
    </w:p>
    <w:p w:rsidR="006D4B64" w:rsidRPr="00C07A6C" w:rsidRDefault="006D4B64" w:rsidP="006D4B64">
      <w:pPr>
        <w:pStyle w:val="af0"/>
        <w:numPr>
          <w:ilvl w:val="0"/>
          <w:numId w:val="29"/>
        </w:numPr>
        <w:spacing w:line="288" w:lineRule="auto"/>
        <w:ind w:left="0" w:firstLine="709"/>
        <w:rPr>
          <w:sz w:val="26"/>
          <w:szCs w:val="26"/>
        </w:rPr>
      </w:pPr>
      <w:r w:rsidRPr="00C07A6C">
        <w:rPr>
          <w:sz w:val="26"/>
          <w:szCs w:val="26"/>
        </w:rPr>
        <w:t>Обеспечить постоянное присутствие на объекте лица, назначенного по приказу, осуществляющего контроль за выполнением работ.</w:t>
      </w:r>
    </w:p>
    <w:p w:rsidR="006D4B64" w:rsidRDefault="006D4B64" w:rsidP="006D4B64">
      <w:pPr>
        <w:pStyle w:val="af0"/>
        <w:numPr>
          <w:ilvl w:val="1"/>
          <w:numId w:val="30"/>
        </w:numPr>
        <w:spacing w:line="288" w:lineRule="auto"/>
        <w:ind w:left="0" w:firstLine="709"/>
        <w:rPr>
          <w:sz w:val="26"/>
          <w:szCs w:val="26"/>
        </w:rPr>
      </w:pPr>
      <w:r w:rsidRPr="00C07A6C">
        <w:rPr>
          <w:sz w:val="26"/>
          <w:szCs w:val="26"/>
        </w:rPr>
        <w:t>В условиях производственного риска необходимо выделить опасные для людей зоны, в которых постоянно действуют или могут действовать опасные факторы, связанные или не связанные с характером выполняемых работ.</w:t>
      </w:r>
    </w:p>
    <w:p w:rsidR="006D4B64" w:rsidRPr="0093469D" w:rsidRDefault="006D4B64" w:rsidP="006D4B64">
      <w:pPr>
        <w:pStyle w:val="af0"/>
        <w:numPr>
          <w:ilvl w:val="1"/>
          <w:numId w:val="30"/>
        </w:numPr>
        <w:spacing w:line="288" w:lineRule="auto"/>
        <w:ind w:left="0" w:firstLine="709"/>
        <w:contextualSpacing w:val="0"/>
        <w:rPr>
          <w:sz w:val="26"/>
          <w:szCs w:val="26"/>
        </w:rPr>
      </w:pPr>
      <w:r w:rsidRPr="0093469D">
        <w:rPr>
          <w:sz w:val="26"/>
          <w:szCs w:val="26"/>
        </w:rPr>
        <w:t>Оформить Акт-допуск дл</w:t>
      </w:r>
      <w:r>
        <w:rPr>
          <w:sz w:val="26"/>
          <w:szCs w:val="26"/>
        </w:rPr>
        <w:t>я</w:t>
      </w:r>
      <w:r w:rsidRPr="0093469D">
        <w:rPr>
          <w:sz w:val="26"/>
          <w:szCs w:val="26"/>
        </w:rPr>
        <w:t xml:space="preserve"> производства строительно-монтажных работ на территории объекта.</w:t>
      </w:r>
      <w:r w:rsidRPr="007E00AA">
        <w:rPr>
          <w:sz w:val="26"/>
          <w:szCs w:val="26"/>
        </w:rPr>
        <w:t xml:space="preserve"> </w:t>
      </w:r>
    </w:p>
    <w:p w:rsidR="006D4B64" w:rsidRPr="00C07A6C" w:rsidRDefault="006D4B64" w:rsidP="006D4B64">
      <w:pPr>
        <w:pStyle w:val="af0"/>
        <w:numPr>
          <w:ilvl w:val="1"/>
          <w:numId w:val="30"/>
        </w:numPr>
        <w:spacing w:line="288" w:lineRule="auto"/>
        <w:ind w:left="0" w:firstLine="709"/>
        <w:rPr>
          <w:sz w:val="26"/>
          <w:szCs w:val="26"/>
        </w:rPr>
      </w:pPr>
      <w:r w:rsidRPr="00C07A6C">
        <w:rPr>
          <w:sz w:val="26"/>
          <w:szCs w:val="26"/>
        </w:rPr>
        <w:t xml:space="preserve">В случае необходимости подключения к действующим сетям электроснабжения Заказчика, Подрядчику организовать постоянное присутствие на участке выполнения работ ответственного за электрохозяйство в соответствии с требованиями ПТЭЭП. Предоставить копию приказа о назначении ответственного за электрохозяйство, выписку из журнала проверки знаний по электробезопасности, копию удостоверений. Для отключения существующих инженерных систем, сетей или отдельных их участков, устройства временных электросетей Подрядчик обязан подать заявку в службу Главного энергетика Заказчика. Данные операции могут производиться только персоналом Заказчика. Отключение существующих инженерных систем, сетей </w:t>
      </w:r>
      <w:r w:rsidRPr="00C07A6C">
        <w:rPr>
          <w:sz w:val="26"/>
          <w:szCs w:val="26"/>
        </w:rPr>
        <w:lastRenderedPageBreak/>
        <w:t>или отдельных их участков могут производиться Подрядчиком по предварительному письменному согласованию с Заказчиком.</w:t>
      </w:r>
    </w:p>
    <w:p w:rsidR="006D4B64" w:rsidRPr="00C07A6C" w:rsidRDefault="006D4B64" w:rsidP="006D4B64">
      <w:pPr>
        <w:pStyle w:val="af0"/>
        <w:numPr>
          <w:ilvl w:val="1"/>
          <w:numId w:val="30"/>
        </w:numPr>
        <w:spacing w:line="288" w:lineRule="auto"/>
        <w:ind w:left="0" w:firstLine="709"/>
        <w:rPr>
          <w:sz w:val="26"/>
          <w:szCs w:val="26"/>
        </w:rPr>
      </w:pPr>
      <w:r w:rsidRPr="00C07A6C">
        <w:rPr>
          <w:sz w:val="26"/>
          <w:szCs w:val="26"/>
        </w:rPr>
        <w:t>Подключение к сетям электроснабжения Заказчика осуществляется материалами Подрядчика с обязательным оформлением акта разграничения эксплуатационной ответственности.</w:t>
      </w:r>
    </w:p>
    <w:p w:rsidR="006D4B64" w:rsidRPr="00C07A6C" w:rsidRDefault="006D4B64" w:rsidP="006D4B64">
      <w:pPr>
        <w:pStyle w:val="af0"/>
        <w:numPr>
          <w:ilvl w:val="1"/>
          <w:numId w:val="30"/>
        </w:numPr>
        <w:spacing w:line="288" w:lineRule="auto"/>
        <w:ind w:left="0" w:firstLine="709"/>
        <w:contextualSpacing w:val="0"/>
        <w:rPr>
          <w:sz w:val="26"/>
          <w:szCs w:val="26"/>
        </w:rPr>
      </w:pPr>
      <w:r w:rsidRPr="00C07A6C">
        <w:rPr>
          <w:sz w:val="26"/>
          <w:szCs w:val="26"/>
        </w:rPr>
        <w:t xml:space="preserve">Предоставить сведения, подтверждающие квалификацию сотрудников, в том числе на проведение </w:t>
      </w:r>
      <w:proofErr w:type="spellStart"/>
      <w:r w:rsidRPr="00C07A6C">
        <w:rPr>
          <w:sz w:val="26"/>
          <w:szCs w:val="26"/>
        </w:rPr>
        <w:t>газоэлектросварочных</w:t>
      </w:r>
      <w:proofErr w:type="spellEnd"/>
      <w:r w:rsidRPr="00C07A6C">
        <w:rPr>
          <w:sz w:val="26"/>
          <w:szCs w:val="26"/>
        </w:rPr>
        <w:t xml:space="preserve"> работ, </w:t>
      </w:r>
      <w:r>
        <w:rPr>
          <w:sz w:val="26"/>
          <w:szCs w:val="26"/>
        </w:rPr>
        <w:t>повышение квалификации в области пожарной безопасности</w:t>
      </w:r>
      <w:r w:rsidRPr="00754DF2">
        <w:rPr>
          <w:color w:val="FF0000"/>
          <w:sz w:val="26"/>
          <w:szCs w:val="26"/>
        </w:rPr>
        <w:t xml:space="preserve"> </w:t>
      </w:r>
      <w:r w:rsidRPr="00C07A6C">
        <w:rPr>
          <w:sz w:val="26"/>
          <w:szCs w:val="26"/>
        </w:rPr>
        <w:t>и электробезопасности.</w:t>
      </w:r>
    </w:p>
    <w:p w:rsidR="006D4B64" w:rsidRPr="00C07A6C" w:rsidRDefault="006D4B64" w:rsidP="006D4B64">
      <w:pPr>
        <w:pStyle w:val="af0"/>
        <w:numPr>
          <w:ilvl w:val="1"/>
          <w:numId w:val="30"/>
        </w:numPr>
        <w:spacing w:line="288" w:lineRule="auto"/>
        <w:ind w:left="0" w:firstLine="709"/>
        <w:rPr>
          <w:sz w:val="26"/>
          <w:szCs w:val="26"/>
        </w:rPr>
      </w:pPr>
      <w:r w:rsidRPr="00C07A6C">
        <w:rPr>
          <w:sz w:val="26"/>
          <w:szCs w:val="26"/>
        </w:rPr>
        <w:t>Предоставить сведения, подтверждающие исправное состояние технологического оборудования и оснастки.</w:t>
      </w:r>
    </w:p>
    <w:p w:rsidR="006D4B64" w:rsidRPr="00C07A6C" w:rsidRDefault="006D4B64" w:rsidP="006D4B64">
      <w:pPr>
        <w:pStyle w:val="af0"/>
        <w:numPr>
          <w:ilvl w:val="1"/>
          <w:numId w:val="30"/>
        </w:numPr>
        <w:spacing w:line="288" w:lineRule="auto"/>
        <w:ind w:left="0" w:firstLine="709"/>
        <w:rPr>
          <w:sz w:val="26"/>
          <w:szCs w:val="26"/>
        </w:rPr>
      </w:pPr>
      <w:r w:rsidRPr="00C07A6C">
        <w:rPr>
          <w:sz w:val="26"/>
          <w:szCs w:val="26"/>
        </w:rPr>
        <w:t>При работах в зонах постоянно действующих опасных производственных факторов необходимо оформлять наряд-допуск. Рабочие должны обеспечиваться спецодеждой и необходимыми средствами индивидуальной защиты.</w:t>
      </w:r>
    </w:p>
    <w:p w:rsidR="006D4B64" w:rsidRPr="00C07A6C" w:rsidRDefault="006D4B64" w:rsidP="006D4B64">
      <w:pPr>
        <w:pStyle w:val="af0"/>
        <w:numPr>
          <w:ilvl w:val="1"/>
          <w:numId w:val="30"/>
        </w:numPr>
        <w:spacing w:line="288" w:lineRule="auto"/>
        <w:ind w:left="0" w:firstLine="709"/>
        <w:rPr>
          <w:sz w:val="26"/>
          <w:szCs w:val="26"/>
        </w:rPr>
      </w:pPr>
      <w:r w:rsidRPr="00C07A6C">
        <w:rPr>
          <w:sz w:val="26"/>
          <w:szCs w:val="26"/>
        </w:rPr>
        <w:t>Согласовать места складирования строительных материалов с Заказчиком.</w:t>
      </w:r>
    </w:p>
    <w:p w:rsidR="006D4B64" w:rsidRPr="00C07A6C" w:rsidRDefault="006D4B64" w:rsidP="006D4B64">
      <w:pPr>
        <w:pStyle w:val="af0"/>
        <w:numPr>
          <w:ilvl w:val="1"/>
          <w:numId w:val="30"/>
        </w:numPr>
        <w:spacing w:line="288" w:lineRule="auto"/>
        <w:ind w:left="0" w:firstLine="709"/>
        <w:rPr>
          <w:sz w:val="26"/>
          <w:szCs w:val="26"/>
        </w:rPr>
      </w:pPr>
      <w:r w:rsidRPr="00C07A6C">
        <w:rPr>
          <w:sz w:val="26"/>
          <w:szCs w:val="26"/>
        </w:rPr>
        <w:t>Подрядчик обязан восстановить все конструктивные элементы зданий, сооружений и инженерных коммуникаций, нарушенные в ходе выполнения работ за свой счет.</w:t>
      </w:r>
    </w:p>
    <w:p w:rsidR="006D4B64" w:rsidRPr="00C07A6C" w:rsidRDefault="006D4B64" w:rsidP="006D4B64">
      <w:pPr>
        <w:pStyle w:val="af0"/>
        <w:numPr>
          <w:ilvl w:val="1"/>
          <w:numId w:val="30"/>
        </w:numPr>
        <w:spacing w:line="288" w:lineRule="auto"/>
        <w:ind w:left="0" w:firstLine="709"/>
        <w:rPr>
          <w:sz w:val="26"/>
          <w:szCs w:val="26"/>
        </w:rPr>
      </w:pPr>
      <w:r w:rsidRPr="00C07A6C">
        <w:rPr>
          <w:sz w:val="26"/>
          <w:szCs w:val="26"/>
        </w:rPr>
        <w:t xml:space="preserve">После окончания работ подрядчик обязан: </w:t>
      </w:r>
    </w:p>
    <w:p w:rsidR="006D4B64" w:rsidRPr="00C07A6C" w:rsidRDefault="006D4B64" w:rsidP="006D4B64">
      <w:pPr>
        <w:pStyle w:val="af0"/>
        <w:spacing w:line="288" w:lineRule="auto"/>
        <w:ind w:left="927"/>
        <w:rPr>
          <w:sz w:val="26"/>
          <w:szCs w:val="26"/>
        </w:rPr>
      </w:pPr>
      <w:r w:rsidRPr="00C07A6C">
        <w:rPr>
          <w:sz w:val="26"/>
          <w:szCs w:val="26"/>
        </w:rPr>
        <w:t>убрать и вывезти строительный мусор, образовавшийся в ходе выполнения работ</w:t>
      </w:r>
      <w:r w:rsidRPr="0093469D">
        <w:rPr>
          <w:sz w:val="26"/>
          <w:szCs w:val="26"/>
        </w:rPr>
        <w:t xml:space="preserve"> </w:t>
      </w:r>
      <w:r>
        <w:rPr>
          <w:sz w:val="26"/>
          <w:szCs w:val="26"/>
        </w:rPr>
        <w:t xml:space="preserve">в </w:t>
      </w:r>
      <w:r w:rsidRPr="0093469D">
        <w:rPr>
          <w:sz w:val="26"/>
          <w:szCs w:val="26"/>
        </w:rPr>
        <w:t>организации, имеющие лицензию на право обращения с отходами.</w:t>
      </w:r>
    </w:p>
    <w:p w:rsidR="006D4B64" w:rsidRPr="00C07A6C" w:rsidRDefault="006D4B64" w:rsidP="006D4B64">
      <w:pPr>
        <w:spacing w:line="288" w:lineRule="auto"/>
        <w:ind w:firstLine="709"/>
        <w:jc w:val="both"/>
        <w:rPr>
          <w:sz w:val="26"/>
          <w:szCs w:val="26"/>
        </w:rPr>
      </w:pPr>
      <w:r w:rsidRPr="00C07A6C">
        <w:rPr>
          <w:sz w:val="26"/>
          <w:szCs w:val="26"/>
        </w:rPr>
        <w:t>6.4. Ответственность за соблюдение требований норм и правил пожарной безопасности при организации и проведении работ, обеспечение средствами пожаротушения – несёт ответственное лицо Подрядчика.</w:t>
      </w:r>
    </w:p>
    <w:p w:rsidR="006D4B64" w:rsidRDefault="006D4B64" w:rsidP="006D4B64">
      <w:pPr>
        <w:spacing w:line="288" w:lineRule="auto"/>
        <w:ind w:firstLine="709"/>
        <w:jc w:val="both"/>
        <w:rPr>
          <w:sz w:val="26"/>
          <w:szCs w:val="26"/>
        </w:rPr>
      </w:pPr>
      <w:r w:rsidRPr="00C07A6C">
        <w:rPr>
          <w:sz w:val="26"/>
          <w:szCs w:val="26"/>
        </w:rPr>
        <w:t>6.5. В ходе проведения работ Подрядчик обязан сдавать скрытые работы Заказчику, в присутствии его представителя. Заказчик дает разрешение на дальнейшее выполнение работ после подписания актов на скрытые работы. При предъявлении Актов на выполненные работы по форме КС-2, должн</w:t>
      </w:r>
      <w:r>
        <w:rPr>
          <w:sz w:val="26"/>
          <w:szCs w:val="26"/>
        </w:rPr>
        <w:t>а</w:t>
      </w:r>
      <w:r w:rsidRPr="00C07A6C">
        <w:rPr>
          <w:sz w:val="26"/>
          <w:szCs w:val="26"/>
        </w:rPr>
        <w:t xml:space="preserve"> прилагаться </w:t>
      </w:r>
      <w:r>
        <w:rPr>
          <w:sz w:val="26"/>
          <w:szCs w:val="26"/>
        </w:rPr>
        <w:t>исполнительная документации (</w:t>
      </w:r>
      <w:r w:rsidRPr="00C07A6C">
        <w:rPr>
          <w:sz w:val="26"/>
          <w:szCs w:val="26"/>
        </w:rPr>
        <w:t>акты на скрытые работы</w:t>
      </w:r>
      <w:r>
        <w:rPr>
          <w:sz w:val="26"/>
          <w:szCs w:val="26"/>
        </w:rPr>
        <w:t xml:space="preserve">, исполнительные схемы, протоколы проверки, акты </w:t>
      </w:r>
      <w:proofErr w:type="spellStart"/>
      <w:r>
        <w:rPr>
          <w:sz w:val="26"/>
          <w:szCs w:val="26"/>
        </w:rPr>
        <w:t>опрессовки</w:t>
      </w:r>
      <w:proofErr w:type="spellEnd"/>
      <w:r>
        <w:rPr>
          <w:sz w:val="26"/>
          <w:szCs w:val="26"/>
        </w:rPr>
        <w:t>, акт промывки трубопроводов после монтажа)</w:t>
      </w:r>
      <w:r w:rsidRPr="00C07A6C">
        <w:rPr>
          <w:sz w:val="26"/>
          <w:szCs w:val="26"/>
        </w:rPr>
        <w:t>.</w:t>
      </w:r>
    </w:p>
    <w:p w:rsidR="006D4B64" w:rsidRDefault="006D4B64" w:rsidP="006D4B64">
      <w:pPr>
        <w:spacing w:line="288" w:lineRule="auto"/>
        <w:ind w:firstLine="709"/>
        <w:jc w:val="both"/>
        <w:rPr>
          <w:sz w:val="26"/>
          <w:szCs w:val="26"/>
        </w:rPr>
      </w:pPr>
    </w:p>
    <w:p w:rsidR="006D4B64" w:rsidRPr="00AE5E67" w:rsidRDefault="006D4B64" w:rsidP="006D4B64">
      <w:pPr>
        <w:numPr>
          <w:ilvl w:val="0"/>
          <w:numId w:val="31"/>
        </w:numPr>
        <w:spacing w:line="288" w:lineRule="auto"/>
        <w:ind w:left="0" w:firstLine="709"/>
        <w:jc w:val="both"/>
        <w:rPr>
          <w:b/>
          <w:color w:val="000000" w:themeColor="text1"/>
          <w:sz w:val="26"/>
          <w:szCs w:val="26"/>
        </w:rPr>
      </w:pPr>
      <w:r w:rsidRPr="00C07A6C">
        <w:rPr>
          <w:b/>
          <w:color w:val="000000" w:themeColor="text1"/>
          <w:sz w:val="26"/>
          <w:szCs w:val="26"/>
        </w:rPr>
        <w:t>Состав работ:</w:t>
      </w:r>
    </w:p>
    <w:p w:rsidR="006D4B64" w:rsidRDefault="006D4B64" w:rsidP="006D4B64">
      <w:pPr>
        <w:spacing w:line="288" w:lineRule="auto"/>
        <w:ind w:firstLine="709"/>
        <w:jc w:val="both"/>
        <w:rPr>
          <w:color w:val="000000" w:themeColor="text1"/>
          <w:sz w:val="26"/>
          <w:szCs w:val="26"/>
        </w:rPr>
      </w:pPr>
      <w:r w:rsidRPr="00C07A6C">
        <w:rPr>
          <w:sz w:val="26"/>
          <w:szCs w:val="26"/>
        </w:rPr>
        <w:t xml:space="preserve">7.1. Работы должны </w:t>
      </w:r>
      <w:r w:rsidRPr="00C07A6C">
        <w:rPr>
          <w:color w:val="000000" w:themeColor="text1"/>
          <w:sz w:val="26"/>
          <w:szCs w:val="26"/>
        </w:rPr>
        <w:t xml:space="preserve">производиться в соответствии </w:t>
      </w:r>
      <w:r>
        <w:rPr>
          <w:color w:val="000000" w:themeColor="text1"/>
          <w:sz w:val="26"/>
          <w:szCs w:val="26"/>
        </w:rPr>
        <w:t>со ЛСР №22/2023</w:t>
      </w:r>
      <w:r w:rsidRPr="00F72BAE">
        <w:rPr>
          <w:color w:val="000000" w:themeColor="text1"/>
          <w:sz w:val="26"/>
          <w:szCs w:val="26"/>
        </w:rPr>
        <w:t>.</w:t>
      </w:r>
      <w:r w:rsidRPr="00A50C63">
        <w:rPr>
          <w:color w:val="000000" w:themeColor="text1"/>
          <w:sz w:val="26"/>
          <w:szCs w:val="26"/>
          <w:highlight w:val="yellow"/>
        </w:rPr>
        <w:t xml:space="preserve"> </w:t>
      </w:r>
    </w:p>
    <w:p w:rsidR="006D4B64" w:rsidRPr="00C07A6C" w:rsidRDefault="006D4B64" w:rsidP="006D4B64">
      <w:pPr>
        <w:spacing w:line="288" w:lineRule="auto"/>
        <w:ind w:firstLine="709"/>
        <w:jc w:val="both"/>
        <w:rPr>
          <w:sz w:val="26"/>
          <w:szCs w:val="26"/>
        </w:rPr>
      </w:pPr>
      <w:r w:rsidRPr="00C07A6C">
        <w:rPr>
          <w:sz w:val="26"/>
          <w:szCs w:val="26"/>
        </w:rPr>
        <w:t xml:space="preserve">7.2. При выполнении работ Подрядчик обязан вести, и надлежавшим образом хранить журнал регистрации инструктажей по охране труда на рабочем месте, в </w:t>
      </w:r>
      <w:proofErr w:type="spellStart"/>
      <w:r w:rsidRPr="00C07A6C">
        <w:rPr>
          <w:sz w:val="26"/>
          <w:szCs w:val="26"/>
        </w:rPr>
        <w:t>т.ч</w:t>
      </w:r>
      <w:proofErr w:type="spellEnd"/>
      <w:r w:rsidRPr="00C07A6C">
        <w:rPr>
          <w:sz w:val="26"/>
          <w:szCs w:val="26"/>
        </w:rPr>
        <w:t>. по пожарной безопасности, сертификаты и паспорта на используемые материалы.</w:t>
      </w:r>
    </w:p>
    <w:p w:rsidR="006D4B64" w:rsidRDefault="006D4B64" w:rsidP="006D4B64">
      <w:pPr>
        <w:spacing w:line="288" w:lineRule="auto"/>
        <w:ind w:firstLine="709"/>
        <w:jc w:val="both"/>
        <w:rPr>
          <w:sz w:val="26"/>
          <w:szCs w:val="26"/>
        </w:rPr>
      </w:pPr>
      <w:r w:rsidRPr="00C07A6C">
        <w:rPr>
          <w:sz w:val="26"/>
          <w:szCs w:val="26"/>
        </w:rPr>
        <w:t xml:space="preserve">7.3. В ходе работ Подрядчик должен осуществлять систематическую уборку рабочего места на объекте и вывоз мусора. По окончании выполнения работ за 2 дня до подписания акта о приемке выполненных работ формы КС-2, обеспечить окончательную уборку рабочих мест от остатков материалов и отходов, вывоз </w:t>
      </w:r>
      <w:r w:rsidRPr="00C07A6C">
        <w:rPr>
          <w:sz w:val="26"/>
          <w:szCs w:val="26"/>
        </w:rPr>
        <w:lastRenderedPageBreak/>
        <w:t>строительного мусора с объекта Заказчика. Подрядчик в течение 7-ми рабочих дней со дня подписания Акта сдачи-приемки выполненных работ должен вывезти за пределы объекта принадлежащие ему оборудование, подмости, инвентарь, строительные материалы и технику.</w:t>
      </w:r>
    </w:p>
    <w:p w:rsidR="006D4B64" w:rsidRPr="00C07A6C" w:rsidRDefault="006D4B64" w:rsidP="006D4B64">
      <w:pPr>
        <w:spacing w:line="288" w:lineRule="auto"/>
        <w:jc w:val="both"/>
        <w:rPr>
          <w:sz w:val="26"/>
          <w:szCs w:val="26"/>
        </w:rPr>
      </w:pPr>
    </w:p>
    <w:p w:rsidR="006D4B64" w:rsidRPr="00C07A6C" w:rsidRDefault="006D4B64" w:rsidP="006D4B64">
      <w:pPr>
        <w:spacing w:line="288" w:lineRule="auto"/>
        <w:ind w:firstLine="709"/>
        <w:jc w:val="both"/>
        <w:rPr>
          <w:b/>
          <w:sz w:val="26"/>
          <w:szCs w:val="26"/>
        </w:rPr>
      </w:pPr>
      <w:r w:rsidRPr="00C07A6C">
        <w:rPr>
          <w:b/>
          <w:sz w:val="26"/>
          <w:szCs w:val="26"/>
        </w:rPr>
        <w:t>8. Общие требования к материалам.</w:t>
      </w:r>
    </w:p>
    <w:p w:rsidR="006D4B64" w:rsidRPr="00C07A6C" w:rsidRDefault="006D4B64" w:rsidP="006D4B64">
      <w:pPr>
        <w:spacing w:line="288" w:lineRule="auto"/>
        <w:ind w:firstLine="709"/>
        <w:jc w:val="both"/>
        <w:rPr>
          <w:sz w:val="26"/>
          <w:szCs w:val="26"/>
        </w:rPr>
      </w:pPr>
      <w:r w:rsidRPr="00C07A6C">
        <w:rPr>
          <w:sz w:val="26"/>
          <w:szCs w:val="26"/>
        </w:rPr>
        <w:t>Строительные материалы, используемые при выполнении работ, приобретаются и поставляются Подрядчиком.</w:t>
      </w:r>
    </w:p>
    <w:p w:rsidR="006D4B64" w:rsidRPr="00C07A6C" w:rsidRDefault="006D4B64" w:rsidP="006D4B64">
      <w:pPr>
        <w:spacing w:line="288" w:lineRule="auto"/>
        <w:ind w:firstLine="709"/>
        <w:jc w:val="both"/>
        <w:rPr>
          <w:sz w:val="26"/>
          <w:szCs w:val="26"/>
        </w:rPr>
      </w:pPr>
      <w:r w:rsidRPr="00C07A6C">
        <w:rPr>
          <w:sz w:val="26"/>
          <w:szCs w:val="26"/>
        </w:rPr>
        <w:t xml:space="preserve">Для качественного выполнения работ, используемые материалы должны соответствовать сметной документации, государственным стандартам и техническим условиям, должны быть новыми (которые не были в употреблении, в ремонте, в </w:t>
      </w:r>
      <w:proofErr w:type="spellStart"/>
      <w:r w:rsidRPr="00C07A6C">
        <w:rPr>
          <w:sz w:val="26"/>
          <w:szCs w:val="26"/>
        </w:rPr>
        <w:t>т.ч</w:t>
      </w:r>
      <w:proofErr w:type="spellEnd"/>
      <w:r w:rsidRPr="00C07A6C">
        <w:rPr>
          <w:sz w:val="26"/>
          <w:szCs w:val="26"/>
        </w:rPr>
        <w:t>., которые не были восстановлены, у которых не была осуществлена замена составных частей, не были восстановлены потребительские свойства). При производстве работ обязательно согласование с Заказчиком образцов и цвета материалов и изделий. При сдаче работ должны быть представлены сертификаты (сертификат соответствия, сертификат пожарной безопасности, санитарно-эпидемиологическое заключение), технические паспорта, результаты лабораторных испытаний или другие документы, удостоверяющие качество используемых при ремонтных и монтажных работах материалов и оборудования.</w:t>
      </w:r>
    </w:p>
    <w:p w:rsidR="006D4B64" w:rsidRPr="00C07A6C" w:rsidRDefault="006D4B64" w:rsidP="006D4B64">
      <w:pPr>
        <w:spacing w:line="288" w:lineRule="auto"/>
        <w:ind w:firstLine="709"/>
        <w:jc w:val="both"/>
        <w:rPr>
          <w:sz w:val="26"/>
          <w:szCs w:val="26"/>
        </w:rPr>
      </w:pPr>
      <w:r w:rsidRPr="00C07A6C">
        <w:rPr>
          <w:sz w:val="26"/>
          <w:szCs w:val="26"/>
        </w:rPr>
        <w:t>Торговые наименования, указанные в сметных расчетах читать со словами «или эквивалент», приведены для обоснования расчетов и не обязывают Подрядчика использовать материалы с данными торговыми знаками, при выполнении работ могут использоваться эквивалентные материалы. Замена материалов (при применении эквивалента) в обязательном порядке должна быть согласована с предоставлением технических характеристик заменяемых и представленных к замене материалов с Заказчиком. Качество поставляемых для выполнения работ товаров должно соответствовать требованиям действующего законодательства РФ, ГОСТов.</w:t>
      </w:r>
    </w:p>
    <w:p w:rsidR="006D4B64" w:rsidRDefault="006D4B64" w:rsidP="006D4B64">
      <w:pPr>
        <w:spacing w:line="288" w:lineRule="auto"/>
        <w:ind w:firstLine="709"/>
        <w:jc w:val="both"/>
        <w:rPr>
          <w:sz w:val="26"/>
          <w:szCs w:val="26"/>
        </w:rPr>
      </w:pPr>
      <w:r w:rsidRPr="00C07A6C">
        <w:rPr>
          <w:sz w:val="26"/>
          <w:szCs w:val="26"/>
        </w:rPr>
        <w:t xml:space="preserve">Расходы, связанные с приобретением и доставкой строительных материалов, использованием машин и механизмов, проведение лабораторных испытаний, несёт Подрядчик. Ввоз и вывоз материала, оборудования с объекта производится по предварительному письменному согласованию с Заказчиком не поздней, чем за два дня до предполагаемой даты завоза или вывоза материала. За сохранность ввозимого на объект оборудования, инструмента, инвентаря и строительного материала отвечает Подрядчик. </w:t>
      </w:r>
    </w:p>
    <w:p w:rsidR="006D4B64" w:rsidRPr="00C07A6C" w:rsidRDefault="006D4B64" w:rsidP="006D4B64">
      <w:pPr>
        <w:spacing w:line="288" w:lineRule="auto"/>
        <w:ind w:firstLine="709"/>
        <w:jc w:val="both"/>
        <w:rPr>
          <w:sz w:val="26"/>
          <w:szCs w:val="26"/>
        </w:rPr>
      </w:pPr>
    </w:p>
    <w:p w:rsidR="006D4B64" w:rsidRPr="00C07A6C" w:rsidRDefault="006D4B64" w:rsidP="006D4B64">
      <w:pPr>
        <w:spacing w:line="288" w:lineRule="auto"/>
        <w:ind w:firstLine="709"/>
        <w:rPr>
          <w:b/>
          <w:sz w:val="26"/>
          <w:szCs w:val="26"/>
        </w:rPr>
      </w:pPr>
      <w:r w:rsidRPr="00C07A6C">
        <w:rPr>
          <w:b/>
          <w:sz w:val="26"/>
          <w:szCs w:val="26"/>
        </w:rPr>
        <w:t>9. Требования к качеству выполнения работ.</w:t>
      </w:r>
    </w:p>
    <w:p w:rsidR="006D4B64" w:rsidRPr="00C07A6C" w:rsidRDefault="006D4B64" w:rsidP="006D4B64">
      <w:pPr>
        <w:spacing w:line="288" w:lineRule="auto"/>
        <w:ind w:firstLine="709"/>
        <w:jc w:val="both"/>
        <w:rPr>
          <w:color w:val="000000" w:themeColor="text1"/>
          <w:sz w:val="26"/>
          <w:szCs w:val="26"/>
        </w:rPr>
      </w:pPr>
      <w:r w:rsidRPr="00C07A6C">
        <w:rPr>
          <w:color w:val="000000" w:themeColor="text1"/>
          <w:sz w:val="26"/>
          <w:szCs w:val="26"/>
        </w:rPr>
        <w:t xml:space="preserve">9.1. Работы по </w:t>
      </w:r>
      <w:r w:rsidRPr="00A50C63">
        <w:rPr>
          <w:color w:val="000000" w:themeColor="text1"/>
          <w:sz w:val="26"/>
          <w:szCs w:val="26"/>
        </w:rPr>
        <w:t>текущему ремонту Пожарного депо на 4 выезда инв. №241</w:t>
      </w:r>
      <w:r>
        <w:rPr>
          <w:color w:val="000000" w:themeColor="text1"/>
          <w:sz w:val="26"/>
          <w:szCs w:val="26"/>
        </w:rPr>
        <w:t>,</w:t>
      </w:r>
      <w:r w:rsidRPr="00C07A6C">
        <w:rPr>
          <w:color w:val="000000" w:themeColor="text1"/>
          <w:sz w:val="26"/>
          <w:szCs w:val="26"/>
        </w:rPr>
        <w:t xml:space="preserve"> должны </w:t>
      </w:r>
      <w:r>
        <w:rPr>
          <w:color w:val="000000" w:themeColor="text1"/>
          <w:sz w:val="26"/>
          <w:szCs w:val="26"/>
        </w:rPr>
        <w:t xml:space="preserve">быть </w:t>
      </w:r>
      <w:r w:rsidRPr="00C07A6C">
        <w:rPr>
          <w:color w:val="000000" w:themeColor="text1"/>
          <w:sz w:val="26"/>
          <w:szCs w:val="26"/>
        </w:rPr>
        <w:t xml:space="preserve">выполнены в соответствии со следующими требованиями: </w:t>
      </w:r>
    </w:p>
    <w:p w:rsidR="006D4B64" w:rsidRPr="00C07A6C" w:rsidRDefault="006D4B64" w:rsidP="006D4B64">
      <w:pPr>
        <w:spacing w:line="288" w:lineRule="auto"/>
        <w:ind w:firstLine="709"/>
        <w:jc w:val="both"/>
        <w:rPr>
          <w:sz w:val="26"/>
          <w:szCs w:val="26"/>
        </w:rPr>
      </w:pPr>
      <w:r w:rsidRPr="00C07A6C">
        <w:rPr>
          <w:sz w:val="26"/>
          <w:szCs w:val="26"/>
        </w:rPr>
        <w:lastRenderedPageBreak/>
        <w:t xml:space="preserve">- материалы, используемые при выполнении работ, должны подтверждаться соответствующими накладными завода-изготовителя и соответствовать требованиям сметной документации; </w:t>
      </w:r>
    </w:p>
    <w:p w:rsidR="006D4B64" w:rsidRPr="00C07A6C" w:rsidRDefault="006D4B64" w:rsidP="006D4B64">
      <w:pPr>
        <w:spacing w:line="288" w:lineRule="auto"/>
        <w:ind w:firstLine="709"/>
        <w:jc w:val="both"/>
        <w:rPr>
          <w:sz w:val="26"/>
          <w:szCs w:val="26"/>
        </w:rPr>
      </w:pPr>
      <w:r w:rsidRPr="00C07A6C">
        <w:rPr>
          <w:sz w:val="26"/>
          <w:szCs w:val="26"/>
        </w:rPr>
        <w:t>Все используемые для выполнения работ материалы должны иметь соответствующие сертификаты, технические паспорта и (или) другие документы, удостоверяющие их качество. Копии сертификатов и (или) других документов Подрядчик обязан перед началом производства работ предоставить Заказчику.</w:t>
      </w:r>
    </w:p>
    <w:p w:rsidR="006D4B64" w:rsidRPr="00C07A6C" w:rsidRDefault="006D4B64" w:rsidP="006D4B64">
      <w:pPr>
        <w:spacing w:line="288" w:lineRule="auto"/>
        <w:ind w:firstLine="709"/>
        <w:jc w:val="both"/>
        <w:rPr>
          <w:sz w:val="26"/>
          <w:szCs w:val="26"/>
        </w:rPr>
      </w:pPr>
      <w:r w:rsidRPr="00C07A6C">
        <w:rPr>
          <w:color w:val="000000" w:themeColor="text1"/>
          <w:sz w:val="26"/>
          <w:szCs w:val="26"/>
        </w:rPr>
        <w:t xml:space="preserve">Работы по </w:t>
      </w:r>
      <w:r w:rsidRPr="00A50C63">
        <w:rPr>
          <w:color w:val="000000" w:themeColor="text1"/>
          <w:sz w:val="26"/>
          <w:szCs w:val="26"/>
        </w:rPr>
        <w:t>текущему ремонту Пожарного депо на 4 выезда</w:t>
      </w:r>
      <w:r>
        <w:rPr>
          <w:sz w:val="26"/>
          <w:szCs w:val="26"/>
        </w:rPr>
        <w:t xml:space="preserve">, </w:t>
      </w:r>
      <w:r w:rsidRPr="00C07A6C">
        <w:rPr>
          <w:sz w:val="26"/>
          <w:szCs w:val="26"/>
        </w:rPr>
        <w:t>должны быть выполнены в соответствии с требованиями нормативных документов:</w:t>
      </w:r>
    </w:p>
    <w:p w:rsidR="006D4B64" w:rsidRPr="00C07A6C" w:rsidRDefault="006D4B64" w:rsidP="006D4B64">
      <w:pPr>
        <w:tabs>
          <w:tab w:val="left" w:pos="6660"/>
        </w:tabs>
        <w:spacing w:line="288" w:lineRule="auto"/>
        <w:ind w:firstLine="709"/>
        <w:jc w:val="both"/>
        <w:rPr>
          <w:sz w:val="26"/>
          <w:szCs w:val="26"/>
        </w:rPr>
      </w:pPr>
      <w:r w:rsidRPr="00C07A6C">
        <w:rPr>
          <w:sz w:val="26"/>
          <w:szCs w:val="26"/>
        </w:rPr>
        <w:t>- СП 48.13330.2019 «Организация строительства»;</w:t>
      </w:r>
      <w:r w:rsidRPr="00C07A6C">
        <w:rPr>
          <w:sz w:val="26"/>
          <w:szCs w:val="26"/>
        </w:rPr>
        <w:tab/>
      </w:r>
    </w:p>
    <w:p w:rsidR="006D4B64" w:rsidRPr="00C07A6C" w:rsidRDefault="006D4B64" w:rsidP="006D4B64">
      <w:pPr>
        <w:spacing w:line="288" w:lineRule="auto"/>
        <w:ind w:firstLine="709"/>
        <w:jc w:val="both"/>
        <w:rPr>
          <w:sz w:val="26"/>
          <w:szCs w:val="26"/>
        </w:rPr>
      </w:pPr>
      <w:r w:rsidRPr="00C07A6C">
        <w:rPr>
          <w:sz w:val="26"/>
          <w:szCs w:val="26"/>
        </w:rPr>
        <w:t>-СНиП 12-03-2001 «Безопасность труда в строительстве.Часть1. Общие требования»;</w:t>
      </w:r>
    </w:p>
    <w:p w:rsidR="006D4B64" w:rsidRPr="00C07A6C" w:rsidRDefault="006D4B64" w:rsidP="006D4B64">
      <w:pPr>
        <w:spacing w:line="288" w:lineRule="auto"/>
        <w:ind w:firstLine="709"/>
        <w:jc w:val="both"/>
        <w:rPr>
          <w:sz w:val="26"/>
          <w:szCs w:val="26"/>
        </w:rPr>
      </w:pPr>
      <w:r w:rsidRPr="00C07A6C">
        <w:rPr>
          <w:sz w:val="26"/>
          <w:szCs w:val="26"/>
        </w:rPr>
        <w:t>-СНиП 12-04-2002 «Безопасность труда в строительстве. Часть 2. Строительное производство»;</w:t>
      </w:r>
    </w:p>
    <w:p w:rsidR="006D4B64" w:rsidRPr="00C07A6C" w:rsidRDefault="006D4B64" w:rsidP="006D4B64">
      <w:pPr>
        <w:spacing w:line="288" w:lineRule="auto"/>
        <w:ind w:firstLine="709"/>
        <w:jc w:val="both"/>
        <w:rPr>
          <w:sz w:val="26"/>
          <w:szCs w:val="26"/>
        </w:rPr>
      </w:pPr>
      <w:r w:rsidRPr="00C07A6C">
        <w:rPr>
          <w:sz w:val="26"/>
          <w:szCs w:val="26"/>
        </w:rPr>
        <w:t>- СП 28.13330.2017 «Защита строительных конструкций от коррозии»;</w:t>
      </w:r>
    </w:p>
    <w:p w:rsidR="006D4B64" w:rsidRDefault="006D4B64" w:rsidP="006D4B64">
      <w:pPr>
        <w:spacing w:line="288" w:lineRule="auto"/>
        <w:ind w:firstLine="709"/>
        <w:jc w:val="both"/>
        <w:rPr>
          <w:sz w:val="26"/>
          <w:szCs w:val="26"/>
        </w:rPr>
      </w:pPr>
      <w:r w:rsidRPr="00C07A6C">
        <w:rPr>
          <w:sz w:val="26"/>
          <w:szCs w:val="26"/>
        </w:rPr>
        <w:t>- СП 71.13330.2017 «Изоляционные и отделочные покрытия»;</w:t>
      </w:r>
    </w:p>
    <w:p w:rsidR="006D4B64" w:rsidRDefault="006D4B64" w:rsidP="006D4B64">
      <w:pPr>
        <w:spacing w:line="288" w:lineRule="auto"/>
        <w:ind w:firstLine="709"/>
        <w:jc w:val="both"/>
        <w:rPr>
          <w:sz w:val="26"/>
          <w:szCs w:val="26"/>
        </w:rPr>
      </w:pPr>
      <w:r>
        <w:rPr>
          <w:sz w:val="26"/>
          <w:szCs w:val="26"/>
        </w:rPr>
        <w:t>- СП 30.13330.2020 «Внутренний водопровод и канализация»;</w:t>
      </w:r>
    </w:p>
    <w:p w:rsidR="006D4B64" w:rsidRDefault="006D4B64" w:rsidP="006D4B64">
      <w:pPr>
        <w:spacing w:line="288" w:lineRule="auto"/>
        <w:ind w:firstLine="709"/>
        <w:jc w:val="both"/>
        <w:rPr>
          <w:sz w:val="26"/>
          <w:szCs w:val="26"/>
        </w:rPr>
      </w:pPr>
      <w:r>
        <w:rPr>
          <w:sz w:val="26"/>
          <w:szCs w:val="26"/>
        </w:rPr>
        <w:t>- СП 60.13330.2020 «Отопление, вентиляция и кондиционирование воздуха»;</w:t>
      </w:r>
    </w:p>
    <w:p w:rsidR="006D4B64" w:rsidRPr="00B445ED" w:rsidRDefault="006D4B64" w:rsidP="006D4B64">
      <w:pPr>
        <w:spacing w:line="288" w:lineRule="auto"/>
        <w:ind w:firstLine="709"/>
        <w:rPr>
          <w:sz w:val="26"/>
          <w:szCs w:val="26"/>
        </w:rPr>
      </w:pPr>
      <w:r w:rsidRPr="00B445ED">
        <w:rPr>
          <w:sz w:val="26"/>
          <w:szCs w:val="26"/>
        </w:rPr>
        <w:t>- ПУЭ, изд. 6-7 «Правила устройства электроустановок»;</w:t>
      </w:r>
    </w:p>
    <w:p w:rsidR="006D4B64" w:rsidRPr="00B445ED" w:rsidRDefault="006D4B64" w:rsidP="006D4B64">
      <w:pPr>
        <w:spacing w:line="288" w:lineRule="auto"/>
        <w:ind w:firstLine="709"/>
        <w:jc w:val="both"/>
        <w:rPr>
          <w:sz w:val="26"/>
          <w:szCs w:val="26"/>
        </w:rPr>
      </w:pPr>
      <w:r w:rsidRPr="00B445ED">
        <w:rPr>
          <w:sz w:val="26"/>
          <w:szCs w:val="26"/>
        </w:rPr>
        <w:t>- СП 56.13330.2011 «Производственные здания»;</w:t>
      </w:r>
    </w:p>
    <w:p w:rsidR="006D4B64" w:rsidRPr="00B445ED" w:rsidRDefault="006D4B64" w:rsidP="006D4B64">
      <w:pPr>
        <w:spacing w:line="288" w:lineRule="auto"/>
        <w:ind w:firstLine="709"/>
        <w:jc w:val="both"/>
        <w:rPr>
          <w:sz w:val="26"/>
          <w:szCs w:val="26"/>
        </w:rPr>
      </w:pPr>
      <w:r w:rsidRPr="00B445ED">
        <w:rPr>
          <w:sz w:val="26"/>
          <w:szCs w:val="26"/>
        </w:rPr>
        <w:t>- СП 71.13330.2017 «Изоляционные и отделочные покрытия»;</w:t>
      </w:r>
    </w:p>
    <w:p w:rsidR="006D4B64" w:rsidRPr="00B445ED" w:rsidRDefault="006D4B64" w:rsidP="006D4B64">
      <w:pPr>
        <w:spacing w:line="288" w:lineRule="auto"/>
        <w:ind w:firstLine="709"/>
        <w:jc w:val="both"/>
        <w:rPr>
          <w:sz w:val="26"/>
          <w:szCs w:val="26"/>
        </w:rPr>
      </w:pPr>
      <w:r w:rsidRPr="00B445ED">
        <w:rPr>
          <w:sz w:val="26"/>
          <w:szCs w:val="26"/>
        </w:rPr>
        <w:t>- «Правила технической эксплуатации электроустановок потребителей»;</w:t>
      </w:r>
    </w:p>
    <w:p w:rsidR="006D4B64" w:rsidRPr="00C07A6C" w:rsidRDefault="006D4B64" w:rsidP="006D4B64">
      <w:pPr>
        <w:spacing w:line="288" w:lineRule="auto"/>
        <w:ind w:firstLine="709"/>
        <w:jc w:val="both"/>
        <w:rPr>
          <w:sz w:val="26"/>
          <w:szCs w:val="26"/>
        </w:rPr>
      </w:pPr>
      <w:r w:rsidRPr="00C07A6C">
        <w:rPr>
          <w:sz w:val="26"/>
          <w:szCs w:val="26"/>
        </w:rPr>
        <w:t xml:space="preserve"> - Постановление Правительства РФ от 16 сентября 2020 г. N 1479 "Об утверждении Правил противопожарного режима в Российской Федерации";</w:t>
      </w:r>
    </w:p>
    <w:p w:rsidR="006D4B64" w:rsidRPr="00C07A6C" w:rsidRDefault="006D4B64" w:rsidP="006D4B64">
      <w:pPr>
        <w:spacing w:line="288" w:lineRule="auto"/>
        <w:ind w:firstLine="709"/>
        <w:jc w:val="both"/>
        <w:rPr>
          <w:sz w:val="26"/>
          <w:szCs w:val="26"/>
        </w:rPr>
      </w:pPr>
      <w:r w:rsidRPr="00C07A6C">
        <w:rPr>
          <w:sz w:val="26"/>
          <w:szCs w:val="26"/>
        </w:rPr>
        <w:t>- Правилами по охране труда в строительстве, реконструкции и ремонте (Приказ Минтруда России от 11.12.2020г. №883н);</w:t>
      </w:r>
    </w:p>
    <w:p w:rsidR="006D4B64" w:rsidRPr="00C07A6C" w:rsidRDefault="006D4B64" w:rsidP="006D4B64">
      <w:pPr>
        <w:spacing w:line="288" w:lineRule="auto"/>
        <w:ind w:firstLine="709"/>
        <w:jc w:val="both"/>
        <w:rPr>
          <w:sz w:val="26"/>
          <w:szCs w:val="26"/>
        </w:rPr>
      </w:pPr>
      <w:r w:rsidRPr="00C07A6C">
        <w:rPr>
          <w:sz w:val="26"/>
          <w:szCs w:val="26"/>
        </w:rPr>
        <w:t>- Правилами по охране труда при работе на высоте (Приказ Министерства труда и социальной защиты РФ от 16.11.2020г. №782н).</w:t>
      </w:r>
    </w:p>
    <w:p w:rsidR="006D4B64" w:rsidRPr="00C07A6C" w:rsidRDefault="006D4B64" w:rsidP="006D4B64">
      <w:pPr>
        <w:spacing w:line="288" w:lineRule="auto"/>
        <w:ind w:firstLine="709"/>
        <w:jc w:val="both"/>
        <w:rPr>
          <w:sz w:val="26"/>
          <w:szCs w:val="26"/>
        </w:rPr>
      </w:pPr>
      <w:r w:rsidRPr="00C07A6C">
        <w:rPr>
          <w:sz w:val="26"/>
          <w:szCs w:val="26"/>
        </w:rPr>
        <w:t xml:space="preserve">9.2. Условия выполнения работ: </w:t>
      </w:r>
    </w:p>
    <w:p w:rsidR="006D4B64" w:rsidRPr="00C07A6C" w:rsidRDefault="006D4B64" w:rsidP="006D4B64">
      <w:pPr>
        <w:spacing w:line="288" w:lineRule="auto"/>
        <w:ind w:firstLine="709"/>
        <w:jc w:val="both"/>
        <w:rPr>
          <w:sz w:val="26"/>
          <w:szCs w:val="26"/>
        </w:rPr>
      </w:pPr>
      <w:r w:rsidRPr="00C07A6C">
        <w:rPr>
          <w:sz w:val="26"/>
          <w:szCs w:val="26"/>
        </w:rPr>
        <w:t>1. Строительные и другие отходы, образовавшиеся в результате производства работ, должны в течение рабочего дня вывозиться в места, предназначенные для размещения отходов. Складирование отходов на проезжей части, тротуарах и газонах не допускается;</w:t>
      </w:r>
    </w:p>
    <w:p w:rsidR="006D4B64" w:rsidRDefault="006D4B64" w:rsidP="006D4B64">
      <w:pPr>
        <w:spacing w:line="288" w:lineRule="auto"/>
        <w:ind w:firstLine="709"/>
        <w:jc w:val="both"/>
        <w:rPr>
          <w:sz w:val="26"/>
          <w:szCs w:val="26"/>
        </w:rPr>
      </w:pPr>
      <w:r w:rsidRPr="00C07A6C">
        <w:rPr>
          <w:sz w:val="26"/>
          <w:szCs w:val="26"/>
        </w:rPr>
        <w:t>2. Элементы благоустройства (твердое покрытие, газоны, кустарники и т.п.), нарушенные в процессе производства р</w:t>
      </w:r>
      <w:r>
        <w:rPr>
          <w:sz w:val="26"/>
          <w:szCs w:val="26"/>
        </w:rPr>
        <w:t>абот, должны быть восстановлены;</w:t>
      </w:r>
    </w:p>
    <w:p w:rsidR="006D4B64" w:rsidRDefault="006D4B64" w:rsidP="006D4B64">
      <w:pPr>
        <w:spacing w:line="288" w:lineRule="auto"/>
        <w:ind w:firstLine="709"/>
        <w:jc w:val="both"/>
        <w:rPr>
          <w:sz w:val="26"/>
          <w:szCs w:val="26"/>
        </w:rPr>
      </w:pPr>
      <w:r w:rsidRPr="00B445ED">
        <w:rPr>
          <w:sz w:val="26"/>
          <w:szCs w:val="26"/>
        </w:rPr>
        <w:t>3. Места производства работ должны быть ограждены ограждающими устройствами</w:t>
      </w:r>
      <w:r>
        <w:rPr>
          <w:sz w:val="26"/>
          <w:szCs w:val="26"/>
        </w:rPr>
        <w:t>.</w:t>
      </w:r>
    </w:p>
    <w:p w:rsidR="006D4B64" w:rsidRDefault="006D4B64" w:rsidP="006D4B64">
      <w:pPr>
        <w:spacing w:line="288" w:lineRule="auto"/>
        <w:ind w:firstLine="709"/>
        <w:jc w:val="both"/>
        <w:rPr>
          <w:sz w:val="26"/>
          <w:szCs w:val="26"/>
        </w:rPr>
      </w:pPr>
      <w:r>
        <w:rPr>
          <w:sz w:val="26"/>
          <w:szCs w:val="26"/>
        </w:rPr>
        <w:t xml:space="preserve">4. Места прохода людей и проезда спецтехники не должны перегораживаться и должны быть оборудованы козырьками. </w:t>
      </w:r>
    </w:p>
    <w:p w:rsidR="006D4B64" w:rsidRDefault="006D4B64" w:rsidP="006D4B64">
      <w:pPr>
        <w:pStyle w:val="af0"/>
        <w:numPr>
          <w:ilvl w:val="0"/>
          <w:numId w:val="32"/>
        </w:numPr>
        <w:tabs>
          <w:tab w:val="left" w:pos="1276"/>
        </w:tabs>
        <w:spacing w:line="288" w:lineRule="auto"/>
        <w:ind w:left="0" w:firstLine="709"/>
        <w:rPr>
          <w:b/>
          <w:sz w:val="26"/>
          <w:szCs w:val="26"/>
          <w:lang w:eastAsia="ru-RU"/>
        </w:rPr>
      </w:pPr>
      <w:r w:rsidRPr="00C07A6C">
        <w:rPr>
          <w:b/>
          <w:sz w:val="26"/>
          <w:szCs w:val="26"/>
          <w:lang w:eastAsia="ru-RU"/>
        </w:rPr>
        <w:lastRenderedPageBreak/>
        <w:t xml:space="preserve"> Гарантийный срок на результат, выполненных работ:</w:t>
      </w:r>
      <w:r>
        <w:rPr>
          <w:b/>
          <w:sz w:val="26"/>
          <w:szCs w:val="26"/>
          <w:lang w:eastAsia="ru-RU"/>
        </w:rPr>
        <w:t xml:space="preserve"> </w:t>
      </w:r>
      <w:r w:rsidRPr="009F10E5">
        <w:rPr>
          <w:sz w:val="26"/>
          <w:szCs w:val="26"/>
          <w:lang w:eastAsia="ru-RU"/>
        </w:rPr>
        <w:t>не менее</w:t>
      </w:r>
      <w:r>
        <w:rPr>
          <w:sz w:val="26"/>
          <w:szCs w:val="26"/>
          <w:lang w:eastAsia="ru-RU"/>
        </w:rPr>
        <w:t xml:space="preserve"> 2 лет</w:t>
      </w:r>
      <w:r w:rsidRPr="00C07A6C">
        <w:rPr>
          <w:sz w:val="26"/>
          <w:szCs w:val="26"/>
          <w:lang w:eastAsia="ru-RU"/>
        </w:rPr>
        <w:t xml:space="preserve"> с момента подписания Заказчиком окончательного акта о приёмке выполненных работ. Если в период гарантийной </w:t>
      </w:r>
      <w:r w:rsidRPr="00C07A6C">
        <w:rPr>
          <w:color w:val="000000" w:themeColor="text1"/>
          <w:sz w:val="26"/>
          <w:szCs w:val="26"/>
          <w:lang w:eastAsia="ru-RU"/>
        </w:rPr>
        <w:t xml:space="preserve">эксплуатации обнаружатся дефекты, вызванные результатом выполненных работ, Подрядчик обязан их устранить за свой счет в течение 15 </w:t>
      </w:r>
      <w:r>
        <w:rPr>
          <w:color w:val="000000" w:themeColor="text1"/>
          <w:sz w:val="26"/>
          <w:szCs w:val="26"/>
          <w:lang w:eastAsia="ru-RU"/>
        </w:rPr>
        <w:t xml:space="preserve">рабочих </w:t>
      </w:r>
      <w:r w:rsidRPr="00C07A6C">
        <w:rPr>
          <w:color w:val="000000" w:themeColor="text1"/>
          <w:sz w:val="26"/>
          <w:szCs w:val="26"/>
          <w:lang w:eastAsia="ru-RU"/>
        </w:rPr>
        <w:t>дней, если иные сроки н</w:t>
      </w:r>
      <w:r w:rsidRPr="00C07A6C">
        <w:rPr>
          <w:sz w:val="26"/>
          <w:szCs w:val="26"/>
          <w:lang w:eastAsia="ru-RU"/>
        </w:rPr>
        <w:t>е будут согласованы сторонами дополнительно, гарантийный срок исчисляется вновь с момента подписания сторонами акта приема-сдачи результата работ по устранению недостатков.</w:t>
      </w:r>
      <w:r w:rsidRPr="00C07A6C">
        <w:rPr>
          <w:b/>
          <w:sz w:val="26"/>
          <w:szCs w:val="26"/>
          <w:lang w:eastAsia="ru-RU"/>
        </w:rPr>
        <w:t xml:space="preserve"> </w:t>
      </w:r>
    </w:p>
    <w:p w:rsidR="006D4B64" w:rsidRPr="005A4B80" w:rsidRDefault="006D4B64" w:rsidP="006D4B64">
      <w:pPr>
        <w:tabs>
          <w:tab w:val="left" w:pos="1276"/>
        </w:tabs>
        <w:spacing w:line="288" w:lineRule="auto"/>
        <w:jc w:val="both"/>
        <w:rPr>
          <w:b/>
          <w:sz w:val="26"/>
          <w:szCs w:val="26"/>
        </w:rPr>
      </w:pPr>
    </w:p>
    <w:p w:rsidR="006D4B64" w:rsidRPr="00C07A6C" w:rsidRDefault="006D4B64" w:rsidP="006D4B64">
      <w:pPr>
        <w:pStyle w:val="af0"/>
        <w:tabs>
          <w:tab w:val="left" w:pos="1276"/>
        </w:tabs>
        <w:spacing w:line="288" w:lineRule="auto"/>
        <w:ind w:left="0"/>
        <w:rPr>
          <w:b/>
          <w:color w:val="000000" w:themeColor="text1"/>
          <w:sz w:val="26"/>
          <w:szCs w:val="26"/>
        </w:rPr>
      </w:pPr>
      <w:r w:rsidRPr="00C07A6C">
        <w:rPr>
          <w:b/>
          <w:sz w:val="26"/>
          <w:szCs w:val="26"/>
          <w:lang w:eastAsia="ru-RU"/>
        </w:rPr>
        <w:t xml:space="preserve">11.Требования к составлению сметной документации </w:t>
      </w:r>
      <w:r w:rsidRPr="00C07A6C">
        <w:rPr>
          <w:b/>
          <w:color w:val="000000" w:themeColor="text1"/>
          <w:sz w:val="26"/>
          <w:szCs w:val="26"/>
        </w:rPr>
        <w:t xml:space="preserve">на </w:t>
      </w:r>
      <w:r w:rsidRPr="00A50C63">
        <w:rPr>
          <w:b/>
          <w:color w:val="000000" w:themeColor="text1"/>
          <w:sz w:val="26"/>
          <w:szCs w:val="26"/>
        </w:rPr>
        <w:t>текущему ремонту Пожарного депо на 4 выезда</w:t>
      </w:r>
      <w:r w:rsidRPr="00C07A6C">
        <w:rPr>
          <w:b/>
          <w:color w:val="000000" w:themeColor="text1"/>
          <w:sz w:val="26"/>
          <w:szCs w:val="26"/>
        </w:rPr>
        <w:t>.</w:t>
      </w:r>
    </w:p>
    <w:p w:rsidR="006D4B64" w:rsidRPr="00A25366" w:rsidRDefault="006D4B64" w:rsidP="006D4B64">
      <w:pPr>
        <w:spacing w:line="288" w:lineRule="auto"/>
        <w:ind w:firstLine="567"/>
        <w:jc w:val="both"/>
        <w:rPr>
          <w:sz w:val="26"/>
          <w:szCs w:val="26"/>
        </w:rPr>
      </w:pPr>
      <w:r w:rsidRPr="00A25366">
        <w:rPr>
          <w:sz w:val="26"/>
          <w:szCs w:val="26"/>
        </w:rPr>
        <w:t>Сметная документация составляется в нормативной базе ФЕР-2020 МО (с изменениями 1-9</w:t>
      </w:r>
      <w:proofErr w:type="gramStart"/>
      <w:r w:rsidRPr="00A25366">
        <w:rPr>
          <w:sz w:val="26"/>
          <w:szCs w:val="26"/>
        </w:rPr>
        <w:t>),с</w:t>
      </w:r>
      <w:proofErr w:type="gramEnd"/>
      <w:r w:rsidRPr="00A25366">
        <w:rPr>
          <w:sz w:val="26"/>
          <w:szCs w:val="26"/>
        </w:rPr>
        <w:t xml:space="preserve"> КСР по приказу №969/</w:t>
      </w:r>
      <w:proofErr w:type="spellStart"/>
      <w:r w:rsidRPr="00A25366">
        <w:rPr>
          <w:sz w:val="26"/>
          <w:szCs w:val="26"/>
        </w:rPr>
        <w:t>пр</w:t>
      </w:r>
      <w:proofErr w:type="spellEnd"/>
      <w:r w:rsidRPr="00A25366">
        <w:rPr>
          <w:sz w:val="26"/>
          <w:szCs w:val="26"/>
        </w:rPr>
        <w:t xml:space="preserve"> от 17.11.2022г.,   включенными в федеральный реестр сметных нормативов (или актуальной), с учетом положений Методических рекомендаций по применению единичных расценок ФЕР, </w:t>
      </w:r>
      <w:proofErr w:type="spellStart"/>
      <w:r w:rsidRPr="00A25366">
        <w:rPr>
          <w:sz w:val="26"/>
          <w:szCs w:val="26"/>
        </w:rPr>
        <w:t>ФЕРр</w:t>
      </w:r>
      <w:proofErr w:type="spellEnd"/>
      <w:r w:rsidRPr="00A25366">
        <w:rPr>
          <w:sz w:val="26"/>
          <w:szCs w:val="26"/>
        </w:rPr>
        <w:t xml:space="preserve">, </w:t>
      </w:r>
      <w:proofErr w:type="spellStart"/>
      <w:r w:rsidRPr="00A25366">
        <w:rPr>
          <w:sz w:val="26"/>
          <w:szCs w:val="26"/>
        </w:rPr>
        <w:t>ФЕРм</w:t>
      </w:r>
      <w:proofErr w:type="spellEnd"/>
      <w:r w:rsidRPr="00A25366">
        <w:rPr>
          <w:sz w:val="26"/>
          <w:szCs w:val="26"/>
        </w:rPr>
        <w:t xml:space="preserve">, </w:t>
      </w:r>
      <w:proofErr w:type="spellStart"/>
      <w:r w:rsidRPr="00A25366">
        <w:rPr>
          <w:sz w:val="26"/>
          <w:szCs w:val="26"/>
        </w:rPr>
        <w:t>ФЕРп</w:t>
      </w:r>
      <w:proofErr w:type="spellEnd"/>
      <w:r w:rsidRPr="00A25366">
        <w:rPr>
          <w:sz w:val="26"/>
          <w:szCs w:val="26"/>
        </w:rPr>
        <w:t xml:space="preserve"> (приказ Минстроя России от 4.09.2019г. №519/</w:t>
      </w:r>
      <w:proofErr w:type="spellStart"/>
      <w:r w:rsidRPr="00A25366">
        <w:rPr>
          <w:sz w:val="26"/>
          <w:szCs w:val="26"/>
        </w:rPr>
        <w:t>пр</w:t>
      </w:r>
      <w:proofErr w:type="spellEnd"/>
      <w:r w:rsidRPr="00A25366">
        <w:rPr>
          <w:sz w:val="26"/>
          <w:szCs w:val="26"/>
        </w:rPr>
        <w:t xml:space="preserve">). </w:t>
      </w:r>
    </w:p>
    <w:p w:rsidR="006D4B64" w:rsidRPr="00A25366" w:rsidRDefault="006D4B64" w:rsidP="006D4B64">
      <w:pPr>
        <w:spacing w:line="288" w:lineRule="auto"/>
        <w:ind w:firstLine="567"/>
        <w:jc w:val="both"/>
        <w:rPr>
          <w:sz w:val="26"/>
          <w:szCs w:val="26"/>
        </w:rPr>
      </w:pPr>
      <w:r w:rsidRPr="00A25366">
        <w:rPr>
          <w:sz w:val="26"/>
          <w:szCs w:val="26"/>
        </w:rPr>
        <w:t>Разработка сметной документации, осуществляется в базисном и текущем уровнях цен с учетом НДС базисно-индексным методом. Пересчет в текущий уровень цен должен осуществляться по расчетным индексам пересчета стоимости строительных, специальных строительных, ремонтно-строительных, монтажных и пусконаладочных работ к элементам прямых затрат для Московской области ГАУ МО «</w:t>
      </w:r>
      <w:proofErr w:type="spellStart"/>
      <w:r w:rsidRPr="00A25366">
        <w:rPr>
          <w:sz w:val="26"/>
          <w:szCs w:val="26"/>
        </w:rPr>
        <w:t>Мособлгосэкспертиза</w:t>
      </w:r>
      <w:proofErr w:type="spellEnd"/>
      <w:r w:rsidRPr="00A25366">
        <w:rPr>
          <w:sz w:val="26"/>
          <w:szCs w:val="26"/>
        </w:rPr>
        <w:t xml:space="preserve">. </w:t>
      </w:r>
    </w:p>
    <w:p w:rsidR="006D4B64" w:rsidRPr="00A25366" w:rsidRDefault="006D4B64" w:rsidP="006D4B64">
      <w:pPr>
        <w:spacing w:line="288" w:lineRule="auto"/>
        <w:ind w:firstLine="567"/>
        <w:jc w:val="both"/>
        <w:rPr>
          <w:sz w:val="26"/>
          <w:szCs w:val="26"/>
        </w:rPr>
      </w:pPr>
      <w:r w:rsidRPr="00A25366">
        <w:rPr>
          <w:sz w:val="26"/>
          <w:szCs w:val="26"/>
        </w:rPr>
        <w:t>Накладные расходы и сметная прибыль определяются в соответствии со сметными нормативами, сведения о которых включены в ФРСН.</w:t>
      </w:r>
    </w:p>
    <w:p w:rsidR="006D4B64" w:rsidRPr="00C07A6C" w:rsidRDefault="006D4B64" w:rsidP="006D4B64">
      <w:pPr>
        <w:spacing w:line="288" w:lineRule="auto"/>
        <w:ind w:firstLine="709"/>
        <w:jc w:val="both"/>
        <w:rPr>
          <w:sz w:val="26"/>
          <w:szCs w:val="26"/>
        </w:rPr>
      </w:pPr>
    </w:p>
    <w:p w:rsidR="006D4B64" w:rsidRPr="00C07A6C" w:rsidRDefault="006D4B64" w:rsidP="006D4B64">
      <w:pPr>
        <w:pStyle w:val="af0"/>
        <w:spacing w:line="288" w:lineRule="auto"/>
        <w:ind w:left="0"/>
        <w:rPr>
          <w:b/>
          <w:sz w:val="26"/>
          <w:szCs w:val="26"/>
          <w:lang w:eastAsia="ru-RU"/>
        </w:rPr>
      </w:pPr>
      <w:r w:rsidRPr="00C07A6C">
        <w:rPr>
          <w:b/>
          <w:sz w:val="26"/>
          <w:szCs w:val="26"/>
          <w:lang w:eastAsia="ru-RU"/>
        </w:rPr>
        <w:t>12.Порядок сдачи и приемки результатов работ:</w:t>
      </w:r>
    </w:p>
    <w:p w:rsidR="006D4B64" w:rsidRPr="00C07A6C" w:rsidRDefault="006D4B64" w:rsidP="006D4B64">
      <w:pPr>
        <w:spacing w:line="288" w:lineRule="auto"/>
        <w:ind w:firstLine="709"/>
        <w:jc w:val="both"/>
        <w:rPr>
          <w:sz w:val="26"/>
          <w:szCs w:val="26"/>
        </w:rPr>
      </w:pPr>
      <w:r w:rsidRPr="00C07A6C">
        <w:rPr>
          <w:sz w:val="26"/>
          <w:szCs w:val="26"/>
        </w:rPr>
        <w:t>Выполненные работы, подлежащие закрытию, принимаются Заказчиком по мере их выполнения ежемесячно. Подрядчик в письменном виде заблаговременно уведомляет представителя Заказчика о необходимости проведения промежуточной приемки фактически выполненных работ, подлежащих закрытию, но не позднее, чем за 3 (три) календарных дня до начала проведения этой приемки. Сведения о выполненных работах Подрядчик обязан передать Заказчику не позднее 1 числа месяца, следующего за отчетным, при условии передачи Заказчику в указанный срок комплекта технической документации на фактически выполненные работы. Заказчик подписывает акты о приемке выполненных работ (форма КС-2, КС-3), которые являются основанием для оплаты.</w:t>
      </w:r>
    </w:p>
    <w:p w:rsidR="006D4B64" w:rsidRPr="00C07A6C" w:rsidRDefault="006D4B64" w:rsidP="006D4B64">
      <w:pPr>
        <w:spacing w:line="288" w:lineRule="auto"/>
        <w:ind w:firstLine="567"/>
        <w:jc w:val="both"/>
        <w:rPr>
          <w:sz w:val="26"/>
          <w:szCs w:val="26"/>
        </w:rPr>
      </w:pPr>
      <w:r w:rsidRPr="00C07A6C">
        <w:rPr>
          <w:sz w:val="26"/>
          <w:szCs w:val="26"/>
        </w:rPr>
        <w:t>После выполнения объема работ Подрядчик письменно извещает Заказчика об окончании работ на объекте и предоставляет Заказчику в течение 3 (трёх) ра</w:t>
      </w:r>
      <w:r>
        <w:rPr>
          <w:sz w:val="26"/>
          <w:szCs w:val="26"/>
        </w:rPr>
        <w:t>бочих дней в бумажном варианте 2 (два</w:t>
      </w:r>
      <w:r w:rsidRPr="00C07A6C">
        <w:rPr>
          <w:sz w:val="26"/>
          <w:szCs w:val="26"/>
        </w:rPr>
        <w:t>) экземпляра исполнительной документации с реестром (сертификаты на использованные материалы и/или другие документы, удостоверяющие качество материалов, акты на скры</w:t>
      </w:r>
      <w:r>
        <w:rPr>
          <w:sz w:val="26"/>
          <w:szCs w:val="26"/>
        </w:rPr>
        <w:t>тые работы</w:t>
      </w:r>
      <w:r w:rsidRPr="00C07A6C">
        <w:rPr>
          <w:sz w:val="26"/>
          <w:szCs w:val="26"/>
        </w:rPr>
        <w:t xml:space="preserve"> и т.п.), с приложением 2-ух оформленных </w:t>
      </w:r>
      <w:r w:rsidRPr="00C07A6C">
        <w:rPr>
          <w:sz w:val="26"/>
          <w:szCs w:val="26"/>
        </w:rPr>
        <w:lastRenderedPageBreak/>
        <w:t>экземпляров акта о приемке выполненных работ по форме КС-2 и справок о стоимости выполненных работ и затрат по форме КС-3.</w:t>
      </w:r>
    </w:p>
    <w:p w:rsidR="006D4B64" w:rsidRPr="00C07A6C" w:rsidRDefault="006D4B64" w:rsidP="006D4B64">
      <w:pPr>
        <w:spacing w:line="288" w:lineRule="auto"/>
        <w:ind w:firstLine="567"/>
        <w:jc w:val="both"/>
        <w:rPr>
          <w:sz w:val="26"/>
          <w:szCs w:val="26"/>
        </w:rPr>
      </w:pPr>
      <w:r w:rsidRPr="00C07A6C">
        <w:rPr>
          <w:sz w:val="26"/>
          <w:szCs w:val="26"/>
        </w:rPr>
        <w:t>При</w:t>
      </w:r>
      <w:r>
        <w:rPr>
          <w:sz w:val="26"/>
          <w:szCs w:val="26"/>
        </w:rPr>
        <w:t>ёмка осуществляется в течение 10</w:t>
      </w:r>
      <w:r w:rsidRPr="00C07A6C">
        <w:rPr>
          <w:sz w:val="26"/>
          <w:szCs w:val="26"/>
        </w:rPr>
        <w:t xml:space="preserve"> (десяти</w:t>
      </w:r>
      <w:r>
        <w:rPr>
          <w:sz w:val="26"/>
          <w:szCs w:val="26"/>
        </w:rPr>
        <w:t xml:space="preserve">) рабочих дней </w:t>
      </w:r>
      <w:r w:rsidRPr="00EB0B51">
        <w:rPr>
          <w:sz w:val="26"/>
          <w:szCs w:val="26"/>
        </w:rPr>
        <w:t>с даты</w:t>
      </w:r>
      <w:r>
        <w:rPr>
          <w:sz w:val="26"/>
          <w:szCs w:val="26"/>
        </w:rPr>
        <w:t xml:space="preserve"> входящего исполнительного документа</w:t>
      </w:r>
      <w:r w:rsidRPr="00EB0B51">
        <w:rPr>
          <w:sz w:val="26"/>
          <w:szCs w:val="26"/>
        </w:rPr>
        <w:t>, путём обследования (осмотра) результатов выполненных работ на предмет их соответствия условиям настоящего</w:t>
      </w:r>
      <w:r>
        <w:rPr>
          <w:sz w:val="26"/>
          <w:szCs w:val="26"/>
        </w:rPr>
        <w:t xml:space="preserve"> технического задания, </w:t>
      </w:r>
      <w:r w:rsidRPr="00EB0B51">
        <w:rPr>
          <w:sz w:val="26"/>
          <w:szCs w:val="26"/>
        </w:rPr>
        <w:t>сметной документации</w:t>
      </w:r>
      <w:r>
        <w:rPr>
          <w:sz w:val="26"/>
          <w:szCs w:val="26"/>
        </w:rPr>
        <w:t>,</w:t>
      </w:r>
      <w:r w:rsidRPr="00EB0B51">
        <w:rPr>
          <w:sz w:val="26"/>
          <w:szCs w:val="26"/>
        </w:rPr>
        <w:t xml:space="preserve"> требованиям технических норм и правил. </w:t>
      </w:r>
      <w:r w:rsidRPr="00C07A6C">
        <w:rPr>
          <w:sz w:val="26"/>
          <w:szCs w:val="26"/>
        </w:rPr>
        <w:t>При наличии замечаний Заказчик в течение 5 (пяти) рабочих дней направляет мотивированный отказ от подписания акта о приемке выполненных работ со своими замечаниями и с указанием срока для их устранения.</w:t>
      </w:r>
    </w:p>
    <w:p w:rsidR="006D4B64" w:rsidRPr="00C07A6C" w:rsidRDefault="006D4B64" w:rsidP="006D4B64">
      <w:pPr>
        <w:spacing w:line="288" w:lineRule="auto"/>
        <w:ind w:firstLine="709"/>
        <w:jc w:val="both"/>
        <w:rPr>
          <w:sz w:val="26"/>
          <w:szCs w:val="26"/>
        </w:rPr>
      </w:pPr>
      <w:r w:rsidRPr="00C07A6C">
        <w:rPr>
          <w:sz w:val="26"/>
          <w:szCs w:val="26"/>
        </w:rPr>
        <w:t xml:space="preserve">По окончании выполнения работ Подрядчик передает Заказчику полный комплект технической документации, выполненной в соответствии с СП 48.13330.2011 «Организация строительства». При приемке выполненных работ Подрядчик комплектует, оформляет и передает Заказчику не позднее чем за 10 (десять) </w:t>
      </w:r>
      <w:r>
        <w:rPr>
          <w:sz w:val="26"/>
          <w:szCs w:val="26"/>
        </w:rPr>
        <w:t xml:space="preserve">рабочих </w:t>
      </w:r>
      <w:r w:rsidRPr="00C07A6C">
        <w:rPr>
          <w:sz w:val="26"/>
          <w:szCs w:val="26"/>
        </w:rPr>
        <w:t xml:space="preserve">дней до окончания срока отведенного на производство работ техническую документацию; копии документов (паспорта, сертификаты соответствия нормативам, сертификаты соответствия пожарной безопасности и </w:t>
      </w:r>
      <w:proofErr w:type="spellStart"/>
      <w:r w:rsidRPr="00C07A6C">
        <w:rPr>
          <w:sz w:val="26"/>
          <w:szCs w:val="26"/>
        </w:rPr>
        <w:t>санитарно</w:t>
      </w:r>
      <w:proofErr w:type="spellEnd"/>
      <w:r w:rsidRPr="00C07A6C">
        <w:rPr>
          <w:sz w:val="26"/>
          <w:szCs w:val="26"/>
        </w:rPr>
        <w:t>–эпидемиологические заключения, оформленные в соответствии с законодательством РФ (копии должны быть заверены лицом, ответственным за производство работ на объекте)) на использованные при производстве работ материалы, подтверждающие их соответствие требованиям Заказчика.</w:t>
      </w:r>
    </w:p>
    <w:p w:rsidR="006D4B64" w:rsidRPr="00C07A6C" w:rsidRDefault="006D4B64" w:rsidP="006D4B64">
      <w:pPr>
        <w:spacing w:line="288" w:lineRule="auto"/>
        <w:ind w:firstLine="709"/>
        <w:jc w:val="both"/>
        <w:rPr>
          <w:sz w:val="26"/>
          <w:szCs w:val="26"/>
        </w:rPr>
      </w:pPr>
      <w:r w:rsidRPr="00C07A6C">
        <w:rPr>
          <w:sz w:val="26"/>
          <w:szCs w:val="26"/>
        </w:rPr>
        <w:t xml:space="preserve"> Заказчик обязан провести экспертизу фактически выполненных работ. Экспертиза может проводится Заказчиком своими силами или к ее проведению могут привлекаться эксперты или экспертные организации. Для проведения экспертизы силами Заказчика и на основании уведомления о необходимости проведения приемки фактически выполненных работ создается приемочная комиссия. На основании проведенной экспертизы подписываются акты о приемке выполненных работ (форма КС-2, КС-3), которые являются основанием для оплаты.</w:t>
      </w:r>
    </w:p>
    <w:p w:rsidR="006D4B64" w:rsidRDefault="006D4B64" w:rsidP="006D4B64">
      <w:pPr>
        <w:spacing w:line="288" w:lineRule="auto"/>
        <w:ind w:firstLine="709"/>
        <w:jc w:val="both"/>
        <w:rPr>
          <w:sz w:val="26"/>
          <w:szCs w:val="26"/>
        </w:rPr>
      </w:pPr>
      <w:r w:rsidRPr="00C07A6C">
        <w:rPr>
          <w:sz w:val="26"/>
          <w:szCs w:val="26"/>
        </w:rPr>
        <w:t xml:space="preserve"> При расчетах за выполненные работы установленный резерв средств на непредвиденные работы и затраты в соответствии с актами о приемке выполненных работ КС-2 должен оплачиваться заказчиком только на основании подтверждающих расходы документов. Оформление актов о приемке выполненных работ (форма КС-2) осуществляется с указанием конкретных видов, объемов и стоимости данных непредвиденных работ и затрат. При отсутствии подтверждения в актах выполненных работ КС-2, расчеты с исполнителем работ (подрядчиком) производятся за вычетом (с удержанием) неиспользуемого (неподтвержденного) резерва.</w:t>
      </w:r>
    </w:p>
    <w:p w:rsidR="006D4B64" w:rsidRPr="00C07A6C" w:rsidRDefault="006D4B64" w:rsidP="006D4B64">
      <w:pPr>
        <w:spacing w:line="288" w:lineRule="auto"/>
        <w:ind w:firstLine="709"/>
        <w:jc w:val="both"/>
        <w:rPr>
          <w:sz w:val="26"/>
          <w:szCs w:val="26"/>
        </w:rPr>
      </w:pPr>
    </w:p>
    <w:p w:rsidR="006D4B64" w:rsidRPr="00C07A6C" w:rsidRDefault="006D4B64" w:rsidP="006D4B64">
      <w:pPr>
        <w:pStyle w:val="af0"/>
        <w:numPr>
          <w:ilvl w:val="0"/>
          <w:numId w:val="33"/>
        </w:numPr>
        <w:spacing w:line="288" w:lineRule="auto"/>
        <w:ind w:left="0" w:firstLine="709"/>
        <w:rPr>
          <w:b/>
          <w:sz w:val="26"/>
          <w:szCs w:val="26"/>
          <w:lang w:eastAsia="ru-RU"/>
        </w:rPr>
      </w:pPr>
      <w:r w:rsidRPr="00C07A6C">
        <w:rPr>
          <w:b/>
          <w:sz w:val="26"/>
          <w:szCs w:val="26"/>
          <w:lang w:eastAsia="ru-RU"/>
        </w:rPr>
        <w:t>Порядок оплаты:</w:t>
      </w:r>
    </w:p>
    <w:p w:rsidR="006D4B64" w:rsidRDefault="006D4B64" w:rsidP="006D4B64">
      <w:pPr>
        <w:spacing w:line="288" w:lineRule="auto"/>
        <w:ind w:firstLine="709"/>
        <w:jc w:val="both"/>
        <w:rPr>
          <w:sz w:val="26"/>
          <w:szCs w:val="26"/>
        </w:rPr>
      </w:pPr>
      <w:r w:rsidRPr="00C07A6C">
        <w:rPr>
          <w:sz w:val="26"/>
          <w:szCs w:val="26"/>
        </w:rPr>
        <w:t xml:space="preserve"> </w:t>
      </w:r>
      <w:r w:rsidRPr="00A95E0A">
        <w:rPr>
          <w:sz w:val="26"/>
          <w:szCs w:val="26"/>
        </w:rPr>
        <w:t>Предусмотрен аванс в размере 30% от цены договора. Заказчик перечисляет авансовый плате</w:t>
      </w:r>
      <w:r>
        <w:rPr>
          <w:sz w:val="26"/>
          <w:szCs w:val="26"/>
        </w:rPr>
        <w:t>ж на расчетный счет в течение 7</w:t>
      </w:r>
      <w:r w:rsidRPr="00A95E0A">
        <w:rPr>
          <w:sz w:val="26"/>
          <w:szCs w:val="26"/>
        </w:rPr>
        <w:t xml:space="preserve"> рабочих дней с момента </w:t>
      </w:r>
      <w:r w:rsidRPr="00A95E0A">
        <w:rPr>
          <w:sz w:val="26"/>
          <w:szCs w:val="26"/>
        </w:rPr>
        <w:lastRenderedPageBreak/>
        <w:t>предоставления счета на оплату. Подрядчик обязан выставить счет на оплату аванса в течении 5 рабочих дней с момента заключения договора.</w:t>
      </w:r>
    </w:p>
    <w:p w:rsidR="006D4B64" w:rsidRPr="00C07A6C" w:rsidRDefault="006D4B64" w:rsidP="006D4B64">
      <w:pPr>
        <w:spacing w:line="288" w:lineRule="auto"/>
        <w:ind w:firstLine="709"/>
        <w:jc w:val="both"/>
        <w:rPr>
          <w:sz w:val="26"/>
          <w:szCs w:val="26"/>
        </w:rPr>
      </w:pPr>
      <w:r w:rsidRPr="00C07A6C">
        <w:rPr>
          <w:sz w:val="26"/>
          <w:szCs w:val="26"/>
        </w:rPr>
        <w:t>Оплата производится ежемесячно за фактически выполненные работы, в течении 7-и рабочих дней с момента подписания сторонами актов о приемке выполненных работ по форме КС-2 и КС-3 и выставленных Подрядчиком счетов, и счетов-фактур и предоставлении полного комплекта технической документации.</w:t>
      </w:r>
    </w:p>
    <w:p w:rsidR="006D4B64" w:rsidRPr="00C07A6C" w:rsidRDefault="006D4B64" w:rsidP="006D4B64">
      <w:pPr>
        <w:spacing w:line="288" w:lineRule="auto"/>
        <w:ind w:firstLine="709"/>
        <w:jc w:val="both"/>
        <w:rPr>
          <w:sz w:val="26"/>
          <w:szCs w:val="26"/>
        </w:rPr>
      </w:pPr>
      <w:r w:rsidRPr="00C07A6C">
        <w:rPr>
          <w:sz w:val="26"/>
          <w:szCs w:val="26"/>
        </w:rPr>
        <w:t xml:space="preserve">Окончательный расчет производится после подписания Акта сдачи - приемки выполненных работ от Подрядчика Заказчику в течении 7-и рабочих дней. </w:t>
      </w:r>
    </w:p>
    <w:p w:rsidR="00CA4402" w:rsidRPr="007B3D42" w:rsidRDefault="00CA4402" w:rsidP="006D4B64">
      <w:pPr>
        <w:widowControl w:val="0"/>
        <w:autoSpaceDE w:val="0"/>
        <w:autoSpaceDN w:val="0"/>
        <w:adjustRightInd w:val="0"/>
        <w:jc w:val="both"/>
        <w:rPr>
          <w:rFonts w:eastAsia="Calibri"/>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CA4402" w:rsidRDefault="00CA4402"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A142C0" w:rsidRDefault="00A142C0" w:rsidP="00CA4402">
      <w:pPr>
        <w:ind w:left="709"/>
        <w:jc w:val="right"/>
        <w:rPr>
          <w:b/>
        </w:rPr>
      </w:pPr>
    </w:p>
    <w:p w:rsidR="00CA4402" w:rsidRPr="00C30CFD" w:rsidRDefault="00CA4402" w:rsidP="00CA4402">
      <w:pPr>
        <w:ind w:left="709"/>
        <w:jc w:val="right"/>
      </w:pPr>
      <w:r>
        <w:rPr>
          <w:b/>
        </w:rPr>
        <w:lastRenderedPageBreak/>
        <w:t>ПРИЛОЖЕНИЕ № 1</w:t>
      </w:r>
    </w:p>
    <w:p w:rsidR="00CA4402" w:rsidRDefault="00CA4402" w:rsidP="00CA4402">
      <w:pPr>
        <w:ind w:left="709"/>
        <w:jc w:val="center"/>
      </w:pPr>
    </w:p>
    <w:p w:rsidR="00CA4402" w:rsidRPr="00BA7066" w:rsidRDefault="00CA4402" w:rsidP="00CA4402">
      <w:pPr>
        <w:widowControl w:val="0"/>
        <w:autoSpaceDE w:val="0"/>
        <w:autoSpaceDN w:val="0"/>
        <w:adjustRightInd w:val="0"/>
        <w:spacing w:line="240" w:lineRule="atLeast"/>
        <w:ind w:firstLine="709"/>
        <w:jc w:val="center"/>
        <w:rPr>
          <w:b/>
          <w:bCs/>
        </w:rPr>
      </w:pPr>
    </w:p>
    <w:p w:rsidR="00CA4402" w:rsidRPr="001301C8" w:rsidRDefault="00CA4402" w:rsidP="00CA4402">
      <w:pPr>
        <w:widowControl w:val="0"/>
        <w:autoSpaceDE w:val="0"/>
        <w:autoSpaceDN w:val="0"/>
        <w:adjustRightInd w:val="0"/>
        <w:spacing w:line="240" w:lineRule="atLeast"/>
        <w:ind w:firstLine="709"/>
        <w:jc w:val="center"/>
        <w:rPr>
          <w:b/>
          <w:bCs/>
        </w:rPr>
      </w:pPr>
      <w:r w:rsidRPr="007B3D42">
        <w:rPr>
          <w:b/>
          <w:bCs/>
        </w:rPr>
        <w:t>ПРЕДЛОЖЕНИЕ УЧАСТНИКА АУКЦИОНА В ЭЛЕКТРОННОЙ ФОРМЕ С УЧАСТИЕМ СМСП В ОТНОШЕНИИ ПРЕДМЕТА ЗАКУПКИ</w:t>
      </w:r>
      <w:r w:rsidRPr="007B3D42">
        <w:rPr>
          <w:b/>
        </w:rPr>
        <w:t>*</w:t>
      </w:r>
    </w:p>
    <w:p w:rsidR="00CA4402" w:rsidRDefault="00CA4402" w:rsidP="00CA4402">
      <w:pPr>
        <w:ind w:left="709"/>
        <w:jc w:val="center"/>
        <w:rPr>
          <w:b/>
        </w:rPr>
      </w:pPr>
    </w:p>
    <w:p w:rsidR="00CA4402" w:rsidRPr="00C21F05" w:rsidRDefault="00CA4402" w:rsidP="00CA4402">
      <w:pPr>
        <w:ind w:left="709"/>
        <w:jc w:val="center"/>
      </w:pPr>
    </w:p>
    <w:p w:rsidR="00CA4402" w:rsidRDefault="00CA4402" w:rsidP="00CA4402">
      <w:pPr>
        <w:ind w:left="709"/>
        <w:jc w:val="both"/>
      </w:pPr>
      <w:r w:rsidRPr="009D11CD">
        <w:rPr>
          <w:b/>
        </w:rPr>
        <w:t>Внимание:</w:t>
      </w:r>
      <w:r w:rsidRPr="00C21F05">
        <w:t xml:space="preserve"> </w:t>
      </w:r>
      <w:r>
        <w:t>Описание</w:t>
      </w:r>
      <w:r w:rsidRPr="009D11CD">
        <w:t xml:space="preserve">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w:t>
      </w:r>
      <w:r>
        <w:t>описание</w:t>
      </w:r>
      <w:r w:rsidRPr="009D11CD">
        <w:t xml:space="preserve">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r>
        <w:t xml:space="preserve"> </w:t>
      </w:r>
      <w:r w:rsidRPr="00C21F05">
        <w:t xml:space="preserve">составляется в соответствии с требованиями </w:t>
      </w:r>
      <w:r>
        <w:t xml:space="preserve">пункта 17 </w:t>
      </w:r>
      <w:r w:rsidRPr="009D11CD">
        <w:rPr>
          <w:b/>
          <w:i/>
        </w:rPr>
        <w:t xml:space="preserve">Информационной карты </w:t>
      </w:r>
      <w:r w:rsidRPr="00C21F05">
        <w:t>документации об</w:t>
      </w:r>
      <w:r>
        <w:t xml:space="preserve"> </w:t>
      </w:r>
      <w:r w:rsidRPr="00C21F05">
        <w:t>а</w:t>
      </w:r>
      <w:r>
        <w:t>укционе в электронной форме.</w:t>
      </w:r>
    </w:p>
    <w:p w:rsidR="00CA4402" w:rsidRPr="00C21F05" w:rsidRDefault="00CA4402" w:rsidP="00CA4402">
      <w:pPr>
        <w:ind w:left="709"/>
        <w:jc w:val="center"/>
      </w:pPr>
    </w:p>
    <w:p w:rsidR="00CA4402" w:rsidRPr="00A95555" w:rsidRDefault="00CA4402" w:rsidP="00CA4402">
      <w:pPr>
        <w:ind w:left="709"/>
        <w:jc w:val="both"/>
      </w:pPr>
      <w:r w:rsidRPr="007B3D42">
        <w:t>Оформление заявки участником осуществляется в соответствии с требованиями п.п.12.3. п.12 документации об аукционе в электронной форме «Инструкция по заполнению заявок на участие в аукционе в электронной форме», а также в соответствии с п.п.12.1. п.12 документации об аукционе в электронной форме.</w:t>
      </w:r>
    </w:p>
    <w:p w:rsidR="00CA4402" w:rsidRPr="00C21F05" w:rsidRDefault="00CA4402" w:rsidP="00CA4402">
      <w:pPr>
        <w:ind w:left="709"/>
        <w:jc w:val="both"/>
      </w:pPr>
    </w:p>
    <w:p w:rsidR="00CA4402" w:rsidRPr="00C21F05" w:rsidRDefault="00CA4402" w:rsidP="00CA4402">
      <w:pPr>
        <w:ind w:left="709"/>
        <w:jc w:val="center"/>
      </w:pPr>
    </w:p>
    <w:p w:rsidR="00CA4402" w:rsidRPr="00C21F05"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Pr="00BA7066" w:rsidRDefault="00CA4402" w:rsidP="00CA4402">
      <w:pPr>
        <w:ind w:left="709"/>
        <w:jc w:val="center"/>
        <w:rPr>
          <w:b/>
        </w:rPr>
      </w:pPr>
    </w:p>
    <w:p w:rsidR="00CA4402" w:rsidRPr="00BA7066" w:rsidRDefault="00CA4402" w:rsidP="00CA4402">
      <w:pPr>
        <w:widowControl w:val="0"/>
        <w:autoSpaceDE w:val="0"/>
        <w:autoSpaceDN w:val="0"/>
        <w:adjustRightInd w:val="0"/>
        <w:spacing w:line="240" w:lineRule="atLeast"/>
        <w:ind w:firstLine="709"/>
        <w:jc w:val="center"/>
        <w:rPr>
          <w:b/>
          <w:bCs/>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rPr>
          <w:b/>
        </w:rPr>
      </w:pPr>
    </w:p>
    <w:p w:rsidR="00CA4402" w:rsidRDefault="00CA4402" w:rsidP="00CA4402">
      <w:pPr>
        <w:ind w:left="709"/>
        <w:jc w:val="center"/>
        <w:rPr>
          <w:b/>
        </w:rPr>
      </w:pPr>
    </w:p>
    <w:p w:rsidR="00CA4402" w:rsidRDefault="00CA4402" w:rsidP="00CA4402">
      <w:pPr>
        <w:ind w:left="709"/>
        <w:jc w:val="center"/>
        <w:rPr>
          <w:b/>
        </w:rPr>
      </w:pPr>
    </w:p>
    <w:p w:rsidR="00CA4402" w:rsidRDefault="00CA4402" w:rsidP="00CA4402">
      <w:pPr>
        <w:ind w:left="709"/>
        <w:jc w:val="center"/>
        <w:rPr>
          <w:b/>
        </w:rPr>
      </w:pPr>
    </w:p>
    <w:p w:rsidR="00CA4402" w:rsidRPr="007B3D42" w:rsidRDefault="00CA4402" w:rsidP="00CA4402">
      <w:pPr>
        <w:ind w:left="709"/>
        <w:jc w:val="center"/>
        <w:rPr>
          <w:b/>
        </w:rPr>
      </w:pPr>
    </w:p>
    <w:p w:rsidR="00CA4402" w:rsidRPr="007B3D42" w:rsidRDefault="00CA4402" w:rsidP="00CA4402">
      <w:pPr>
        <w:jc w:val="both"/>
        <w:rPr>
          <w:bCs/>
          <w:i/>
          <w:iCs/>
          <w:sz w:val="18"/>
          <w:szCs w:val="18"/>
        </w:rPr>
      </w:pPr>
      <w:r w:rsidRPr="007B3D42">
        <w:rPr>
          <w:i/>
          <w:sz w:val="18"/>
          <w:szCs w:val="18"/>
        </w:rPr>
        <w:t>*Форма Приложения №1 «</w:t>
      </w:r>
      <w:r w:rsidRPr="007B3D42">
        <w:rPr>
          <w:b/>
          <w:bCs/>
          <w:i/>
          <w:sz w:val="18"/>
          <w:szCs w:val="18"/>
        </w:rPr>
        <w:t>ПРЕДЛОЖЕНИЕ УЧАСТНИКА АУКЦИОНА В ЭЛЕКТРОННОЙ ФОРМЕ С УЧАСТИЕМ СМСП В ОТНОШЕНИИ ПРЕДМЕТА ЗАКУПКИ</w:t>
      </w:r>
      <w:r w:rsidRPr="007B3D42">
        <w:rPr>
          <w:i/>
          <w:sz w:val="18"/>
          <w:szCs w:val="18"/>
        </w:rPr>
        <w:t>» носит рекомендательный характер.</w:t>
      </w:r>
      <w:r w:rsidRPr="007B3D42">
        <w:rPr>
          <w:bCs/>
          <w:i/>
          <w:iCs/>
          <w:sz w:val="18"/>
          <w:szCs w:val="18"/>
        </w:rPr>
        <w:t xml:space="preserve"> Предоставляется в составе первой части заявки на участие в аукционе в электронной форме, в соответствии с п.12.1 настоящей документации</w:t>
      </w:r>
    </w:p>
    <w:p w:rsidR="00CA4402" w:rsidRDefault="00CA4402" w:rsidP="00CA4402">
      <w:pPr>
        <w:rPr>
          <w:b/>
          <w:color w:val="FF0000"/>
        </w:rPr>
      </w:pPr>
    </w:p>
    <w:p w:rsidR="00CA4402" w:rsidRDefault="00CA4402" w:rsidP="00CA4402">
      <w:pPr>
        <w:ind w:left="709"/>
        <w:jc w:val="right"/>
        <w:rPr>
          <w:b/>
          <w:color w:val="FF0000"/>
        </w:rPr>
      </w:pPr>
    </w:p>
    <w:p w:rsidR="00CA4402" w:rsidRPr="005D3B17" w:rsidRDefault="00CA4402" w:rsidP="00CA4402">
      <w:pPr>
        <w:ind w:left="709"/>
        <w:jc w:val="right"/>
        <w:rPr>
          <w:b/>
        </w:rPr>
      </w:pPr>
      <w:r>
        <w:rPr>
          <w:b/>
        </w:rPr>
        <w:lastRenderedPageBreak/>
        <w:t xml:space="preserve">ПРИЛОЖЕНИЕ № </w:t>
      </w:r>
      <w:r w:rsidRPr="005D3B17">
        <w:rPr>
          <w:b/>
        </w:rPr>
        <w:t>2</w:t>
      </w:r>
    </w:p>
    <w:p w:rsidR="00CA4402" w:rsidRPr="006B4BA1" w:rsidRDefault="00CA4402" w:rsidP="00CA4402">
      <w:pPr>
        <w:keepNext/>
        <w:keepLines/>
        <w:spacing w:line="240" w:lineRule="atLeast"/>
        <w:contextualSpacing/>
        <w:jc w:val="center"/>
        <w:rPr>
          <w:b/>
        </w:rPr>
      </w:pPr>
      <w:r w:rsidRPr="006B4BA1">
        <w:rPr>
          <w:b/>
        </w:rPr>
        <w:t>АНКЕТА</w:t>
      </w:r>
    </w:p>
    <w:p w:rsidR="00CA4402" w:rsidRPr="006B4BA1" w:rsidRDefault="00CA4402" w:rsidP="00CA4402">
      <w:pPr>
        <w:spacing w:line="240" w:lineRule="atLeast"/>
        <w:contextualSpacing/>
      </w:pPr>
    </w:p>
    <w:tbl>
      <w:tblPr>
        <w:tblW w:w="10207" w:type="dxa"/>
        <w:tblInd w:w="-135"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firstRow="1" w:lastRow="0" w:firstColumn="1" w:lastColumn="0" w:noHBand="0" w:noVBand="1"/>
      </w:tblPr>
      <w:tblGrid>
        <w:gridCol w:w="568"/>
        <w:gridCol w:w="4961"/>
        <w:gridCol w:w="4678"/>
      </w:tblGrid>
      <w:tr w:rsidR="00CA4402" w:rsidRPr="006B4BA1" w:rsidTr="00CA4402">
        <w:trPr>
          <w:trHeight w:val="158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6B4BA1" w:rsidRDefault="00CA4402" w:rsidP="00CA4402">
            <w:pPr>
              <w:tabs>
                <w:tab w:val="left" w:pos="497"/>
                <w:tab w:val="left" w:pos="1077"/>
              </w:tabs>
              <w:spacing w:line="240" w:lineRule="atLeast"/>
              <w:ind w:left="57" w:right="57"/>
              <w:contextualSpacing/>
              <w:jc w:val="center"/>
              <w:rPr>
                <w:bCs/>
              </w:rPr>
            </w:pPr>
            <w:r w:rsidRPr="006B4BA1">
              <w:rPr>
                <w:bCs/>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7B3D42" w:rsidRDefault="00CA4402" w:rsidP="00CA4402">
            <w:pPr>
              <w:tabs>
                <w:tab w:val="left" w:pos="497"/>
                <w:tab w:val="left" w:pos="1077"/>
              </w:tabs>
              <w:spacing w:line="240" w:lineRule="atLeast"/>
              <w:contextualSpacing/>
              <w:rPr>
                <w:bCs/>
                <w:sz w:val="22"/>
                <w:szCs w:val="22"/>
              </w:rPr>
            </w:pPr>
            <w:r w:rsidRPr="007B3D42">
              <w:rPr>
                <w:b/>
                <w:bCs/>
                <w:sz w:val="22"/>
                <w:szCs w:val="22"/>
              </w:rPr>
              <w:t>Наименование организации,</w:t>
            </w:r>
            <w:r w:rsidRPr="007B3D42">
              <w:rPr>
                <w:b/>
                <w:sz w:val="22"/>
                <w:szCs w:val="22"/>
              </w:rPr>
              <w:t xml:space="preserve"> фирменное наименование</w:t>
            </w:r>
            <w:r w:rsidRPr="007B3D42">
              <w:rPr>
                <w:sz w:val="22"/>
                <w:szCs w:val="22"/>
              </w:rPr>
              <w:t xml:space="preserve"> (при наличии) (для </w:t>
            </w:r>
            <w:r w:rsidRPr="007B3D42">
              <w:rPr>
                <w:bCs/>
                <w:sz w:val="22"/>
                <w:szCs w:val="22"/>
              </w:rPr>
              <w:t>участника– юридического лица)</w:t>
            </w:r>
          </w:p>
          <w:p w:rsidR="00CA4402" w:rsidRPr="007B3D42" w:rsidRDefault="00CA4402" w:rsidP="00CA4402">
            <w:pPr>
              <w:tabs>
                <w:tab w:val="left" w:pos="497"/>
                <w:tab w:val="left" w:pos="1077"/>
              </w:tabs>
              <w:spacing w:line="240" w:lineRule="atLeast"/>
              <w:contextualSpacing/>
              <w:rPr>
                <w:bCs/>
                <w:sz w:val="22"/>
                <w:szCs w:val="22"/>
              </w:rPr>
            </w:pPr>
            <w:r w:rsidRPr="007B3D42">
              <w:rPr>
                <w:b/>
                <w:bCs/>
                <w:sz w:val="22"/>
                <w:szCs w:val="22"/>
              </w:rPr>
              <w:t>ФИО и должность руководителя</w:t>
            </w:r>
          </w:p>
          <w:p w:rsidR="00CA4402" w:rsidRPr="007B3D42" w:rsidRDefault="00CA4402" w:rsidP="00CA4402">
            <w:pPr>
              <w:spacing w:line="240" w:lineRule="atLeast"/>
              <w:contextualSpacing/>
              <w:rPr>
                <w:sz w:val="22"/>
                <w:szCs w:val="22"/>
              </w:rPr>
            </w:pPr>
            <w:r w:rsidRPr="007B3D42">
              <w:rPr>
                <w:b/>
                <w:bCs/>
                <w:sz w:val="22"/>
                <w:szCs w:val="22"/>
              </w:rPr>
              <w:t>Фамилия, имя, отчество</w:t>
            </w:r>
            <w:r w:rsidRPr="007B3D42">
              <w:rPr>
                <w:bCs/>
                <w:sz w:val="22"/>
                <w:szCs w:val="22"/>
              </w:rPr>
              <w:t xml:space="preserve"> (при наличии) (для участника –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rPr>
          <w:trHeight w:val="995"/>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sz w:val="22"/>
              </w:rPr>
            </w:pPr>
            <w:r w:rsidRPr="00092F47">
              <w:rPr>
                <w:sz w:val="22"/>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7B3D42" w:rsidRDefault="00CA4402" w:rsidP="00CA4402">
            <w:pPr>
              <w:spacing w:line="240" w:lineRule="atLeast"/>
              <w:contextualSpacing/>
              <w:rPr>
                <w:sz w:val="22"/>
                <w:szCs w:val="22"/>
              </w:rPr>
            </w:pPr>
            <w:r w:rsidRPr="007B3D42">
              <w:rPr>
                <w:b/>
                <w:sz w:val="22"/>
                <w:szCs w:val="22"/>
              </w:rPr>
              <w:t>Адрес юридического лица в пределах места нахождения юридического лица</w:t>
            </w:r>
            <w:r w:rsidRPr="007B3D42">
              <w:rPr>
                <w:sz w:val="22"/>
                <w:szCs w:val="22"/>
              </w:rPr>
              <w:t xml:space="preserve"> (для участника– юридического лица)</w:t>
            </w:r>
          </w:p>
          <w:p w:rsidR="00CA4402" w:rsidRPr="007B3D42" w:rsidRDefault="00CA4402" w:rsidP="00CA4402">
            <w:pPr>
              <w:spacing w:line="240" w:lineRule="atLeast"/>
              <w:contextualSpacing/>
              <w:rPr>
                <w:sz w:val="22"/>
                <w:szCs w:val="22"/>
              </w:rPr>
            </w:pPr>
            <w:r w:rsidRPr="007B3D42">
              <w:rPr>
                <w:b/>
                <w:bCs/>
                <w:sz w:val="22"/>
                <w:szCs w:val="22"/>
              </w:rPr>
              <w:t>Паспортные данные,</w:t>
            </w:r>
            <w:r w:rsidRPr="007B3D42">
              <w:rPr>
                <w:b/>
                <w:sz w:val="22"/>
                <w:szCs w:val="22"/>
              </w:rPr>
              <w:t xml:space="preserve"> место жительства</w:t>
            </w:r>
            <w:r w:rsidRPr="007B3D42">
              <w:rPr>
                <w:bCs/>
                <w:sz w:val="22"/>
                <w:szCs w:val="22"/>
              </w:rPr>
              <w:t xml:space="preserve"> (для участника– физического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sz w:val="22"/>
              </w:rPr>
            </w:pPr>
            <w:r w:rsidRPr="00092F47">
              <w:rPr>
                <w:sz w:val="22"/>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52B9E" w:rsidRDefault="00CA4402" w:rsidP="00CA4402">
            <w:pPr>
              <w:spacing w:line="240" w:lineRule="atLeast"/>
              <w:contextualSpacing/>
              <w:rPr>
                <w:b/>
                <w:sz w:val="22"/>
                <w:szCs w:val="22"/>
              </w:rPr>
            </w:pPr>
            <w:r w:rsidRPr="00052B9E">
              <w:rPr>
                <w:b/>
                <w:sz w:val="22"/>
                <w:szCs w:val="22"/>
              </w:rPr>
              <w:t>Номер контактного телефона</w:t>
            </w:r>
          </w:p>
          <w:p w:rsidR="00CA4402" w:rsidRPr="00052B9E" w:rsidRDefault="00CA4402" w:rsidP="00CA4402">
            <w:pPr>
              <w:spacing w:line="240" w:lineRule="atLeast"/>
              <w:contextualSpacing/>
              <w:rPr>
                <w:b/>
                <w:sz w:val="22"/>
                <w:szCs w:val="22"/>
              </w:rPr>
            </w:pPr>
            <w:r w:rsidRPr="00052B9E">
              <w:rPr>
                <w:b/>
                <w:sz w:val="22"/>
                <w:szCs w:val="22"/>
              </w:rPr>
              <w:t>Электронная почта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rPr>
          <w:trHeight w:val="1289"/>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contextualSpacing/>
              <w:rPr>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sz w:val="22"/>
                <w:szCs w:val="22"/>
              </w:rPr>
              <w:t>(</w:t>
            </w:r>
            <w:r w:rsidRPr="00052B9E">
              <w:rPr>
                <w:bCs/>
                <w:sz w:val="22"/>
                <w:szCs w:val="22"/>
              </w:rPr>
              <w:t>ИНН)</w:t>
            </w:r>
            <w:r w:rsidRPr="00052B9E">
              <w:rPr>
                <w:b/>
                <w:sz w:val="22"/>
                <w:szCs w:val="22"/>
              </w:rPr>
              <w:t xml:space="preserve"> участника электронного аукциона</w:t>
            </w:r>
            <w:r w:rsidRPr="00052B9E">
              <w:rPr>
                <w:sz w:val="22"/>
                <w:szCs w:val="22"/>
              </w:rPr>
              <w:t xml:space="preserve"> или аналог идентификационного номера налогоплательщика участника такого аукциона (для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rPr>
          <w:trHeight w:val="570"/>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contextualSpacing/>
              <w:rPr>
                <w:sz w:val="22"/>
                <w:szCs w:val="22"/>
              </w:rPr>
            </w:pPr>
            <w:r w:rsidRPr="00052B9E">
              <w:rPr>
                <w:b/>
                <w:bCs/>
                <w:sz w:val="22"/>
                <w:szCs w:val="22"/>
              </w:rPr>
              <w:t xml:space="preserve">Идентификационный номер налогоплательщика </w:t>
            </w:r>
            <w:r w:rsidRPr="00052B9E">
              <w:rPr>
                <w:bCs/>
                <w:sz w:val="22"/>
                <w:szCs w:val="22"/>
              </w:rPr>
              <w:t xml:space="preserve">(ИНН) (при наличии) </w:t>
            </w:r>
            <w:r w:rsidRPr="0016435E">
              <w:rPr>
                <w:b/>
                <w:bCs/>
                <w:sz w:val="22"/>
                <w:szCs w:val="22"/>
              </w:rPr>
              <w:t>учредителей</w:t>
            </w:r>
            <w:r w:rsidRPr="00052B9E">
              <w:rPr>
                <w:sz w:val="22"/>
                <w:szCs w:val="22"/>
              </w:rPr>
              <w:t xml:space="preserve"> </w:t>
            </w:r>
            <w:r w:rsidRPr="00052B9E">
              <w:rPr>
                <w:bCs/>
                <w:sz w:val="22"/>
                <w:szCs w:val="22"/>
              </w:rPr>
              <w:t>или аналог идентификационного номера налогоплательщика</w:t>
            </w:r>
            <w:r w:rsidRPr="00052B9E">
              <w:rPr>
                <w:sz w:val="22"/>
                <w:szCs w:val="22"/>
              </w:rPr>
              <w:t xml:space="preserve"> (</w:t>
            </w:r>
            <w:r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rPr>
          <w:trHeight w:val="70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contextualSpacing/>
              <w:rPr>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bCs/>
                <w:sz w:val="22"/>
                <w:szCs w:val="22"/>
              </w:rPr>
              <w:t>(ИНН</w:t>
            </w:r>
            <w:r w:rsidRPr="00052B9E">
              <w:rPr>
                <w:sz w:val="22"/>
                <w:szCs w:val="22"/>
              </w:rPr>
              <w:t xml:space="preserve">) (при наличии) </w:t>
            </w:r>
            <w:r w:rsidRPr="0016435E">
              <w:rPr>
                <w:b/>
                <w:sz w:val="22"/>
                <w:szCs w:val="22"/>
              </w:rPr>
              <w:t>членов коллегиального исполнительного органа</w:t>
            </w:r>
            <w:r w:rsidRPr="00052B9E">
              <w:rPr>
                <w:bCs/>
                <w:sz w:val="22"/>
                <w:szCs w:val="22"/>
              </w:rPr>
              <w:t xml:space="preserve"> или аналог идентификационного номера налогоплательщика</w:t>
            </w:r>
            <w:r w:rsidRPr="00052B9E">
              <w:rPr>
                <w:sz w:val="22"/>
                <w:szCs w:val="22"/>
              </w:rPr>
              <w:t xml:space="preserve"> (</w:t>
            </w:r>
            <w:r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contextualSpacing/>
              <w:rPr>
                <w:bCs/>
                <w:sz w:val="22"/>
                <w:szCs w:val="22"/>
              </w:rPr>
            </w:pPr>
            <w:r w:rsidRPr="00052B9E">
              <w:rPr>
                <w:b/>
                <w:bCs/>
                <w:sz w:val="22"/>
                <w:szCs w:val="22"/>
              </w:rPr>
              <w:t>И</w:t>
            </w:r>
            <w:r w:rsidRPr="00052B9E">
              <w:rPr>
                <w:b/>
                <w:sz w:val="22"/>
                <w:szCs w:val="22"/>
              </w:rPr>
              <w:t xml:space="preserve">дентификационный номер налогоплательщика </w:t>
            </w:r>
            <w:r w:rsidRPr="00052B9E">
              <w:rPr>
                <w:bCs/>
                <w:sz w:val="22"/>
                <w:szCs w:val="22"/>
              </w:rPr>
              <w:t>(ИНН</w:t>
            </w:r>
            <w:r w:rsidRPr="00052B9E">
              <w:rPr>
                <w:sz w:val="22"/>
                <w:szCs w:val="22"/>
              </w:rPr>
              <w:t xml:space="preserve">) (при наличии) </w:t>
            </w:r>
            <w:r w:rsidRPr="0016435E">
              <w:rPr>
                <w:b/>
                <w:sz w:val="22"/>
                <w:szCs w:val="22"/>
              </w:rPr>
              <w:t>лица, исполняющего функции единоличного исполнительного органа участника</w:t>
            </w:r>
            <w:r w:rsidRPr="00052B9E">
              <w:rPr>
                <w:sz w:val="22"/>
                <w:szCs w:val="22"/>
              </w:rPr>
              <w:t xml:space="preserve"> </w:t>
            </w:r>
            <w:r w:rsidRPr="00052B9E">
              <w:rPr>
                <w:bCs/>
                <w:sz w:val="22"/>
                <w:szCs w:val="22"/>
              </w:rPr>
              <w:t>или аналог идентификационного номера налогоплательщика</w:t>
            </w:r>
            <w:r w:rsidRPr="00052B9E">
              <w:rPr>
                <w:sz w:val="22"/>
                <w:szCs w:val="22"/>
              </w:rPr>
              <w:t xml:space="preserve"> (</w:t>
            </w:r>
            <w:r w:rsidRPr="00052B9E">
              <w:rPr>
                <w:bCs/>
                <w:sz w:val="22"/>
                <w:szCs w:val="22"/>
              </w:rPr>
              <w:t>для иностранного лица)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rPr>
          <w:trHeight w:val="963"/>
        </w:trPr>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contextualSpacing/>
              <w:rPr>
                <w:bCs/>
                <w:sz w:val="22"/>
                <w:szCs w:val="22"/>
              </w:rPr>
            </w:pPr>
            <w:r w:rsidRPr="00052B9E">
              <w:rPr>
                <w:b/>
                <w:bCs/>
                <w:sz w:val="22"/>
                <w:szCs w:val="22"/>
              </w:rPr>
              <w:t xml:space="preserve">Система налогообложения </w:t>
            </w:r>
            <w:r w:rsidRPr="00052B9E">
              <w:rPr>
                <w:bCs/>
                <w:sz w:val="22"/>
                <w:szCs w:val="22"/>
              </w:rPr>
              <w:t>(указывается применяемая система налогообложения – ОСН, УСН, др. указать).</w:t>
            </w:r>
          </w:p>
          <w:p w:rsidR="00CA4402" w:rsidRPr="00052B9E" w:rsidRDefault="00CA4402" w:rsidP="00CA4402">
            <w:pPr>
              <w:spacing w:line="240" w:lineRule="atLeast"/>
              <w:contextualSpacing/>
              <w:rPr>
                <w:b/>
                <w:bCs/>
                <w:sz w:val="22"/>
                <w:szCs w:val="22"/>
              </w:rPr>
            </w:pPr>
            <w:r w:rsidRPr="00052B9E">
              <w:rPr>
                <w:bCs/>
                <w:sz w:val="22"/>
                <w:szCs w:val="22"/>
              </w:rPr>
              <w:t>В случае применения ОСН указать размер НДС,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bCs/>
                <w:sz w:val="22"/>
                <w:szCs w:val="22"/>
              </w:rPr>
            </w:pPr>
            <w:r w:rsidRPr="00052B9E">
              <w:rPr>
                <w:b/>
                <w:bCs/>
                <w:sz w:val="22"/>
                <w:szCs w:val="22"/>
              </w:rPr>
              <w:t>Банковские реквизиты</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10</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bCs/>
                <w:sz w:val="22"/>
                <w:szCs w:val="22"/>
              </w:rPr>
            </w:pPr>
            <w:r w:rsidRPr="00052B9E">
              <w:rPr>
                <w:b/>
                <w:bCs/>
                <w:sz w:val="22"/>
                <w:szCs w:val="22"/>
              </w:rPr>
              <w:t>ОГРН</w:t>
            </w:r>
            <w:r w:rsidRPr="00052B9E">
              <w:rPr>
                <w:b/>
                <w:sz w:val="22"/>
                <w:szCs w:val="22"/>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11.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bCs/>
                <w:sz w:val="22"/>
                <w:szCs w:val="22"/>
              </w:rPr>
            </w:pPr>
            <w:r w:rsidRPr="00052B9E">
              <w:rPr>
                <w:b/>
                <w:bCs/>
                <w:sz w:val="22"/>
                <w:szCs w:val="22"/>
              </w:rPr>
              <w:t xml:space="preserve">КПП </w:t>
            </w:r>
            <w:r w:rsidRPr="00052B9E">
              <w:rPr>
                <w:b/>
                <w:sz w:val="22"/>
                <w:szCs w:val="22"/>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12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bCs/>
                <w:sz w:val="22"/>
                <w:szCs w:val="22"/>
              </w:rPr>
            </w:pPr>
            <w:r w:rsidRPr="00052B9E">
              <w:rPr>
                <w:b/>
                <w:bCs/>
                <w:sz w:val="22"/>
                <w:szCs w:val="22"/>
              </w:rPr>
              <w:t>ОКАТО</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13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bCs/>
                <w:sz w:val="22"/>
                <w:szCs w:val="22"/>
              </w:rPr>
            </w:pPr>
            <w:r w:rsidRPr="00052B9E">
              <w:rPr>
                <w:b/>
                <w:bCs/>
                <w:sz w:val="22"/>
                <w:szCs w:val="22"/>
              </w:rPr>
              <w:t>ОКВЭД</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14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bCs/>
                <w:sz w:val="22"/>
                <w:szCs w:val="22"/>
              </w:rPr>
            </w:pPr>
            <w:r w:rsidRPr="00052B9E">
              <w:rPr>
                <w:b/>
                <w:bCs/>
                <w:sz w:val="22"/>
                <w:szCs w:val="22"/>
              </w:rPr>
              <w:t>ОКОПФ</w:t>
            </w:r>
            <w:r w:rsidRPr="00052B9E">
              <w:rPr>
                <w:b/>
                <w:sz w:val="22"/>
                <w:szCs w:val="22"/>
              </w:rPr>
              <w:t xml:space="preserve">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numPr>
                <w:ilvl w:val="0"/>
                <w:numId w:val="11"/>
              </w:numPr>
              <w:spacing w:line="240" w:lineRule="atLeast"/>
              <w:ind w:left="57" w:right="57"/>
              <w:jc w:val="center"/>
              <w:rPr>
                <w:bCs/>
                <w:sz w:val="22"/>
                <w:lang w:eastAsia="ru-RU"/>
              </w:rPr>
            </w:pPr>
            <w:r w:rsidRPr="00092F47">
              <w:rPr>
                <w:bCs/>
                <w:sz w:val="22"/>
                <w:lang w:eastAsia="ru-RU"/>
              </w:rPr>
              <w:t>15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bCs/>
                <w:sz w:val="22"/>
                <w:szCs w:val="22"/>
              </w:rPr>
            </w:pPr>
            <w:r w:rsidRPr="00052B9E">
              <w:rPr>
                <w:b/>
                <w:sz w:val="22"/>
                <w:szCs w:val="22"/>
              </w:rPr>
              <w:t>ОКПО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r w:rsidR="00CA4402" w:rsidRPr="006B4BA1" w:rsidTr="00CA4402">
        <w:tc>
          <w:tcPr>
            <w:tcW w:w="568" w:type="dxa"/>
            <w:tcBorders>
              <w:top w:val="single" w:sz="2" w:space="0" w:color="000000"/>
              <w:left w:val="single" w:sz="2" w:space="0" w:color="000000"/>
              <w:bottom w:val="single" w:sz="2" w:space="0" w:color="000000"/>
              <w:right w:val="single" w:sz="2" w:space="0" w:color="000000"/>
            </w:tcBorders>
            <w:shd w:val="clear" w:color="auto" w:fill="FFFFFF"/>
            <w:hideMark/>
          </w:tcPr>
          <w:p w:rsidR="00CA4402" w:rsidRPr="00092F47" w:rsidRDefault="00CA4402" w:rsidP="00CA4402">
            <w:pPr>
              <w:pStyle w:val="af0"/>
              <w:spacing w:line="240" w:lineRule="atLeast"/>
              <w:ind w:left="57" w:right="57" w:firstLine="0"/>
              <w:jc w:val="center"/>
              <w:rPr>
                <w:bCs/>
                <w:sz w:val="22"/>
                <w:lang w:eastAsia="ru-RU"/>
              </w:rPr>
            </w:pPr>
            <w:r w:rsidRPr="00092F47">
              <w:rPr>
                <w:bCs/>
                <w:sz w:val="22"/>
                <w:lang w:eastAsia="ru-RU"/>
              </w:rPr>
              <w:t>16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Pr>
          <w:p w:rsidR="00CA4402" w:rsidRPr="00052B9E" w:rsidRDefault="00CA4402" w:rsidP="00CA4402">
            <w:pPr>
              <w:spacing w:line="240" w:lineRule="atLeast"/>
              <w:ind w:left="57" w:right="57"/>
              <w:contextualSpacing/>
              <w:rPr>
                <w:b/>
                <w:sz w:val="22"/>
                <w:szCs w:val="22"/>
              </w:rPr>
            </w:pPr>
            <w:r w:rsidRPr="00052B9E">
              <w:rPr>
                <w:b/>
                <w:sz w:val="22"/>
                <w:szCs w:val="22"/>
              </w:rPr>
              <w:t>ОКТМО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CA4402" w:rsidRPr="006B4BA1" w:rsidRDefault="00CA4402" w:rsidP="00CA4402">
            <w:pPr>
              <w:spacing w:line="240" w:lineRule="atLeast"/>
              <w:ind w:left="57" w:right="57"/>
              <w:contextualSpacing/>
            </w:pPr>
          </w:p>
        </w:tc>
      </w:tr>
    </w:tbl>
    <w:p w:rsidR="00CA4402" w:rsidRPr="006B4BA1" w:rsidRDefault="00CA4402" w:rsidP="00CA4402">
      <w:pPr>
        <w:numPr>
          <w:ilvl w:val="0"/>
          <w:numId w:val="12"/>
        </w:numPr>
        <w:tabs>
          <w:tab w:val="left" w:pos="0"/>
        </w:tabs>
        <w:suppressAutoHyphens/>
        <w:spacing w:line="240" w:lineRule="atLeast"/>
        <w:ind w:left="0" w:firstLine="0"/>
        <w:contextualSpacing/>
        <w:jc w:val="both"/>
        <w:rPr>
          <w:b/>
        </w:rPr>
      </w:pPr>
    </w:p>
    <w:p w:rsidR="00CA4402" w:rsidRPr="00BC16D9" w:rsidRDefault="00CA4402" w:rsidP="00CA4402">
      <w:pPr>
        <w:numPr>
          <w:ilvl w:val="0"/>
          <w:numId w:val="12"/>
        </w:numPr>
        <w:tabs>
          <w:tab w:val="left" w:pos="0"/>
        </w:tabs>
        <w:suppressAutoHyphens/>
        <w:spacing w:line="240" w:lineRule="atLeast"/>
        <w:ind w:left="0" w:firstLine="0"/>
        <w:contextualSpacing/>
        <w:jc w:val="both"/>
        <w:rPr>
          <w:bCs/>
          <w:color w:val="000000"/>
          <w:sz w:val="22"/>
          <w:szCs w:val="22"/>
          <w:shd w:val="clear" w:color="auto" w:fill="FFFFFF"/>
        </w:rPr>
      </w:pPr>
      <w:r w:rsidRPr="00BC16D9">
        <w:rPr>
          <w:sz w:val="22"/>
          <w:szCs w:val="22"/>
        </w:rPr>
        <w:t xml:space="preserve">** - для размещения информации в реестр договоров согласно </w:t>
      </w:r>
      <w:r w:rsidRPr="00BC16D9">
        <w:rPr>
          <w:bCs/>
          <w:color w:val="000000"/>
          <w:sz w:val="22"/>
          <w:szCs w:val="22"/>
          <w:shd w:val="clear" w:color="auto" w:fill="FFFFFF"/>
        </w:rPr>
        <w:t>Постановлению Правительства РФ от    31 октября 2014 г. N 1132 "О порядке ведения реестра договоров, заключенных заказчиками по результатам закупки"</w:t>
      </w:r>
    </w:p>
    <w:p w:rsidR="00CA4402" w:rsidRDefault="00CA4402" w:rsidP="00CA4402"/>
    <w:p w:rsidR="00CA4402" w:rsidRDefault="00CA4402" w:rsidP="00CA4402"/>
    <w:p w:rsidR="00CA4402" w:rsidRDefault="00CA4402" w:rsidP="00CA4402"/>
    <w:p w:rsidR="00CA4402" w:rsidRDefault="00CA4402" w:rsidP="00CA4402">
      <w:pPr>
        <w:jc w:val="right"/>
        <w:rPr>
          <w:b/>
        </w:rPr>
      </w:pPr>
    </w:p>
    <w:p w:rsidR="00CA4402" w:rsidRPr="001A1A5E" w:rsidRDefault="00CA4402" w:rsidP="00CA4402">
      <w:pPr>
        <w:jc w:val="right"/>
      </w:pPr>
      <w:r w:rsidRPr="001A1A5E">
        <w:rPr>
          <w:b/>
        </w:rPr>
        <w:lastRenderedPageBreak/>
        <w:t xml:space="preserve">ПРИЛОЖЕНИЕ № </w:t>
      </w:r>
      <w:r>
        <w:rPr>
          <w:b/>
        </w:rPr>
        <w:t>3</w:t>
      </w:r>
    </w:p>
    <w:p w:rsidR="00CA4402" w:rsidRDefault="00CA4402" w:rsidP="00CA4402">
      <w:pPr>
        <w:jc w:val="right"/>
      </w:pPr>
    </w:p>
    <w:p w:rsidR="00CA4402" w:rsidRDefault="00CA4402" w:rsidP="00CA4402">
      <w:pPr>
        <w:jc w:val="center"/>
        <w:rPr>
          <w:b/>
        </w:rPr>
      </w:pPr>
    </w:p>
    <w:p w:rsidR="00CA4402" w:rsidRDefault="00CA4402" w:rsidP="00CA4402">
      <w:pPr>
        <w:jc w:val="center"/>
        <w:rPr>
          <w:b/>
        </w:rPr>
      </w:pPr>
    </w:p>
    <w:p w:rsidR="00CA4402" w:rsidRPr="001A1A5E" w:rsidRDefault="00CA4402" w:rsidP="00CA4402">
      <w:pPr>
        <w:jc w:val="center"/>
        <w:rPr>
          <w:b/>
        </w:rPr>
      </w:pPr>
      <w:r w:rsidRPr="001A1A5E">
        <w:rPr>
          <w:b/>
        </w:rPr>
        <w:t>СОГЛАСИЕ</w:t>
      </w:r>
    </w:p>
    <w:p w:rsidR="00CA4402" w:rsidRPr="001A1A5E" w:rsidRDefault="00CA4402" w:rsidP="00CA4402">
      <w:pPr>
        <w:jc w:val="center"/>
        <w:rPr>
          <w:b/>
        </w:rPr>
      </w:pPr>
      <w:r w:rsidRPr="001A1A5E">
        <w:rPr>
          <w:b/>
        </w:rPr>
        <w:t>на обработку персональных данных</w:t>
      </w:r>
    </w:p>
    <w:p w:rsidR="00CA4402" w:rsidRPr="001A1A5E" w:rsidRDefault="00CA4402" w:rsidP="00CA4402"/>
    <w:p w:rsidR="00CA4402" w:rsidRPr="001A1A5E" w:rsidRDefault="00CA4402" w:rsidP="00CA4402">
      <w:pPr>
        <w:ind w:firstLine="709"/>
      </w:pPr>
      <w:r w:rsidRPr="001A1A5E">
        <w:t xml:space="preserve">    Я, _____________________________________________________________________</w:t>
      </w:r>
      <w:r>
        <w:t>_</w:t>
      </w:r>
      <w:r w:rsidRPr="001A1A5E">
        <w:t>,</w:t>
      </w:r>
    </w:p>
    <w:p w:rsidR="00CA4402" w:rsidRPr="001A1A5E" w:rsidRDefault="00CA4402" w:rsidP="00CA4402">
      <w:pPr>
        <w:jc w:val="center"/>
      </w:pPr>
      <w:r w:rsidRPr="001A1A5E">
        <w:t>(фамилия, имя, отчество субъекта персональных данных)</w:t>
      </w:r>
    </w:p>
    <w:p w:rsidR="00CA4402" w:rsidRPr="001A1A5E" w:rsidRDefault="00CA4402" w:rsidP="00CA4402">
      <w:pPr>
        <w:jc w:val="both"/>
      </w:pPr>
      <w:r w:rsidRPr="001A1A5E">
        <w:t>в соответствии с п. 4 ст. 9 Федерального закона от 27.07.2006 N 152-ФЗ «О персональных данных», зарегистрирован___ по адресу: _______________</w:t>
      </w:r>
      <w:r>
        <w:t>_______________________________</w:t>
      </w:r>
      <w:r w:rsidRPr="001A1A5E">
        <w:t>,</w:t>
      </w:r>
    </w:p>
    <w:p w:rsidR="00CA4402" w:rsidRPr="001A1A5E" w:rsidRDefault="00CA4402" w:rsidP="00CA4402">
      <w:r w:rsidRPr="001A1A5E">
        <w:t>документ, удостоверяющий личность: ______________</w:t>
      </w:r>
      <w:r>
        <w:t>_________________________________</w:t>
      </w:r>
      <w:r w:rsidRPr="001A1A5E">
        <w:t>,</w:t>
      </w:r>
    </w:p>
    <w:p w:rsidR="00CA4402" w:rsidRPr="001A1A5E" w:rsidRDefault="00CA4402" w:rsidP="00CA4402">
      <w:pPr>
        <w:jc w:val="center"/>
      </w:pPr>
      <w:r>
        <w:t xml:space="preserve">                                                     </w:t>
      </w:r>
      <w:r w:rsidRPr="001A1A5E">
        <w:t>(наименование документа, N,</w:t>
      </w:r>
    </w:p>
    <w:p w:rsidR="00CA4402" w:rsidRPr="001A1A5E" w:rsidRDefault="00CA4402" w:rsidP="00CA4402">
      <w:pPr>
        <w:jc w:val="center"/>
      </w:pPr>
      <w:r>
        <w:t xml:space="preserve">                                                       </w:t>
      </w:r>
      <w:r w:rsidRPr="001A1A5E">
        <w:t>сведения о дате выдачи документа</w:t>
      </w:r>
    </w:p>
    <w:p w:rsidR="00CA4402" w:rsidRPr="001A1A5E" w:rsidRDefault="00CA4402" w:rsidP="00CA4402">
      <w:pPr>
        <w:jc w:val="center"/>
      </w:pPr>
      <w:r>
        <w:t xml:space="preserve">                                                        </w:t>
      </w:r>
      <w:r w:rsidRPr="001A1A5E">
        <w:t>и выдавшем его органе)</w:t>
      </w:r>
    </w:p>
    <w:p w:rsidR="00CA4402" w:rsidRPr="001A1A5E" w:rsidRDefault="00CA4402" w:rsidP="00CA4402">
      <w:pPr>
        <w:jc w:val="both"/>
      </w:pPr>
      <w:r w:rsidRPr="001A1A5E">
        <w:t>зарегистрирован___ по адресу: _______________</w:t>
      </w:r>
      <w:r>
        <w:t>________________________</w:t>
      </w:r>
      <w:r w:rsidRPr="001A1A5E">
        <w:t>_________</w:t>
      </w:r>
      <w:r>
        <w:t>__</w:t>
      </w:r>
      <w:r w:rsidRPr="001A1A5E">
        <w:t>_</w:t>
      </w:r>
      <w:r>
        <w:t>_</w:t>
      </w:r>
      <w:r w:rsidRPr="001A1A5E">
        <w:t>_,</w:t>
      </w:r>
    </w:p>
    <w:p w:rsidR="00CA4402" w:rsidRPr="001A1A5E" w:rsidRDefault="00CA4402" w:rsidP="00CA4402">
      <w:pPr>
        <w:jc w:val="both"/>
      </w:pPr>
      <w:r w:rsidRPr="001A1A5E">
        <w:t>документ, удостоверяющий личность: ________________</w:t>
      </w:r>
      <w:r>
        <w:t>______________________________</w:t>
      </w:r>
      <w:r w:rsidRPr="001A1A5E">
        <w:t>_,</w:t>
      </w:r>
    </w:p>
    <w:p w:rsidR="00CA4402" w:rsidRPr="001A1A5E" w:rsidRDefault="00CA4402" w:rsidP="00CA4402">
      <w:r w:rsidRPr="001A1A5E">
        <w:t xml:space="preserve">                                                          </w:t>
      </w:r>
      <w:r>
        <w:t xml:space="preserve">                       </w:t>
      </w:r>
      <w:r w:rsidRPr="001A1A5E">
        <w:t>(наименование документа, N,</w:t>
      </w:r>
    </w:p>
    <w:p w:rsidR="00CA4402" w:rsidRPr="001A1A5E" w:rsidRDefault="00CA4402" w:rsidP="00CA4402">
      <w:r w:rsidRPr="001A1A5E">
        <w:t xml:space="preserve">                                                              </w:t>
      </w:r>
      <w:r>
        <w:t xml:space="preserve">               </w:t>
      </w:r>
      <w:r w:rsidRPr="001A1A5E">
        <w:t>сведения о дате выдачи документа</w:t>
      </w:r>
    </w:p>
    <w:p w:rsidR="00CA4402" w:rsidRPr="001A1A5E" w:rsidRDefault="00CA4402" w:rsidP="00CA4402">
      <w:r w:rsidRPr="001A1A5E">
        <w:t xml:space="preserve">                                                       </w:t>
      </w:r>
      <w:r>
        <w:t xml:space="preserve">                                </w:t>
      </w:r>
      <w:r w:rsidRPr="001A1A5E">
        <w:t>и выдавшем его органе)</w:t>
      </w:r>
    </w:p>
    <w:p w:rsidR="00CA4402" w:rsidRPr="001A1A5E" w:rsidRDefault="00CA4402" w:rsidP="00CA4402">
      <w:r w:rsidRPr="001A1A5E">
        <w:t>в целях ___________________________________________________________________</w:t>
      </w:r>
      <w:r>
        <w:t>______</w:t>
      </w:r>
    </w:p>
    <w:p w:rsidR="00CA4402" w:rsidRPr="001A1A5E" w:rsidRDefault="00CA4402" w:rsidP="00CA4402">
      <w:r w:rsidRPr="001A1A5E">
        <w:t xml:space="preserve">                                                           (указать цель обработки данных)</w:t>
      </w:r>
    </w:p>
    <w:p w:rsidR="00CA4402" w:rsidRPr="001A1A5E" w:rsidRDefault="00CA4402" w:rsidP="00CA4402">
      <w:r w:rsidRPr="001A1A5E">
        <w:t>даю согласие ______________________________________</w:t>
      </w:r>
      <w:r>
        <w:t>______________________________</w:t>
      </w:r>
      <w:r w:rsidRPr="001A1A5E">
        <w:t>,</w:t>
      </w:r>
    </w:p>
    <w:p w:rsidR="00CA4402" w:rsidRPr="001A1A5E" w:rsidRDefault="00CA4402" w:rsidP="00CA4402">
      <w:r w:rsidRPr="001A1A5E">
        <w:t xml:space="preserve">                                 (указать наименование или Ф.И.О. оператора, получающего согласие</w:t>
      </w:r>
    </w:p>
    <w:p w:rsidR="00CA4402" w:rsidRPr="001A1A5E" w:rsidRDefault="00CA4402" w:rsidP="00CA4402">
      <w:r w:rsidRPr="001A1A5E">
        <w:t xml:space="preserve">                                                         субъекта персональных данных)</w:t>
      </w:r>
    </w:p>
    <w:p w:rsidR="00CA4402" w:rsidRPr="001A1A5E" w:rsidRDefault="00CA4402" w:rsidP="00CA4402">
      <w:r w:rsidRPr="001A1A5E">
        <w:t>находящемуся по адресу: ____________________________</w:t>
      </w:r>
      <w:r>
        <w:t>______________________________</w:t>
      </w:r>
      <w:r w:rsidRPr="001A1A5E">
        <w:t>,</w:t>
      </w:r>
    </w:p>
    <w:p w:rsidR="00CA4402" w:rsidRPr="001A1A5E" w:rsidRDefault="00CA4402" w:rsidP="00CA4402">
      <w:r w:rsidRPr="001A1A5E">
        <w:t>(Вариант: ________________________________________</w:t>
      </w:r>
      <w:r>
        <w:t>______________________________</w:t>
      </w:r>
      <w:r w:rsidRPr="001A1A5E">
        <w:t>_,</w:t>
      </w:r>
    </w:p>
    <w:p w:rsidR="00CA4402" w:rsidRPr="001A1A5E" w:rsidRDefault="00CA4402" w:rsidP="00CA4402">
      <w:r w:rsidRPr="001A1A5E">
        <w:t xml:space="preserve">                              (указать наименование или Ф.И.О.  лица, осуществляющего обработку</w:t>
      </w:r>
    </w:p>
    <w:p w:rsidR="00CA4402" w:rsidRPr="001A1A5E" w:rsidRDefault="00CA4402" w:rsidP="00CA4402">
      <w:r w:rsidRPr="001A1A5E">
        <w:t xml:space="preserve">                                    персональных данных по поручению оператора, если обработка</w:t>
      </w:r>
    </w:p>
    <w:p w:rsidR="00CA4402" w:rsidRPr="001A1A5E" w:rsidRDefault="00CA4402" w:rsidP="00CA4402">
      <w:r w:rsidRPr="001A1A5E">
        <w:t xml:space="preserve">                                                            будет поручена такому лицу)</w:t>
      </w:r>
    </w:p>
    <w:p w:rsidR="00CA4402" w:rsidRPr="001A1A5E" w:rsidRDefault="00CA4402" w:rsidP="00CA4402">
      <w:r w:rsidRPr="001A1A5E">
        <w:t>находящемуся по адресу: __________________________</w:t>
      </w:r>
      <w:r>
        <w:t>_______________________________</w:t>
      </w:r>
      <w:r w:rsidRPr="001A1A5E">
        <w:t>_,)</w:t>
      </w:r>
    </w:p>
    <w:p w:rsidR="00CA4402" w:rsidRDefault="00CA4402" w:rsidP="00CA4402">
      <w:r w:rsidRPr="001A1A5E">
        <w:t xml:space="preserve">на обработку моих персональных данных, а именно: </w:t>
      </w:r>
      <w:r>
        <w:t>___________________________________</w:t>
      </w:r>
    </w:p>
    <w:p w:rsidR="00CA4402" w:rsidRPr="001A1A5E" w:rsidRDefault="00CA4402" w:rsidP="00CA4402">
      <w:r>
        <w:t>________________________________________________________________________________</w:t>
      </w:r>
      <w:r w:rsidRPr="001A1A5E">
        <w:t>,</w:t>
      </w:r>
    </w:p>
    <w:p w:rsidR="00CA4402" w:rsidRPr="001A1A5E" w:rsidRDefault="00CA4402" w:rsidP="00CA4402">
      <w:r w:rsidRPr="001A1A5E">
        <w:t xml:space="preserve">                               (указать перечень персональных данных, на обработку которых</w:t>
      </w:r>
    </w:p>
    <w:p w:rsidR="00CA4402" w:rsidRPr="001A1A5E" w:rsidRDefault="00CA4402" w:rsidP="00CA4402">
      <w:r w:rsidRPr="001A1A5E">
        <w:t xml:space="preserve">                                           дается согласие субъекта персональных данных)</w:t>
      </w:r>
    </w:p>
    <w:p w:rsidR="00CA4402" w:rsidRPr="001A1A5E" w:rsidRDefault="00CA4402" w:rsidP="00CA4402">
      <w:pPr>
        <w:jc w:val="both"/>
      </w:pPr>
      <w:r w:rsidRPr="001A1A5E">
        <w:t>то есть на совершение действий, предусмотренных п. 3 ст. 3 Федерального закона от 27.07.2006 N 152-ФЗ "О персональных данных".</w:t>
      </w:r>
    </w:p>
    <w:p w:rsidR="00CA4402" w:rsidRDefault="00CA4402" w:rsidP="00CA4402">
      <w:pPr>
        <w:ind w:firstLine="709"/>
        <w:jc w:val="both"/>
      </w:pPr>
      <w:r w:rsidRPr="001A1A5E">
        <w:t>Настоящее согласие действует со дня его подписания до дня отзыва в письменной форме.</w:t>
      </w:r>
    </w:p>
    <w:p w:rsidR="00CA4402" w:rsidRDefault="00CA4402" w:rsidP="00CA4402">
      <w:pPr>
        <w:ind w:firstLine="709"/>
        <w:jc w:val="both"/>
      </w:pPr>
    </w:p>
    <w:p w:rsidR="00CA4402" w:rsidRDefault="00CA4402" w:rsidP="00CA4402">
      <w:pPr>
        <w:ind w:firstLine="709"/>
        <w:jc w:val="both"/>
      </w:pPr>
    </w:p>
    <w:p w:rsidR="00CA4402" w:rsidRPr="001A1A5E" w:rsidRDefault="00CA4402" w:rsidP="00CA4402">
      <w:pPr>
        <w:ind w:firstLine="709"/>
      </w:pPr>
    </w:p>
    <w:p w:rsidR="00CA4402" w:rsidRPr="001A1A5E" w:rsidRDefault="00CA4402" w:rsidP="00CA4402">
      <w:r w:rsidRPr="001A1A5E">
        <w:t xml:space="preserve"> "___"______________ ____ г.</w:t>
      </w:r>
    </w:p>
    <w:p w:rsidR="00CA4402" w:rsidRPr="001A1A5E" w:rsidRDefault="00CA4402" w:rsidP="00CA4402"/>
    <w:p w:rsidR="00CA4402" w:rsidRPr="001A1A5E" w:rsidRDefault="00CA4402" w:rsidP="00CA4402">
      <w:r w:rsidRPr="001A1A5E">
        <w:t xml:space="preserve">    Субъект персональных данных:</w:t>
      </w:r>
    </w:p>
    <w:p w:rsidR="00CA4402" w:rsidRPr="001A1A5E" w:rsidRDefault="00CA4402" w:rsidP="00CA4402">
      <w:r w:rsidRPr="001A1A5E">
        <w:t xml:space="preserve">  __________________/_________________</w:t>
      </w:r>
    </w:p>
    <w:p w:rsidR="00CA4402" w:rsidRPr="001A1A5E" w:rsidRDefault="00CA4402" w:rsidP="00CA4402">
      <w:r w:rsidRPr="001A1A5E">
        <w:t xml:space="preserve">       (</w:t>
      </w:r>
      <w:proofErr w:type="gramStart"/>
      <w:r w:rsidRPr="001A1A5E">
        <w:t xml:space="preserve">подпись)   </w:t>
      </w:r>
      <w:proofErr w:type="gramEnd"/>
      <w:r w:rsidRPr="001A1A5E">
        <w:t xml:space="preserve">       (Ф.И.О.)</w:t>
      </w:r>
    </w:p>
    <w:p w:rsidR="00CA4402" w:rsidRDefault="00CA4402" w:rsidP="00CA4402"/>
    <w:p w:rsidR="00CA4402" w:rsidRDefault="00CA4402" w:rsidP="00CA4402"/>
    <w:p w:rsidR="00CA4402" w:rsidRDefault="00CA4402" w:rsidP="00CA4402"/>
    <w:p w:rsidR="00CA4402" w:rsidRDefault="00CA4402" w:rsidP="00CA4402"/>
    <w:p w:rsidR="00CA4402" w:rsidRDefault="00CA4402" w:rsidP="00CA4402"/>
    <w:p w:rsidR="00CA4402" w:rsidRDefault="00CA4402" w:rsidP="00CA4402"/>
    <w:p w:rsidR="00CA4402" w:rsidRPr="00630316" w:rsidRDefault="00CA4402" w:rsidP="00CA4402">
      <w:pPr>
        <w:jc w:val="right"/>
        <w:rPr>
          <w:b/>
        </w:rPr>
      </w:pPr>
      <w:r w:rsidRPr="00630316">
        <w:rPr>
          <w:b/>
        </w:rPr>
        <w:lastRenderedPageBreak/>
        <w:t xml:space="preserve">ПРИЛОЖЕНИЕ № </w:t>
      </w:r>
      <w:r w:rsidR="00A142C0">
        <w:rPr>
          <w:b/>
        </w:rPr>
        <w:t>4</w:t>
      </w:r>
    </w:p>
    <w:p w:rsidR="00CA4402" w:rsidRPr="00576FD4" w:rsidRDefault="00CA4402" w:rsidP="00CA4402">
      <w:pPr>
        <w:jc w:val="both"/>
      </w:pPr>
    </w:p>
    <w:p w:rsidR="00CA4402" w:rsidRPr="00576FD4" w:rsidRDefault="00CA4402" w:rsidP="00CA4402">
      <w:pPr>
        <w:jc w:val="center"/>
        <w:rPr>
          <w:b/>
          <w:bCs/>
          <w:spacing w:val="-15"/>
        </w:rPr>
      </w:pPr>
      <w:r w:rsidRPr="00FC3B16">
        <w:rPr>
          <w:b/>
          <w:bCs/>
          <w:spacing w:val="-15"/>
        </w:rPr>
        <w:t>ТИПОВАЯ ФОРМА 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bl>
      <w:tblPr>
        <w:tblW w:w="10065" w:type="dxa"/>
        <w:tblCellMar>
          <w:top w:w="15" w:type="dxa"/>
          <w:left w:w="15" w:type="dxa"/>
          <w:bottom w:w="15" w:type="dxa"/>
          <w:right w:w="15" w:type="dxa"/>
        </w:tblCellMar>
        <w:tblLook w:val="04A0" w:firstRow="1" w:lastRow="0" w:firstColumn="1" w:lastColumn="0" w:noHBand="0" w:noVBand="1"/>
      </w:tblPr>
      <w:tblGrid>
        <w:gridCol w:w="4073"/>
        <w:gridCol w:w="2701"/>
        <w:gridCol w:w="1715"/>
        <w:gridCol w:w="1576"/>
      </w:tblGrid>
      <w:tr w:rsidR="00CA4402" w:rsidRPr="00576FD4" w:rsidTr="00CA4402">
        <w:trPr>
          <w:trHeight w:val="389"/>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Дата выдачи</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519"/>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4416" w:type="dxa"/>
            <w:gridSpan w:val="2"/>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Номер независимой гарантии</w:t>
            </w:r>
            <w:r w:rsidRPr="00576FD4">
              <w:rPr>
                <w:noProof/>
                <w:sz w:val="18"/>
                <w:szCs w:val="18"/>
              </w:rPr>
              <w:drawing>
                <wp:inline distT="0" distB="0" distL="0" distR="0" wp14:anchorId="5AE8286E" wp14:editId="1763F195">
                  <wp:extent cx="83820" cy="228600"/>
                  <wp:effectExtent l="0" t="0" r="0" b="0"/>
                  <wp:docPr id="1" name="Рисунок 1"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jc w:val="center"/>
              <w:rPr>
                <w:sz w:val="18"/>
                <w:szCs w:val="18"/>
              </w:rPr>
            </w:pPr>
            <w:r w:rsidRPr="00576FD4">
              <w:rPr>
                <w:sz w:val="18"/>
                <w:szCs w:val="18"/>
              </w:rPr>
              <w:t>Информация о гаранте, принципале, бенефициаре</w:t>
            </w:r>
          </w:p>
        </w:tc>
      </w:tr>
      <w:tr w:rsidR="00CA4402" w:rsidRPr="00576FD4" w:rsidTr="00CA4402">
        <w:trPr>
          <w:trHeight w:val="212"/>
        </w:trPr>
        <w:tc>
          <w:tcPr>
            <w:tcW w:w="10065" w:type="dxa"/>
            <w:gridSpan w:val="4"/>
            <w:tcBorders>
              <w:top w:val="nil"/>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377"/>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center"/>
              <w:rPr>
                <w:sz w:val="18"/>
                <w:szCs w:val="18"/>
              </w:rPr>
            </w:pPr>
            <w:r w:rsidRPr="00576FD4">
              <w:rPr>
                <w:sz w:val="18"/>
                <w:szCs w:val="18"/>
              </w:rPr>
              <w:t>Коды</w:t>
            </w:r>
          </w:p>
        </w:tc>
      </w:tr>
      <w:tr w:rsidR="00CA4402" w:rsidRPr="00576FD4" w:rsidTr="00CA4402">
        <w:trPr>
          <w:trHeight w:val="389"/>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Полное наименование гаранта</w:t>
            </w:r>
          </w:p>
        </w:tc>
        <w:tc>
          <w:tcPr>
            <w:tcW w:w="2701"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ИНН</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377"/>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701"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530"/>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БИК</w:t>
            </w:r>
            <w:r w:rsidRPr="00576FD4">
              <w:rPr>
                <w:noProof/>
                <w:sz w:val="18"/>
                <w:szCs w:val="18"/>
              </w:rPr>
              <w:drawing>
                <wp:inline distT="0" distB="0" distL="0" distR="0" wp14:anchorId="7037B100" wp14:editId="238E3EF8">
                  <wp:extent cx="83820" cy="228600"/>
                  <wp:effectExtent l="0" t="0" r="0" b="0"/>
                  <wp:docPr id="2" name="Рисунок 2"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377"/>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Идентификационный код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w:t>
            </w:r>
          </w:p>
        </w:tc>
      </w:tr>
      <w:tr w:rsidR="00CA4402" w:rsidRPr="00576FD4" w:rsidTr="00CA4402">
        <w:trPr>
          <w:trHeight w:val="637"/>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Место нахождения, телефон, адрес электронной почты гаранта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по </w:t>
            </w:r>
            <w:r w:rsidRPr="00FC3B16">
              <w:rPr>
                <w:sz w:val="18"/>
                <w:szCs w:val="18"/>
              </w:rPr>
              <w:t>ОКТМО</w:t>
            </w:r>
            <w:r w:rsidRPr="00576FD4">
              <w:rPr>
                <w:noProof/>
                <w:sz w:val="18"/>
                <w:szCs w:val="18"/>
              </w:rPr>
              <w:drawing>
                <wp:inline distT="0" distB="0" distL="0" distR="0" wp14:anchorId="23126E36" wp14:editId="151AD759">
                  <wp:extent cx="83820" cy="228600"/>
                  <wp:effectExtent l="0" t="0" r="0" b="0"/>
                  <wp:docPr id="3" name="Рисунок 3"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235"/>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701" w:type="dxa"/>
            <w:tcBorders>
              <w:top w:val="single" w:sz="6" w:space="0" w:color="000000"/>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rPr>
          <w:trHeight w:val="530"/>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Полное наименование принципала</w:t>
            </w:r>
          </w:p>
        </w:tc>
        <w:tc>
          <w:tcPr>
            <w:tcW w:w="2701"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ИНН</w:t>
            </w:r>
            <w:r w:rsidRPr="00576FD4">
              <w:rPr>
                <w:noProof/>
                <w:sz w:val="18"/>
                <w:szCs w:val="18"/>
              </w:rPr>
              <w:drawing>
                <wp:inline distT="0" distB="0" distL="0" distR="0" wp14:anchorId="41C440FB" wp14:editId="20FDBA3F">
                  <wp:extent cx="106680" cy="228600"/>
                  <wp:effectExtent l="0" t="0" r="7620" b="0"/>
                  <wp:docPr id="4" name="Рисунок 4"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gzakaz.ru/system/content/image/63/1/26647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519"/>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КПП</w:t>
            </w:r>
            <w:r w:rsidRPr="00576FD4">
              <w:rPr>
                <w:noProof/>
                <w:sz w:val="18"/>
                <w:szCs w:val="18"/>
              </w:rPr>
              <w:drawing>
                <wp:inline distT="0" distB="0" distL="0" distR="0" wp14:anchorId="40DECD4A" wp14:editId="3E7677E2">
                  <wp:extent cx="106680" cy="228600"/>
                  <wp:effectExtent l="0" t="0" r="7620" b="0"/>
                  <wp:docPr id="5" name="Рисунок 5"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gzakaz.ru/system/content/image/63/1/26307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637"/>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Место нахождения, телефон, адрес электронной почты принципала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по </w:t>
            </w:r>
            <w:r w:rsidRPr="00FC3B16">
              <w:rPr>
                <w:sz w:val="18"/>
                <w:szCs w:val="18"/>
              </w:rPr>
              <w:t>ОКТМО</w:t>
            </w:r>
            <w:r w:rsidRPr="00576FD4">
              <w:rPr>
                <w:noProof/>
                <w:sz w:val="18"/>
                <w:szCs w:val="18"/>
              </w:rPr>
              <w:drawing>
                <wp:inline distT="0" distB="0" distL="0" distR="0" wp14:anchorId="61E1F76F" wp14:editId="34DE5177">
                  <wp:extent cx="83820" cy="228600"/>
                  <wp:effectExtent l="0" t="0" r="0" b="0"/>
                  <wp:docPr id="6" name="Рисунок 6"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637"/>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Полное наименование</w:t>
            </w:r>
            <w:r w:rsidRPr="00576FD4">
              <w:rPr>
                <w:sz w:val="18"/>
                <w:szCs w:val="18"/>
              </w:rPr>
              <w:br/>
              <w:t>бенефициара</w:t>
            </w:r>
          </w:p>
        </w:tc>
        <w:tc>
          <w:tcPr>
            <w:tcW w:w="2701"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ИНН</w:t>
            </w:r>
          </w:p>
        </w:tc>
        <w:tc>
          <w:tcPr>
            <w:tcW w:w="1576"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389"/>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701"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КПП</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648"/>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Место нахождения, телефон, адрес электронной почты бенефициара</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по </w:t>
            </w:r>
            <w:r w:rsidRPr="00FC3B16">
              <w:rPr>
                <w:sz w:val="18"/>
                <w:szCs w:val="18"/>
              </w:rPr>
              <w:t>ОКТМО</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259"/>
        </w:trPr>
        <w:tc>
          <w:tcPr>
            <w:tcW w:w="10065" w:type="dxa"/>
            <w:gridSpan w:val="4"/>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rPr>
          <w:trHeight w:val="806"/>
        </w:trPr>
        <w:tc>
          <w:tcPr>
            <w:tcW w:w="10065" w:type="dxa"/>
            <w:gridSpan w:val="4"/>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jc w:val="center"/>
              <w:rPr>
                <w:sz w:val="18"/>
                <w:szCs w:val="18"/>
              </w:rPr>
            </w:pPr>
            <w:r w:rsidRPr="00576FD4">
              <w:rPr>
                <w:sz w:val="18"/>
                <w:szCs w:val="18"/>
              </w:rPr>
              <w:t>Информация о закупке, для обеспечения договора, заключаемого при осуществлении которой, предоставляется независимая гарантия</w:t>
            </w:r>
          </w:p>
        </w:tc>
      </w:tr>
      <w:tr w:rsidR="00CA4402" w:rsidRPr="00576FD4" w:rsidTr="00CA4402">
        <w:trPr>
          <w:trHeight w:val="790"/>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lastRenderedPageBreak/>
              <w:t>Номер извещения об осуществлении конкурентной закупки</w:t>
            </w:r>
            <w:r w:rsidRPr="00576FD4">
              <w:rPr>
                <w:noProof/>
                <w:sz w:val="18"/>
                <w:szCs w:val="18"/>
              </w:rPr>
              <w:drawing>
                <wp:inline distT="0" distB="0" distL="0" distR="0" wp14:anchorId="4FE80A89" wp14:editId="13E90E7A">
                  <wp:extent cx="83820" cy="228600"/>
                  <wp:effectExtent l="0" t="0" r="0" b="0"/>
                  <wp:docPr id="7" name="Рисунок 7"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p>
        </w:tc>
        <w:tc>
          <w:tcPr>
            <w:tcW w:w="2701"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rPr>
          <w:trHeight w:val="519"/>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Предмет договора</w:t>
            </w:r>
            <w:r w:rsidRPr="00576FD4">
              <w:rPr>
                <w:noProof/>
                <w:sz w:val="18"/>
                <w:szCs w:val="18"/>
              </w:rPr>
              <w:drawing>
                <wp:inline distT="0" distB="0" distL="0" distR="0" wp14:anchorId="6EDD1697" wp14:editId="32B88881">
                  <wp:extent cx="106680" cy="228600"/>
                  <wp:effectExtent l="0" t="0" r="7620" b="0"/>
                  <wp:docPr id="8" name="Рисунок 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gzakaz.ru/system/content/image/63/1/26245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rPr>
          <w:trHeight w:val="401"/>
        </w:trPr>
        <w:tc>
          <w:tcPr>
            <w:tcW w:w="10065" w:type="dxa"/>
            <w:gridSpan w:val="4"/>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jc w:val="center"/>
              <w:rPr>
                <w:sz w:val="18"/>
                <w:szCs w:val="18"/>
              </w:rPr>
            </w:pPr>
            <w:r w:rsidRPr="00576FD4">
              <w:rPr>
                <w:sz w:val="18"/>
                <w:szCs w:val="18"/>
              </w:rPr>
              <w:t>Условия независимой гарантии</w:t>
            </w:r>
          </w:p>
        </w:tc>
      </w:tr>
      <w:tr w:rsidR="00CA4402" w:rsidRPr="00576FD4" w:rsidTr="00CA4402">
        <w:trPr>
          <w:trHeight w:val="896"/>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Сумма независимой гарантии, подлежащая уплате гарантом бенефициару (далее - сумма независимой гарантии)</w:t>
            </w:r>
          </w:p>
        </w:tc>
        <w:tc>
          <w:tcPr>
            <w:tcW w:w="2701"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rPr>
          <w:trHeight w:val="377"/>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Наименование валюты</w:t>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по </w:t>
            </w:r>
            <w:r w:rsidRPr="00FC3B16">
              <w:rPr>
                <w:sz w:val="18"/>
                <w:szCs w:val="18"/>
              </w:rPr>
              <w:t>ОКВ</w:t>
            </w:r>
          </w:p>
        </w:tc>
        <w:tc>
          <w:tcPr>
            <w:tcW w:w="15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rPr>
          <w:trHeight w:val="778"/>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Срок вступления независимой</w:t>
            </w:r>
            <w:r w:rsidRPr="00576FD4">
              <w:rPr>
                <w:sz w:val="18"/>
                <w:szCs w:val="18"/>
              </w:rPr>
              <w:br/>
              <w:t>гарантии в силу</w:t>
            </w:r>
            <w:r w:rsidRPr="00576FD4">
              <w:rPr>
                <w:noProof/>
                <w:sz w:val="18"/>
                <w:szCs w:val="18"/>
              </w:rPr>
              <w:drawing>
                <wp:inline distT="0" distB="0" distL="0" distR="0" wp14:anchorId="6C599B32" wp14:editId="44A3C14E">
                  <wp:extent cx="106680" cy="228600"/>
                  <wp:effectExtent l="0" t="0" r="7620" b="0"/>
                  <wp:docPr id="9" name="Рисунок 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gzakaz.ru/system/content/image/63/1/26962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single" w:sz="6" w:space="0" w:color="000000"/>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rPr>
          <w:trHeight w:val="542"/>
        </w:trPr>
        <w:tc>
          <w:tcPr>
            <w:tcW w:w="40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Срок действия независимой гарантии</w:t>
            </w:r>
            <w:r w:rsidRPr="00576FD4">
              <w:rPr>
                <w:noProof/>
                <w:sz w:val="18"/>
                <w:szCs w:val="18"/>
              </w:rPr>
              <w:drawing>
                <wp:inline distT="0" distB="0" distL="0" distR="0" wp14:anchorId="593B95CA" wp14:editId="5DEE5906">
                  <wp:extent cx="106680" cy="228600"/>
                  <wp:effectExtent l="0" t="0" r="7620" b="0"/>
                  <wp:docPr id="10" name="Рисунок 10"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gzakaz.ru/system/content/image/63/1/26962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p>
        </w:tc>
        <w:tc>
          <w:tcPr>
            <w:tcW w:w="2701" w:type="dxa"/>
            <w:tcBorders>
              <w:top w:val="single" w:sz="6" w:space="0" w:color="000000"/>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1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576"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bl>
    <w:p w:rsidR="00CA4402" w:rsidRPr="00576FD4" w:rsidRDefault="00CA4402" w:rsidP="00CA4402">
      <w:pPr>
        <w:jc w:val="both"/>
        <w:rPr>
          <w:sz w:val="18"/>
          <w:szCs w:val="18"/>
        </w:rPr>
      </w:pPr>
      <w:r w:rsidRPr="00576FD4">
        <w:rPr>
          <w:sz w:val="18"/>
          <w:szCs w:val="18"/>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rsidR="00CA4402" w:rsidRPr="00576FD4" w:rsidRDefault="00CA4402" w:rsidP="00CA4402">
      <w:pPr>
        <w:jc w:val="both"/>
        <w:rPr>
          <w:sz w:val="18"/>
          <w:szCs w:val="18"/>
        </w:rPr>
      </w:pPr>
      <w:r w:rsidRPr="00576FD4">
        <w:rPr>
          <w:sz w:val="18"/>
          <w:szCs w:val="18"/>
        </w:rPr>
        <w:t>2. Настоящая независимая гарантия не может быть отозвана гарантом.</w:t>
      </w:r>
    </w:p>
    <w:p w:rsidR="00CA4402" w:rsidRPr="00576FD4" w:rsidRDefault="00CA4402" w:rsidP="00CA4402">
      <w:pPr>
        <w:jc w:val="both"/>
        <w:rPr>
          <w:sz w:val="18"/>
          <w:szCs w:val="18"/>
        </w:rPr>
      </w:pPr>
      <w:r w:rsidRPr="00576FD4">
        <w:rPr>
          <w:sz w:val="18"/>
          <w:szCs w:val="18"/>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CA4402" w:rsidRPr="00576FD4" w:rsidRDefault="00CA4402" w:rsidP="00CA4402">
      <w:pPr>
        <w:jc w:val="both"/>
        <w:rPr>
          <w:sz w:val="18"/>
          <w:szCs w:val="18"/>
        </w:rPr>
      </w:pPr>
      <w:r w:rsidRPr="00576FD4">
        <w:rPr>
          <w:sz w:val="18"/>
          <w:szCs w:val="18"/>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CA4402" w:rsidRPr="00576FD4" w:rsidRDefault="00CA4402" w:rsidP="00CA4402">
      <w:pPr>
        <w:jc w:val="both"/>
        <w:rPr>
          <w:sz w:val="18"/>
          <w:szCs w:val="18"/>
        </w:rPr>
      </w:pPr>
      <w:r w:rsidRPr="00576FD4">
        <w:rPr>
          <w:sz w:val="18"/>
          <w:szCs w:val="18"/>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w:t>
      </w:r>
      <w:r w:rsidRPr="00576FD4">
        <w:rPr>
          <w:noProof/>
          <w:sz w:val="18"/>
          <w:szCs w:val="18"/>
        </w:rPr>
        <w:drawing>
          <wp:inline distT="0" distB="0" distL="0" distR="0" wp14:anchorId="1BDA1193" wp14:editId="17E0F871">
            <wp:extent cx="106680" cy="228600"/>
            <wp:effectExtent l="0" t="0" r="7620" b="0"/>
            <wp:docPr id="11" name="Рисунок 11"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gzakaz.ru/system/content/image/63/1/26427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CA4402" w:rsidRPr="00576FD4" w:rsidRDefault="00CA4402" w:rsidP="00CA4402">
      <w:pPr>
        <w:jc w:val="both"/>
        <w:rPr>
          <w:sz w:val="18"/>
          <w:szCs w:val="18"/>
        </w:rPr>
      </w:pPr>
      <w:r w:rsidRPr="00576FD4">
        <w:rPr>
          <w:sz w:val="18"/>
          <w:szCs w:val="18"/>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w:t>
      </w:r>
      <w:r w:rsidRPr="00576FD4">
        <w:rPr>
          <w:noProof/>
          <w:sz w:val="18"/>
          <w:szCs w:val="18"/>
        </w:rPr>
        <w:drawing>
          <wp:inline distT="0" distB="0" distL="0" distR="0" wp14:anchorId="2CA7B7D5" wp14:editId="3944235F">
            <wp:extent cx="106680" cy="228600"/>
            <wp:effectExtent l="0" t="0" r="7620" b="0"/>
            <wp:docPr id="12" name="Рисунок 12"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gzakaz.ru/system/content/image/63/1/26962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CA4402" w:rsidRPr="00576FD4" w:rsidRDefault="00CA4402" w:rsidP="00CA4402">
      <w:pPr>
        <w:jc w:val="both"/>
        <w:rPr>
          <w:sz w:val="18"/>
          <w:szCs w:val="18"/>
        </w:rPr>
      </w:pPr>
      <w:r w:rsidRPr="00576FD4">
        <w:rPr>
          <w:sz w:val="18"/>
          <w:szCs w:val="18"/>
        </w:rPr>
        <w:t>7. В случае направления требования бенефициар обязан одновременно с таким требованием направить гаранту:</w:t>
      </w:r>
    </w:p>
    <w:p w:rsidR="00CA4402" w:rsidRPr="00576FD4" w:rsidRDefault="00CA4402" w:rsidP="00CA4402">
      <w:pPr>
        <w:jc w:val="both"/>
        <w:rPr>
          <w:sz w:val="18"/>
          <w:szCs w:val="18"/>
        </w:rPr>
      </w:pPr>
      <w:r w:rsidRPr="00576FD4">
        <w:rPr>
          <w:sz w:val="18"/>
          <w:szCs w:val="18"/>
        </w:rPr>
        <w:t>а) расчет суммы, включаемой в требование по настоящей независимой гарантии;</w:t>
      </w:r>
    </w:p>
    <w:p w:rsidR="00CA4402" w:rsidRPr="00576FD4" w:rsidRDefault="00CA4402" w:rsidP="00CA4402">
      <w:pPr>
        <w:jc w:val="both"/>
        <w:rPr>
          <w:sz w:val="18"/>
          <w:szCs w:val="18"/>
        </w:rPr>
      </w:pPr>
      <w:r w:rsidRPr="00576FD4">
        <w:rPr>
          <w:sz w:val="18"/>
          <w:szCs w:val="18"/>
        </w:rPr>
        <w:t>б) документ, содержащий указание на нарушения принципалом обязательств, предусмотренных договором;</w:t>
      </w:r>
    </w:p>
    <w:p w:rsidR="00CA4402" w:rsidRPr="00576FD4" w:rsidRDefault="00CA4402" w:rsidP="00CA4402">
      <w:pPr>
        <w:jc w:val="both"/>
        <w:rPr>
          <w:sz w:val="18"/>
          <w:szCs w:val="18"/>
        </w:rPr>
      </w:pPr>
      <w:r w:rsidRPr="00576FD4">
        <w:rPr>
          <w:sz w:val="18"/>
          <w:szCs w:val="18"/>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A4402" w:rsidRPr="00576FD4" w:rsidRDefault="00CA4402" w:rsidP="00CA4402">
      <w:pPr>
        <w:jc w:val="both"/>
        <w:rPr>
          <w:sz w:val="18"/>
          <w:szCs w:val="18"/>
        </w:rPr>
      </w:pPr>
      <w:r w:rsidRPr="00576FD4">
        <w:rPr>
          <w:sz w:val="18"/>
          <w:szCs w:val="18"/>
        </w:rPr>
        <w:t>8. В случае направления требования бенефициаром на бумажном носителе представляются оригиналы предусмотренных </w:t>
      </w:r>
      <w:r w:rsidRPr="00FC3B16">
        <w:rPr>
          <w:sz w:val="18"/>
          <w:szCs w:val="18"/>
        </w:rPr>
        <w:t>пунктом 7 настоящей независимой гарантии</w:t>
      </w:r>
      <w:r w:rsidRPr="00576FD4">
        <w:rPr>
          <w:sz w:val="18"/>
          <w:szCs w:val="18"/>
        </w:rPr>
        <w:t>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r w:rsidRPr="00FC3B16">
        <w:rPr>
          <w:sz w:val="18"/>
          <w:szCs w:val="18"/>
        </w:rPr>
        <w:t>пунктом 7 настоящей независимой гарантии</w:t>
      </w:r>
      <w:r w:rsidRPr="00576FD4">
        <w:rPr>
          <w:sz w:val="18"/>
          <w:szCs w:val="18"/>
        </w:rPr>
        <w:t>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CA4402" w:rsidRPr="00576FD4" w:rsidRDefault="00CA4402" w:rsidP="00CA4402">
      <w:pPr>
        <w:jc w:val="both"/>
        <w:rPr>
          <w:sz w:val="18"/>
          <w:szCs w:val="18"/>
        </w:rPr>
      </w:pPr>
      <w:r w:rsidRPr="00576FD4">
        <w:rPr>
          <w:sz w:val="18"/>
          <w:szCs w:val="18"/>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r w:rsidRPr="00FC3B16">
        <w:rPr>
          <w:sz w:val="18"/>
          <w:szCs w:val="18"/>
        </w:rPr>
        <w:t>пунктом 7 настоящей независимой гарантии</w:t>
      </w:r>
      <w:r w:rsidRPr="00576FD4">
        <w:rPr>
          <w:sz w:val="18"/>
          <w:szCs w:val="18"/>
        </w:rPr>
        <w:t>.</w:t>
      </w:r>
    </w:p>
    <w:p w:rsidR="00CA4402" w:rsidRPr="00576FD4" w:rsidRDefault="00CA4402" w:rsidP="00CA4402">
      <w:pPr>
        <w:jc w:val="both"/>
        <w:rPr>
          <w:sz w:val="18"/>
          <w:szCs w:val="18"/>
        </w:rPr>
      </w:pPr>
      <w:r w:rsidRPr="00576FD4">
        <w:rPr>
          <w:sz w:val="18"/>
          <w:szCs w:val="18"/>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w:t>
      </w:r>
      <w:r w:rsidRPr="00FC3B16">
        <w:rPr>
          <w:sz w:val="18"/>
          <w:szCs w:val="18"/>
        </w:rPr>
        <w:t>Гражданским кодексом Российской Федерации</w:t>
      </w:r>
      <w:r w:rsidRPr="00576FD4">
        <w:rPr>
          <w:sz w:val="18"/>
          <w:szCs w:val="18"/>
        </w:rPr>
        <w:t> оснований для отказа в удовлетворении этого требования.</w:t>
      </w:r>
    </w:p>
    <w:p w:rsidR="00CA4402" w:rsidRPr="00576FD4" w:rsidRDefault="00CA4402" w:rsidP="00CA4402">
      <w:pPr>
        <w:jc w:val="both"/>
        <w:rPr>
          <w:sz w:val="18"/>
          <w:szCs w:val="18"/>
        </w:rPr>
      </w:pPr>
      <w:r w:rsidRPr="00576FD4">
        <w:rPr>
          <w:sz w:val="18"/>
          <w:szCs w:val="18"/>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CA4402" w:rsidRPr="00576FD4" w:rsidRDefault="00CA4402" w:rsidP="00CA4402">
      <w:pPr>
        <w:jc w:val="both"/>
        <w:rPr>
          <w:sz w:val="18"/>
          <w:szCs w:val="18"/>
        </w:rPr>
      </w:pPr>
      <w:r w:rsidRPr="00576FD4">
        <w:rPr>
          <w:sz w:val="18"/>
          <w:szCs w:val="18"/>
        </w:rPr>
        <w:lastRenderedPageBreak/>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CA4402" w:rsidRPr="00576FD4" w:rsidRDefault="00CA4402" w:rsidP="00CA4402">
      <w:pPr>
        <w:jc w:val="both"/>
        <w:rPr>
          <w:sz w:val="18"/>
          <w:szCs w:val="18"/>
        </w:rPr>
      </w:pPr>
      <w:r w:rsidRPr="00576FD4">
        <w:rPr>
          <w:sz w:val="18"/>
          <w:szCs w:val="18"/>
        </w:rPr>
        <w:t>13. Все расходы, возникающие в связи с перечислением гарантом денежных средств по настоящей независимой гарантии бенефициару, несет гарант.</w:t>
      </w:r>
    </w:p>
    <w:p w:rsidR="00CA4402" w:rsidRPr="00576FD4" w:rsidRDefault="00CA4402" w:rsidP="00CA4402">
      <w:pPr>
        <w:jc w:val="both"/>
        <w:rPr>
          <w:sz w:val="18"/>
          <w:szCs w:val="18"/>
        </w:rPr>
      </w:pPr>
      <w:r w:rsidRPr="00576FD4">
        <w:rPr>
          <w:sz w:val="18"/>
          <w:szCs w:val="18"/>
        </w:rPr>
        <w:t>14. Исключение банка (если настоящая независимая гарантия выдана банком) из перечня, предусмотренного </w:t>
      </w:r>
      <w:r w:rsidRPr="00FC3B16">
        <w:rPr>
          <w:sz w:val="18"/>
          <w:szCs w:val="18"/>
        </w:rPr>
        <w:t>частью 1.2 статьи 45 Федерального закона "О контрактной системе в сфере закупок товаров, работ, услуг для обеспечения государственных и муниципальных нужд"</w:t>
      </w:r>
      <w:r w:rsidRPr="00576FD4">
        <w:rPr>
          <w:sz w:val="18"/>
          <w:szCs w:val="18"/>
        </w:rPr>
        <w:t>,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w:t>
      </w:r>
      <w:r w:rsidRPr="00FC3B16">
        <w:rPr>
          <w:sz w:val="18"/>
          <w:szCs w:val="18"/>
        </w:rPr>
        <w:t>Федеральным законом "О развитии малого и среднего предпринимательства в Российской Федерации"</w:t>
      </w:r>
      <w:r w:rsidRPr="00576FD4">
        <w:rPr>
          <w:sz w:val="18"/>
          <w:szCs w:val="18"/>
        </w:rPr>
        <w:t> (если независимая гарантия выдана таким фондом), из перечня, предусмотренного </w:t>
      </w:r>
      <w:r w:rsidRPr="00FC3B16">
        <w:rPr>
          <w:sz w:val="18"/>
          <w:szCs w:val="18"/>
        </w:rPr>
        <w:t>частью 1.7 указанной статьи</w:t>
      </w:r>
      <w:r w:rsidRPr="00576FD4">
        <w:rPr>
          <w:sz w:val="18"/>
          <w:szCs w:val="18"/>
        </w:rPr>
        <w:t>,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CA4402" w:rsidRPr="00576FD4" w:rsidRDefault="00CA4402" w:rsidP="00CA4402">
      <w:pPr>
        <w:jc w:val="both"/>
        <w:rPr>
          <w:sz w:val="18"/>
          <w:szCs w:val="18"/>
        </w:rPr>
      </w:pPr>
      <w:r w:rsidRPr="00576FD4">
        <w:rPr>
          <w:sz w:val="18"/>
          <w:szCs w:val="18"/>
        </w:rPr>
        <w:t>15. Споры, возникающие в связи с исполнением обязательств по настоящей независимой гарантии, подлежат рассмотрению в арбитражном суде ___________</w:t>
      </w:r>
      <w:r w:rsidRPr="00576FD4">
        <w:rPr>
          <w:noProof/>
          <w:sz w:val="18"/>
          <w:szCs w:val="18"/>
        </w:rPr>
        <w:drawing>
          <wp:inline distT="0" distB="0" distL="0" distR="0" wp14:anchorId="060DC7CF" wp14:editId="59B710F0">
            <wp:extent cx="106680" cy="228600"/>
            <wp:effectExtent l="0" t="0" r="7620" b="0"/>
            <wp:docPr id="13" name="Рисунок 13"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gzakaz.ru/system/content/image/63/1/26962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576FD4">
        <w:rPr>
          <w:sz w:val="18"/>
          <w:szCs w:val="18"/>
        </w:rPr>
        <w:t>.</w:t>
      </w:r>
    </w:p>
    <w:p w:rsidR="00CA4402" w:rsidRPr="00576FD4" w:rsidRDefault="00CA4402" w:rsidP="00CA4402">
      <w:pPr>
        <w:jc w:val="both"/>
        <w:rPr>
          <w:sz w:val="18"/>
          <w:szCs w:val="18"/>
        </w:rPr>
      </w:pPr>
      <w:r w:rsidRPr="00576FD4">
        <w:rPr>
          <w:sz w:val="18"/>
          <w:szCs w:val="18"/>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CA4402" w:rsidRPr="00576FD4" w:rsidRDefault="00CA4402" w:rsidP="00CA4402">
      <w:pPr>
        <w:jc w:val="both"/>
        <w:rPr>
          <w:sz w:val="18"/>
          <w:szCs w:val="18"/>
        </w:rPr>
      </w:pPr>
      <w:r w:rsidRPr="00576FD4">
        <w:rPr>
          <w:sz w:val="18"/>
          <w:szCs w:val="18"/>
        </w:rPr>
        <w:t>17. Дополнительные условия</w:t>
      </w:r>
      <w:r w:rsidRPr="00576FD4">
        <w:rPr>
          <w:noProof/>
          <w:sz w:val="18"/>
          <w:szCs w:val="18"/>
        </w:rPr>
        <w:drawing>
          <wp:inline distT="0" distB="0" distL="0" distR="0" wp14:anchorId="5F119EA1" wp14:editId="41FF5F5A">
            <wp:extent cx="198120" cy="220980"/>
            <wp:effectExtent l="0" t="0" r="0" b="7620"/>
            <wp:docPr id="14" name="Рисунок 14" descr="https://vip.1gzakaz.ru/system/content/image/63/1/2728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gzakaz.ru/system/content/image/63/1/27288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r w:rsidRPr="00576FD4">
        <w:rPr>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373"/>
        <w:gridCol w:w="573"/>
        <w:gridCol w:w="372"/>
        <w:gridCol w:w="688"/>
        <w:gridCol w:w="525"/>
        <w:gridCol w:w="459"/>
        <w:gridCol w:w="502"/>
        <w:gridCol w:w="1732"/>
        <w:gridCol w:w="304"/>
        <w:gridCol w:w="1774"/>
        <w:gridCol w:w="345"/>
        <w:gridCol w:w="838"/>
        <w:gridCol w:w="1294"/>
      </w:tblGrid>
      <w:tr w:rsidR="00CA4402" w:rsidRPr="00576FD4" w:rsidTr="00CA4402">
        <w:tc>
          <w:tcPr>
            <w:tcW w:w="3492" w:type="dxa"/>
            <w:gridSpan w:val="7"/>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Уполномоченное лицо гаранта</w:t>
            </w:r>
          </w:p>
        </w:tc>
        <w:tc>
          <w:tcPr>
            <w:tcW w:w="1732"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74"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132" w:type="dxa"/>
            <w:gridSpan w:val="2"/>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c>
          <w:tcPr>
            <w:tcW w:w="3492" w:type="dxa"/>
            <w:gridSpan w:val="7"/>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32" w:type="dxa"/>
            <w:tcBorders>
              <w:top w:val="single" w:sz="6" w:space="0" w:color="000000"/>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jc w:val="center"/>
              <w:rPr>
                <w:sz w:val="18"/>
                <w:szCs w:val="18"/>
              </w:rPr>
            </w:pPr>
            <w:r w:rsidRPr="00576FD4">
              <w:rPr>
                <w:sz w:val="18"/>
                <w:szCs w:val="18"/>
              </w:rPr>
              <w:t>(должность)</w:t>
            </w:r>
          </w:p>
        </w:tc>
        <w:tc>
          <w:tcPr>
            <w:tcW w:w="304"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1774" w:type="dxa"/>
            <w:tcBorders>
              <w:top w:val="single" w:sz="6" w:space="0" w:color="000000"/>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jc w:val="center"/>
              <w:rPr>
                <w:sz w:val="18"/>
                <w:szCs w:val="18"/>
              </w:rPr>
            </w:pPr>
            <w:r w:rsidRPr="00576FD4">
              <w:rPr>
                <w:sz w:val="18"/>
                <w:szCs w:val="18"/>
              </w:rPr>
              <w:t>(подпись)</w:t>
            </w:r>
          </w:p>
        </w:tc>
        <w:tc>
          <w:tcPr>
            <w:tcW w:w="34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2132" w:type="dxa"/>
            <w:gridSpan w:val="2"/>
            <w:tcBorders>
              <w:top w:val="single" w:sz="6" w:space="0" w:color="000000"/>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jc w:val="center"/>
              <w:rPr>
                <w:sz w:val="18"/>
                <w:szCs w:val="18"/>
              </w:rPr>
            </w:pPr>
            <w:r w:rsidRPr="00576FD4">
              <w:rPr>
                <w:sz w:val="18"/>
                <w:szCs w:val="18"/>
              </w:rPr>
              <w:t>(расшифровка подписи)</w:t>
            </w:r>
          </w:p>
        </w:tc>
      </w:tr>
      <w:tr w:rsidR="00CA4402" w:rsidRPr="00FC3B16" w:rsidTr="00CA4402">
        <w:tc>
          <w:tcPr>
            <w:tcW w:w="373"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w:t>
            </w:r>
          </w:p>
        </w:tc>
        <w:tc>
          <w:tcPr>
            <w:tcW w:w="573"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372"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w:t>
            </w:r>
          </w:p>
        </w:tc>
        <w:tc>
          <w:tcPr>
            <w:tcW w:w="688"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52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20</w:t>
            </w:r>
          </w:p>
        </w:tc>
        <w:tc>
          <w:tcPr>
            <w:tcW w:w="459" w:type="dxa"/>
            <w:tcBorders>
              <w:top w:val="nil"/>
              <w:left w:val="nil"/>
              <w:bottom w:val="single" w:sz="6" w:space="0" w:color="000000"/>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502"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after="150" w:line="255" w:lineRule="atLeast"/>
              <w:rPr>
                <w:sz w:val="18"/>
                <w:szCs w:val="18"/>
              </w:rPr>
            </w:pPr>
            <w:r w:rsidRPr="00576FD4">
              <w:rPr>
                <w:sz w:val="18"/>
                <w:szCs w:val="18"/>
              </w:rPr>
              <w:t>г.</w:t>
            </w:r>
          </w:p>
        </w:tc>
        <w:tc>
          <w:tcPr>
            <w:tcW w:w="1732"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74"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345"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838"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294"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r>
      <w:tr w:rsidR="00CA4402" w:rsidRPr="00576FD4" w:rsidTr="00CA4402">
        <w:tc>
          <w:tcPr>
            <w:tcW w:w="3492" w:type="dxa"/>
            <w:gridSpan w:val="7"/>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Лист N</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r w:rsidR="00CA4402" w:rsidRPr="00576FD4" w:rsidTr="00CA4402">
        <w:tc>
          <w:tcPr>
            <w:tcW w:w="3492" w:type="dxa"/>
            <w:gridSpan w:val="7"/>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1732"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304" w:type="dxa"/>
            <w:tcBorders>
              <w:top w:val="nil"/>
              <w:left w:val="nil"/>
              <w:bottom w:val="nil"/>
              <w:right w:val="nil"/>
            </w:tcBorders>
            <w:tcMar>
              <w:top w:w="75" w:type="dxa"/>
              <w:left w:w="149" w:type="dxa"/>
              <w:bottom w:w="75" w:type="dxa"/>
              <w:right w:w="149" w:type="dxa"/>
            </w:tcMar>
            <w:hideMark/>
          </w:tcPr>
          <w:p w:rsidR="00CA4402" w:rsidRPr="00576FD4" w:rsidRDefault="00CA4402" w:rsidP="00CA4402">
            <w:pPr>
              <w:spacing w:line="255" w:lineRule="atLeast"/>
              <w:rPr>
                <w:sz w:val="18"/>
                <w:szCs w:val="18"/>
              </w:rPr>
            </w:pPr>
          </w:p>
        </w:tc>
        <w:tc>
          <w:tcPr>
            <w:tcW w:w="2957" w:type="dxa"/>
            <w:gridSpan w:val="3"/>
            <w:tcBorders>
              <w:top w:val="nil"/>
              <w:left w:val="nil"/>
              <w:bottom w:val="nil"/>
              <w:right w:val="single" w:sz="6" w:space="0" w:color="000000"/>
            </w:tcBorders>
            <w:tcMar>
              <w:top w:w="75" w:type="dxa"/>
              <w:left w:w="149" w:type="dxa"/>
              <w:bottom w:w="75" w:type="dxa"/>
              <w:right w:w="149" w:type="dxa"/>
            </w:tcMar>
            <w:hideMark/>
          </w:tcPr>
          <w:p w:rsidR="00CA4402" w:rsidRPr="00576FD4" w:rsidRDefault="00CA4402" w:rsidP="00CA4402">
            <w:pPr>
              <w:spacing w:after="150" w:line="255" w:lineRule="atLeast"/>
              <w:jc w:val="right"/>
              <w:rPr>
                <w:sz w:val="18"/>
                <w:szCs w:val="18"/>
              </w:rPr>
            </w:pPr>
            <w:r w:rsidRPr="00576FD4">
              <w:rPr>
                <w:sz w:val="18"/>
                <w:szCs w:val="18"/>
              </w:rPr>
              <w:t>Всего листов</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CA4402" w:rsidRPr="00576FD4" w:rsidRDefault="00CA4402" w:rsidP="00CA4402">
            <w:pPr>
              <w:rPr>
                <w:sz w:val="18"/>
                <w:szCs w:val="18"/>
              </w:rPr>
            </w:pPr>
          </w:p>
        </w:tc>
      </w:tr>
    </w:tbl>
    <w:p w:rsidR="00CA4402" w:rsidRPr="00FC3B16" w:rsidRDefault="00CA4402" w:rsidP="00CA4402">
      <w:pPr>
        <w:jc w:val="both"/>
        <w:rPr>
          <w:sz w:val="18"/>
          <w:szCs w:val="18"/>
        </w:rPr>
      </w:pPr>
      <w:r w:rsidRPr="00576FD4">
        <w:rPr>
          <w:noProof/>
          <w:sz w:val="18"/>
          <w:szCs w:val="18"/>
        </w:rPr>
        <w:drawing>
          <wp:inline distT="0" distB="0" distL="0" distR="0" wp14:anchorId="7CF9E9DE" wp14:editId="1A8DD240">
            <wp:extent cx="83820" cy="228600"/>
            <wp:effectExtent l="0" t="0" r="0" b="0"/>
            <wp:docPr id="15" name="Рисунок 15" descr="https://vip.1gzakaz.ru/system/content/image/63/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gzakaz.ru/system/content/image/63/1/2666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228600"/>
                    </a:xfrm>
                    <a:prstGeom prst="rect">
                      <a:avLst/>
                    </a:prstGeom>
                    <a:noFill/>
                    <a:ln>
                      <a:noFill/>
                    </a:ln>
                  </pic:spPr>
                </pic:pic>
              </a:graphicData>
            </a:graphic>
          </wp:inline>
        </w:drawing>
      </w:r>
      <w:r w:rsidRPr="00FC3B16">
        <w:rPr>
          <w:sz w:val="18"/>
          <w:szCs w:val="18"/>
        </w:rPr>
        <w:t> Указывается при наличии.</w:t>
      </w:r>
    </w:p>
    <w:p w:rsidR="00CA4402" w:rsidRPr="00576FD4" w:rsidRDefault="00CA4402" w:rsidP="00CA4402">
      <w:pPr>
        <w:jc w:val="both"/>
        <w:rPr>
          <w:sz w:val="18"/>
          <w:szCs w:val="18"/>
        </w:rPr>
      </w:pPr>
      <w:r w:rsidRPr="00FC3B16">
        <w:rPr>
          <w:noProof/>
          <w:sz w:val="18"/>
          <w:szCs w:val="18"/>
        </w:rPr>
        <w:t xml:space="preserve"> </w:t>
      </w:r>
      <w:r w:rsidRPr="00576FD4">
        <w:rPr>
          <w:noProof/>
          <w:sz w:val="18"/>
          <w:szCs w:val="18"/>
        </w:rPr>
        <w:drawing>
          <wp:inline distT="0" distB="0" distL="0" distR="0" wp14:anchorId="4DC7AA9B" wp14:editId="7FE8CF7A">
            <wp:extent cx="106680" cy="228600"/>
            <wp:effectExtent l="0" t="0" r="7620" b="0"/>
            <wp:docPr id="16" name="Рисунок 16" descr="https://vip.1gzakaz.ru/system/content/image/63/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gzakaz.ru/system/content/image/63/1/26647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CA4402" w:rsidRPr="00576FD4" w:rsidRDefault="00CA4402" w:rsidP="00CA4402">
      <w:pPr>
        <w:jc w:val="both"/>
        <w:rPr>
          <w:sz w:val="18"/>
          <w:szCs w:val="18"/>
        </w:rPr>
      </w:pPr>
      <w:r w:rsidRPr="00576FD4">
        <w:rPr>
          <w:noProof/>
          <w:sz w:val="18"/>
          <w:szCs w:val="18"/>
        </w:rPr>
        <w:drawing>
          <wp:inline distT="0" distB="0" distL="0" distR="0" wp14:anchorId="216C6CFD" wp14:editId="579DEE84">
            <wp:extent cx="106680" cy="228600"/>
            <wp:effectExtent l="0" t="0" r="7620" b="0"/>
            <wp:docPr id="17" name="Рисунок 17" descr="https://vip.1gzakaz.ru/system/content/image/6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gzakaz.ru/system/content/image/63/1/26307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xml:space="preserve"> Указывается, если принципал является юридическим лицом, аккредитованным филиалом или представительством иностранного юридического лица. </w:t>
      </w:r>
    </w:p>
    <w:p w:rsidR="00CA4402" w:rsidRPr="00576FD4" w:rsidRDefault="00CA4402" w:rsidP="00CA4402">
      <w:pPr>
        <w:jc w:val="both"/>
        <w:rPr>
          <w:sz w:val="18"/>
          <w:szCs w:val="18"/>
        </w:rPr>
      </w:pPr>
      <w:r w:rsidRPr="00576FD4">
        <w:rPr>
          <w:noProof/>
          <w:sz w:val="18"/>
          <w:szCs w:val="18"/>
        </w:rPr>
        <w:drawing>
          <wp:inline distT="0" distB="0" distL="0" distR="0" wp14:anchorId="60D4182A" wp14:editId="43AFF7C5">
            <wp:extent cx="106680" cy="228600"/>
            <wp:effectExtent l="0" t="0" r="7620" b="0"/>
            <wp:docPr id="18" name="Рисунок 18" descr="https://vip.1gzakaz.ru/system/content/image/63/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gzakaz.ru/system/content/image/63/1/26245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xml:space="preserve"> Указывается в соответствии с извещением об осуществлении конкурентной закупки. </w:t>
      </w:r>
    </w:p>
    <w:p w:rsidR="00CA4402" w:rsidRPr="00576FD4" w:rsidRDefault="00CA4402" w:rsidP="00CA4402">
      <w:pPr>
        <w:jc w:val="both"/>
        <w:rPr>
          <w:sz w:val="18"/>
          <w:szCs w:val="18"/>
        </w:rPr>
      </w:pPr>
      <w:r w:rsidRPr="00576FD4">
        <w:rPr>
          <w:noProof/>
          <w:sz w:val="18"/>
          <w:szCs w:val="18"/>
        </w:rPr>
        <w:drawing>
          <wp:inline distT="0" distB="0" distL="0" distR="0" wp14:anchorId="50C12BB7" wp14:editId="1DB6DB95">
            <wp:extent cx="106680" cy="228600"/>
            <wp:effectExtent l="0" t="0" r="7620" b="0"/>
            <wp:docPr id="19" name="Рисунок 19" descr="https://vip.1gzakaz.ru/system/content/image/63/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gzakaz.ru/system/content/image/63/1/26962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xml:space="preserve">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 </w:t>
      </w:r>
    </w:p>
    <w:p w:rsidR="00CA4402" w:rsidRPr="00576FD4" w:rsidRDefault="00CA4402" w:rsidP="00CA4402">
      <w:pPr>
        <w:jc w:val="both"/>
        <w:rPr>
          <w:sz w:val="18"/>
          <w:szCs w:val="18"/>
        </w:rPr>
      </w:pPr>
      <w:r w:rsidRPr="00576FD4">
        <w:rPr>
          <w:noProof/>
          <w:sz w:val="18"/>
          <w:szCs w:val="18"/>
        </w:rPr>
        <w:drawing>
          <wp:inline distT="0" distB="0" distL="0" distR="0" wp14:anchorId="0B129D47" wp14:editId="64285E78">
            <wp:extent cx="106680" cy="228600"/>
            <wp:effectExtent l="0" t="0" r="7620" b="0"/>
            <wp:docPr id="20" name="Рисунок 20" descr="https://vip.1gzakaz.ru/system/content/image/63/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gzakaz.ru/system/content/image/63/1/26427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xml:space="preserve"> Указывается почтовый адрес. </w:t>
      </w:r>
    </w:p>
    <w:p w:rsidR="00CA4402" w:rsidRPr="00576FD4" w:rsidRDefault="00CA4402" w:rsidP="00CA4402">
      <w:pPr>
        <w:jc w:val="both"/>
        <w:rPr>
          <w:sz w:val="18"/>
          <w:szCs w:val="18"/>
        </w:rPr>
      </w:pPr>
      <w:r w:rsidRPr="00576FD4">
        <w:rPr>
          <w:noProof/>
          <w:sz w:val="18"/>
          <w:szCs w:val="18"/>
        </w:rPr>
        <w:drawing>
          <wp:inline distT="0" distB="0" distL="0" distR="0" wp14:anchorId="7BBD0BD7" wp14:editId="1E7C26AD">
            <wp:extent cx="106680" cy="228600"/>
            <wp:effectExtent l="0" t="0" r="7620" b="0"/>
            <wp:docPr id="21" name="Рисунок 21" descr="https://vip.1gzakaz.ru/system/content/image/63/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gzakaz.ru/system/content/image/63/1/26962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xml:space="preserve"> Указываются адрес электронной почты и (или) наименование информационной системы. </w:t>
      </w:r>
    </w:p>
    <w:p w:rsidR="00CA4402" w:rsidRPr="00576FD4" w:rsidRDefault="00CA4402" w:rsidP="00CA4402">
      <w:pPr>
        <w:jc w:val="both"/>
        <w:rPr>
          <w:sz w:val="18"/>
          <w:szCs w:val="18"/>
        </w:rPr>
      </w:pPr>
      <w:r w:rsidRPr="00576FD4">
        <w:rPr>
          <w:noProof/>
          <w:sz w:val="18"/>
          <w:szCs w:val="18"/>
        </w:rPr>
        <w:drawing>
          <wp:inline distT="0" distB="0" distL="0" distR="0" wp14:anchorId="1BE48029" wp14:editId="2815590C">
            <wp:extent cx="106680" cy="228600"/>
            <wp:effectExtent l="0" t="0" r="7620" b="0"/>
            <wp:docPr id="22" name="Рисунок 22" descr="https://vip.1gzakaz.ru/system/content/image/63/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gzakaz.ru/system/content/image/63/1/26962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xml:space="preserve"> Указывается наименование арбитражного суда. </w:t>
      </w:r>
    </w:p>
    <w:p w:rsidR="00CA4402" w:rsidRPr="00576FD4" w:rsidRDefault="00CA4402" w:rsidP="00CA4402">
      <w:pPr>
        <w:jc w:val="both"/>
        <w:rPr>
          <w:sz w:val="18"/>
          <w:szCs w:val="18"/>
        </w:rPr>
      </w:pPr>
      <w:r w:rsidRPr="00576FD4">
        <w:rPr>
          <w:noProof/>
          <w:sz w:val="18"/>
          <w:szCs w:val="18"/>
        </w:rPr>
        <w:drawing>
          <wp:inline distT="0" distB="0" distL="0" distR="0" wp14:anchorId="5605E505" wp14:editId="3B2FCB7B">
            <wp:extent cx="106680" cy="228600"/>
            <wp:effectExtent l="0" t="0" r="7620" b="0"/>
            <wp:docPr id="23" name="Рисунок 23" descr="https://vip.1gzakaz.ru/system/content/image/63/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gzakaz.ru/system/content/image/63/1/26869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 cy="228600"/>
                    </a:xfrm>
                    <a:prstGeom prst="rect">
                      <a:avLst/>
                    </a:prstGeom>
                    <a:noFill/>
                    <a:ln>
                      <a:noFill/>
                    </a:ln>
                  </pic:spPr>
                </pic:pic>
              </a:graphicData>
            </a:graphic>
          </wp:inline>
        </w:drawing>
      </w:r>
      <w:r w:rsidRPr="00FC3B16">
        <w:rPr>
          <w:sz w:val="18"/>
          <w:szCs w:val="18"/>
        </w:rPr>
        <w:t> 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CA4402" w:rsidRPr="00FC3B16" w:rsidRDefault="00CA4402" w:rsidP="00CA4402">
      <w:pPr>
        <w:jc w:val="both"/>
        <w:rPr>
          <w:sz w:val="18"/>
          <w:szCs w:val="18"/>
        </w:rPr>
        <w:sectPr w:rsidR="00CA4402" w:rsidRPr="00FC3B16" w:rsidSect="00CA4402">
          <w:footerReference w:type="default" r:id="rId21"/>
          <w:pgSz w:w="11906" w:h="16838"/>
          <w:pgMar w:top="1134" w:right="851" w:bottom="1134" w:left="1276" w:header="709" w:footer="709" w:gutter="0"/>
          <w:pgNumType w:start="1"/>
          <w:cols w:space="708"/>
          <w:titlePg/>
          <w:docGrid w:linePitch="360"/>
        </w:sectPr>
      </w:pPr>
    </w:p>
    <w:p w:rsidR="003C08B9" w:rsidRDefault="003C08B9" w:rsidP="00A142C0"/>
    <w:sectPr w:rsidR="003C08B9" w:rsidSect="00CA4402">
      <w:pgSz w:w="16838" w:h="11906" w:orient="landscape"/>
      <w:pgMar w:top="1276"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329" w:rsidRDefault="00F05329">
      <w:r>
        <w:separator/>
      </w:r>
    </w:p>
  </w:endnote>
  <w:endnote w:type="continuationSeparator" w:id="0">
    <w:p w:rsidR="00F05329" w:rsidRDefault="00F0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402" w:rsidRPr="003A26F4" w:rsidRDefault="00CA4402">
    <w:pPr>
      <w:pStyle w:val="aa"/>
      <w:jc w:val="center"/>
      <w:rPr>
        <w:rFonts w:ascii="Times New Roman" w:hAnsi="Times New Roman"/>
      </w:rPr>
    </w:pPr>
    <w:r w:rsidRPr="003A26F4">
      <w:rPr>
        <w:rFonts w:ascii="Times New Roman" w:hAnsi="Times New Roman"/>
      </w:rPr>
      <w:fldChar w:fldCharType="begin"/>
    </w:r>
    <w:r w:rsidRPr="003A26F4">
      <w:rPr>
        <w:rFonts w:ascii="Times New Roman" w:hAnsi="Times New Roman"/>
      </w:rPr>
      <w:instrText>PAGE   \* MERGEFORMAT</w:instrText>
    </w:r>
    <w:r w:rsidRPr="003A26F4">
      <w:rPr>
        <w:rFonts w:ascii="Times New Roman" w:hAnsi="Times New Roman"/>
      </w:rPr>
      <w:fldChar w:fldCharType="separate"/>
    </w:r>
    <w:r w:rsidR="00E3486D">
      <w:rPr>
        <w:rFonts w:ascii="Times New Roman" w:hAnsi="Times New Roman"/>
        <w:noProof/>
      </w:rPr>
      <w:t>58</w:t>
    </w:r>
    <w:r w:rsidRPr="003A26F4">
      <w:rPr>
        <w:rFonts w:ascii="Times New Roman" w:hAnsi="Times New Roman"/>
      </w:rPr>
      <w:fldChar w:fldCharType="end"/>
    </w:r>
  </w:p>
  <w:p w:rsidR="00CA4402" w:rsidRDefault="00CA440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329" w:rsidRDefault="00F05329">
      <w:r>
        <w:separator/>
      </w:r>
    </w:p>
  </w:footnote>
  <w:footnote w:type="continuationSeparator" w:id="0">
    <w:p w:rsidR="00F05329" w:rsidRDefault="00F05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552"/>
    <w:multiLevelType w:val="multilevel"/>
    <w:tmpl w:val="5F8E20E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4321A8A"/>
    <w:multiLevelType w:val="hybridMultilevel"/>
    <w:tmpl w:val="A2F40972"/>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51C6D"/>
    <w:multiLevelType w:val="multilevel"/>
    <w:tmpl w:val="544405C2"/>
    <w:lvl w:ilvl="0">
      <w:start w:val="4"/>
      <w:numFmt w:val="decimal"/>
      <w:lvlText w:val="%1."/>
      <w:lvlJc w:val="left"/>
      <w:pPr>
        <w:ind w:left="360" w:hanging="360"/>
      </w:pPr>
      <w:rPr>
        <w:rFonts w:cs="Times New Roman"/>
      </w:rPr>
    </w:lvl>
    <w:lvl w:ilvl="1">
      <w:start w:val="1"/>
      <w:numFmt w:val="decimal"/>
      <w:lvlText w:val="%1.%2."/>
      <w:lvlJc w:val="left"/>
      <w:pPr>
        <w:ind w:left="928" w:hanging="360"/>
      </w:pPr>
      <w:rPr>
        <w:rFonts w:cs="Times New Roman"/>
      </w:rPr>
    </w:lvl>
    <w:lvl w:ilvl="2">
      <w:start w:val="1"/>
      <w:numFmt w:val="decimal"/>
      <w:lvlText w:val="%1.%2.%3."/>
      <w:lvlJc w:val="left"/>
      <w:pPr>
        <w:ind w:left="1856" w:hanging="720"/>
      </w:pPr>
      <w:rPr>
        <w:rFonts w:cs="Times New Roman"/>
      </w:rPr>
    </w:lvl>
    <w:lvl w:ilvl="3">
      <w:start w:val="1"/>
      <w:numFmt w:val="decimal"/>
      <w:lvlText w:val="%1.%2.%3.%4."/>
      <w:lvlJc w:val="left"/>
      <w:pPr>
        <w:ind w:left="2424" w:hanging="720"/>
      </w:pPr>
      <w:rPr>
        <w:rFonts w:cs="Times New Roman"/>
      </w:rPr>
    </w:lvl>
    <w:lvl w:ilvl="4">
      <w:start w:val="1"/>
      <w:numFmt w:val="decimal"/>
      <w:lvlText w:val="%1.%2.%3.%4.%5."/>
      <w:lvlJc w:val="left"/>
      <w:pPr>
        <w:ind w:left="3352" w:hanging="1080"/>
      </w:pPr>
      <w:rPr>
        <w:rFonts w:cs="Times New Roman"/>
      </w:rPr>
    </w:lvl>
    <w:lvl w:ilvl="5">
      <w:start w:val="1"/>
      <w:numFmt w:val="decimal"/>
      <w:lvlText w:val="%1.%2.%3.%4.%5.%6."/>
      <w:lvlJc w:val="left"/>
      <w:pPr>
        <w:ind w:left="3920" w:hanging="1080"/>
      </w:pPr>
      <w:rPr>
        <w:rFonts w:cs="Times New Roman"/>
      </w:rPr>
    </w:lvl>
    <w:lvl w:ilvl="6">
      <w:start w:val="1"/>
      <w:numFmt w:val="decimal"/>
      <w:lvlText w:val="%1.%2.%3.%4.%5.%6.%7."/>
      <w:lvlJc w:val="left"/>
      <w:pPr>
        <w:ind w:left="4848" w:hanging="1440"/>
      </w:pPr>
      <w:rPr>
        <w:rFonts w:cs="Times New Roman"/>
      </w:rPr>
    </w:lvl>
    <w:lvl w:ilvl="7">
      <w:start w:val="1"/>
      <w:numFmt w:val="decimal"/>
      <w:lvlText w:val="%1.%2.%3.%4.%5.%6.%7.%8."/>
      <w:lvlJc w:val="left"/>
      <w:pPr>
        <w:ind w:left="5416" w:hanging="1440"/>
      </w:pPr>
      <w:rPr>
        <w:rFonts w:cs="Times New Roman"/>
      </w:rPr>
    </w:lvl>
    <w:lvl w:ilvl="8">
      <w:start w:val="1"/>
      <w:numFmt w:val="decimal"/>
      <w:lvlText w:val="%1.%2.%3.%4.%5.%6.%7.%8.%9."/>
      <w:lvlJc w:val="left"/>
      <w:pPr>
        <w:ind w:left="6344" w:hanging="1800"/>
      </w:pPr>
      <w:rPr>
        <w:rFonts w:cs="Times New Roman"/>
      </w:rPr>
    </w:lvl>
  </w:abstractNum>
  <w:abstractNum w:abstractNumId="3" w15:restartNumberingAfterBreak="0">
    <w:nsid w:val="105365C5"/>
    <w:multiLevelType w:val="hybridMultilevel"/>
    <w:tmpl w:val="65062EB4"/>
    <w:lvl w:ilvl="0" w:tplc="2D7AEB0A">
      <w:start w:val="13"/>
      <w:numFmt w:val="decimal"/>
      <w:lvlText w:val="%1."/>
      <w:lvlJc w:val="left"/>
      <w:pPr>
        <w:ind w:left="1304" w:hanging="375"/>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4" w15:restartNumberingAfterBreak="0">
    <w:nsid w:val="10AE0A4B"/>
    <w:multiLevelType w:val="hybridMultilevel"/>
    <w:tmpl w:val="E2BAAFA6"/>
    <w:lvl w:ilvl="0" w:tplc="04190001">
      <w:start w:val="1"/>
      <w:numFmt w:val="bullet"/>
      <w:lvlText w:val=""/>
      <w:lvlJc w:val="left"/>
      <w:pPr>
        <w:ind w:left="720" w:hanging="360"/>
      </w:pPr>
      <w:rPr>
        <w:rFonts w:ascii="Symbol" w:hAnsi="Symbol" w:hint="default"/>
      </w:rPr>
    </w:lvl>
    <w:lvl w:ilvl="1" w:tplc="1F6CDA78">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8672E"/>
    <w:multiLevelType w:val="hybridMultilevel"/>
    <w:tmpl w:val="252EBC96"/>
    <w:lvl w:ilvl="0" w:tplc="1F6CDA78">
      <w:start w:val="1"/>
      <w:numFmt w:val="bullet"/>
      <w:lvlText w:val="-"/>
      <w:lvlJc w:val="left"/>
      <w:pPr>
        <w:ind w:left="502" w:hanging="360"/>
      </w:pPr>
      <w:rPr>
        <w:rFonts w:ascii="Courier New" w:hAnsi="Courier New" w:hint="default"/>
      </w:rPr>
    </w:lvl>
    <w:lvl w:ilvl="1" w:tplc="669E1B84">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A8366C"/>
    <w:multiLevelType w:val="hybridMultilevel"/>
    <w:tmpl w:val="1E0CF888"/>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163E16"/>
    <w:multiLevelType w:val="hybridMultilevel"/>
    <w:tmpl w:val="3036E1A6"/>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701363"/>
    <w:multiLevelType w:val="hybridMultilevel"/>
    <w:tmpl w:val="D1B2576A"/>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A741A2"/>
    <w:multiLevelType w:val="hybridMultilevel"/>
    <w:tmpl w:val="80C8F678"/>
    <w:lvl w:ilvl="0" w:tplc="CF4E66E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257B2BC7"/>
    <w:multiLevelType w:val="multilevel"/>
    <w:tmpl w:val="66AEA30A"/>
    <w:lvl w:ilvl="0">
      <w:start w:val="1"/>
      <w:numFmt w:val="decimal"/>
      <w:lvlText w:val="%1."/>
      <w:lvlJc w:val="left"/>
      <w:pPr>
        <w:ind w:left="750" w:hanging="750"/>
      </w:pPr>
      <w:rPr>
        <w:rFonts w:cs="Times New Roman"/>
      </w:rPr>
    </w:lvl>
    <w:lvl w:ilvl="1">
      <w:start w:val="1"/>
      <w:numFmt w:val="decimal"/>
      <w:lvlText w:val="%1.%2."/>
      <w:lvlJc w:val="left"/>
      <w:pPr>
        <w:ind w:left="1176" w:hanging="750"/>
      </w:pPr>
      <w:rPr>
        <w:rFonts w:cs="Times New Roman"/>
      </w:rPr>
    </w:lvl>
    <w:lvl w:ilvl="2">
      <w:start w:val="1"/>
      <w:numFmt w:val="decimal"/>
      <w:lvlText w:val="%1.%2.%3."/>
      <w:lvlJc w:val="left"/>
      <w:pPr>
        <w:ind w:left="1318" w:hanging="750"/>
      </w:pPr>
      <w:rPr>
        <w:rFonts w:cs="Times New Roman"/>
      </w:rPr>
    </w:lvl>
    <w:lvl w:ilvl="3">
      <w:start w:val="1"/>
      <w:numFmt w:val="decimal"/>
      <w:lvlText w:val="%1.%2.%3.%4."/>
      <w:lvlJc w:val="left"/>
      <w:pPr>
        <w:ind w:left="1602" w:hanging="75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11" w15:restartNumberingAfterBreak="0">
    <w:nsid w:val="2F42400B"/>
    <w:multiLevelType w:val="hybridMultilevel"/>
    <w:tmpl w:val="5BA8B62A"/>
    <w:lvl w:ilvl="0" w:tplc="5A584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9A470E"/>
    <w:multiLevelType w:val="hybridMultilevel"/>
    <w:tmpl w:val="66C873A2"/>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C953CA"/>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A339C7"/>
    <w:multiLevelType w:val="hybridMultilevel"/>
    <w:tmpl w:val="AEAC8620"/>
    <w:lvl w:ilvl="0" w:tplc="94A4E3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7B1476E"/>
    <w:multiLevelType w:val="hybridMultilevel"/>
    <w:tmpl w:val="1DC2FD2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C77E49"/>
    <w:multiLevelType w:val="hybridMultilevel"/>
    <w:tmpl w:val="23A03C86"/>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BB7B9A"/>
    <w:multiLevelType w:val="hybridMultilevel"/>
    <w:tmpl w:val="7A5EF57C"/>
    <w:lvl w:ilvl="0" w:tplc="98848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77E007B"/>
    <w:multiLevelType w:val="hybridMultilevel"/>
    <w:tmpl w:val="AA3C5DB6"/>
    <w:lvl w:ilvl="0" w:tplc="15C8DC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833B79"/>
    <w:multiLevelType w:val="hybridMultilevel"/>
    <w:tmpl w:val="8C02C558"/>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C90E42"/>
    <w:multiLevelType w:val="hybridMultilevel"/>
    <w:tmpl w:val="38D00BE4"/>
    <w:lvl w:ilvl="0" w:tplc="B4AA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97274E"/>
    <w:multiLevelType w:val="hybridMultilevel"/>
    <w:tmpl w:val="BD0636AE"/>
    <w:lvl w:ilvl="0" w:tplc="9D4AA058">
      <w:start w:val="10"/>
      <w:numFmt w:val="decimal"/>
      <w:lvlText w:val="%1."/>
      <w:lvlJc w:val="left"/>
      <w:pPr>
        <w:tabs>
          <w:tab w:val="num" w:pos="929"/>
        </w:tabs>
        <w:ind w:left="929" w:hanging="360"/>
      </w:pPr>
      <w:rPr>
        <w:rFonts w:cs="Times New Roman" w:hint="default"/>
        <w:b/>
      </w:rPr>
    </w:lvl>
    <w:lvl w:ilvl="1" w:tplc="04190019" w:tentative="1">
      <w:start w:val="1"/>
      <w:numFmt w:val="lowerLetter"/>
      <w:lvlText w:val="%2."/>
      <w:lvlJc w:val="left"/>
      <w:pPr>
        <w:tabs>
          <w:tab w:val="num" w:pos="1649"/>
        </w:tabs>
        <w:ind w:left="1649" w:hanging="360"/>
      </w:pPr>
      <w:rPr>
        <w:rFonts w:cs="Times New Roman"/>
      </w:rPr>
    </w:lvl>
    <w:lvl w:ilvl="2" w:tplc="0419001B" w:tentative="1">
      <w:start w:val="1"/>
      <w:numFmt w:val="lowerRoman"/>
      <w:lvlText w:val="%3."/>
      <w:lvlJc w:val="right"/>
      <w:pPr>
        <w:tabs>
          <w:tab w:val="num" w:pos="2369"/>
        </w:tabs>
        <w:ind w:left="2369" w:hanging="180"/>
      </w:pPr>
      <w:rPr>
        <w:rFonts w:cs="Times New Roman"/>
      </w:rPr>
    </w:lvl>
    <w:lvl w:ilvl="3" w:tplc="0419000F" w:tentative="1">
      <w:start w:val="1"/>
      <w:numFmt w:val="decimal"/>
      <w:lvlText w:val="%4."/>
      <w:lvlJc w:val="left"/>
      <w:pPr>
        <w:tabs>
          <w:tab w:val="num" w:pos="3089"/>
        </w:tabs>
        <w:ind w:left="3089" w:hanging="360"/>
      </w:pPr>
      <w:rPr>
        <w:rFonts w:cs="Times New Roman"/>
      </w:rPr>
    </w:lvl>
    <w:lvl w:ilvl="4" w:tplc="04190019" w:tentative="1">
      <w:start w:val="1"/>
      <w:numFmt w:val="lowerLetter"/>
      <w:lvlText w:val="%5."/>
      <w:lvlJc w:val="left"/>
      <w:pPr>
        <w:tabs>
          <w:tab w:val="num" w:pos="3809"/>
        </w:tabs>
        <w:ind w:left="3809" w:hanging="360"/>
      </w:pPr>
      <w:rPr>
        <w:rFonts w:cs="Times New Roman"/>
      </w:rPr>
    </w:lvl>
    <w:lvl w:ilvl="5" w:tplc="0419001B" w:tentative="1">
      <w:start w:val="1"/>
      <w:numFmt w:val="lowerRoman"/>
      <w:lvlText w:val="%6."/>
      <w:lvlJc w:val="right"/>
      <w:pPr>
        <w:tabs>
          <w:tab w:val="num" w:pos="4529"/>
        </w:tabs>
        <w:ind w:left="4529" w:hanging="180"/>
      </w:pPr>
      <w:rPr>
        <w:rFonts w:cs="Times New Roman"/>
      </w:rPr>
    </w:lvl>
    <w:lvl w:ilvl="6" w:tplc="0419000F" w:tentative="1">
      <w:start w:val="1"/>
      <w:numFmt w:val="decimal"/>
      <w:lvlText w:val="%7."/>
      <w:lvlJc w:val="left"/>
      <w:pPr>
        <w:tabs>
          <w:tab w:val="num" w:pos="5249"/>
        </w:tabs>
        <w:ind w:left="5249" w:hanging="360"/>
      </w:pPr>
      <w:rPr>
        <w:rFonts w:cs="Times New Roman"/>
      </w:rPr>
    </w:lvl>
    <w:lvl w:ilvl="7" w:tplc="04190019" w:tentative="1">
      <w:start w:val="1"/>
      <w:numFmt w:val="lowerLetter"/>
      <w:lvlText w:val="%8."/>
      <w:lvlJc w:val="left"/>
      <w:pPr>
        <w:tabs>
          <w:tab w:val="num" w:pos="5969"/>
        </w:tabs>
        <w:ind w:left="5969" w:hanging="360"/>
      </w:pPr>
      <w:rPr>
        <w:rFonts w:cs="Times New Roman"/>
      </w:rPr>
    </w:lvl>
    <w:lvl w:ilvl="8" w:tplc="0419001B" w:tentative="1">
      <w:start w:val="1"/>
      <w:numFmt w:val="lowerRoman"/>
      <w:lvlText w:val="%9."/>
      <w:lvlJc w:val="right"/>
      <w:pPr>
        <w:tabs>
          <w:tab w:val="num" w:pos="6689"/>
        </w:tabs>
        <w:ind w:left="6689" w:hanging="180"/>
      </w:pPr>
      <w:rPr>
        <w:rFonts w:cs="Times New Roman"/>
      </w:rPr>
    </w:lvl>
  </w:abstractNum>
  <w:abstractNum w:abstractNumId="22" w15:restartNumberingAfterBreak="0">
    <w:nsid w:val="5497606C"/>
    <w:multiLevelType w:val="hybridMultilevel"/>
    <w:tmpl w:val="A822A6DA"/>
    <w:lvl w:ilvl="0" w:tplc="38962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82A151D"/>
    <w:multiLevelType w:val="hybridMultilevel"/>
    <w:tmpl w:val="CA9675DC"/>
    <w:lvl w:ilvl="0" w:tplc="0DAAA05E">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C11CB1"/>
    <w:multiLevelType w:val="multilevel"/>
    <w:tmpl w:val="180AAFF8"/>
    <w:lvl w:ilvl="0">
      <w:start w:val="7"/>
      <w:numFmt w:val="decimal"/>
      <w:lvlText w:val="%1."/>
      <w:lvlJc w:val="left"/>
      <w:pPr>
        <w:tabs>
          <w:tab w:val="num" w:pos="922"/>
        </w:tabs>
        <w:ind w:left="922" w:hanging="360"/>
      </w:pPr>
      <w:rPr>
        <w:rFonts w:cs="Times New Roman" w:hint="default"/>
      </w:rPr>
    </w:lvl>
    <w:lvl w:ilvl="1">
      <w:start w:val="2"/>
      <w:numFmt w:val="decimal"/>
      <w:isLgl/>
      <w:lvlText w:val="%1.%2."/>
      <w:lvlJc w:val="left"/>
      <w:pPr>
        <w:ind w:left="1164"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8" w:hanging="1800"/>
      </w:pPr>
      <w:rPr>
        <w:rFonts w:hint="default"/>
      </w:rPr>
    </w:lvl>
  </w:abstractNum>
  <w:abstractNum w:abstractNumId="25" w15:restartNumberingAfterBreak="0">
    <w:nsid w:val="5CB96D6A"/>
    <w:multiLevelType w:val="hybridMultilevel"/>
    <w:tmpl w:val="440028B6"/>
    <w:lvl w:ilvl="0" w:tplc="04190001">
      <w:start w:val="1"/>
      <w:numFmt w:val="bullet"/>
      <w:lvlText w:val=""/>
      <w:lvlJc w:val="left"/>
      <w:pPr>
        <w:ind w:left="613" w:hanging="360"/>
      </w:pPr>
      <w:rPr>
        <w:rFonts w:ascii="Symbol" w:hAnsi="Symbol" w:hint="default"/>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26" w15:restartNumberingAfterBreak="0">
    <w:nsid w:val="62F933F6"/>
    <w:multiLevelType w:val="hybridMultilevel"/>
    <w:tmpl w:val="F20EB922"/>
    <w:lvl w:ilvl="0" w:tplc="F6E68DC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BA85912"/>
    <w:multiLevelType w:val="hybridMultilevel"/>
    <w:tmpl w:val="4ED2549C"/>
    <w:lvl w:ilvl="0" w:tplc="BAB664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F0864B5"/>
    <w:multiLevelType w:val="hybridMultilevel"/>
    <w:tmpl w:val="8B78E89E"/>
    <w:lvl w:ilvl="0" w:tplc="94A4E3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776D37"/>
    <w:multiLevelType w:val="hybridMultilevel"/>
    <w:tmpl w:val="729A1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DF5EDF"/>
    <w:multiLevelType w:val="hybridMultilevel"/>
    <w:tmpl w:val="BEA68C54"/>
    <w:lvl w:ilvl="0" w:tplc="3896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6B5D0B"/>
    <w:multiLevelType w:val="hybridMultilevel"/>
    <w:tmpl w:val="858E20B2"/>
    <w:lvl w:ilvl="0" w:tplc="F5DC9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455ABB"/>
    <w:multiLevelType w:val="hybridMultilevel"/>
    <w:tmpl w:val="7FDCB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7C1D54"/>
    <w:multiLevelType w:val="hybridMultilevel"/>
    <w:tmpl w:val="D0BC6C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6"/>
  </w:num>
  <w:num w:numId="3">
    <w:abstractNumId w:val="12"/>
  </w:num>
  <w:num w:numId="4">
    <w:abstractNumId w:val="14"/>
  </w:num>
  <w:num w:numId="5">
    <w:abstractNumId w:val="6"/>
  </w:num>
  <w:num w:numId="6">
    <w:abstractNumId w:val="30"/>
  </w:num>
  <w:num w:numId="7">
    <w:abstractNumId w:val="28"/>
  </w:num>
  <w:num w:numId="8">
    <w:abstractNumId w:val="1"/>
  </w:num>
  <w:num w:numId="9">
    <w:abstractNumId w:val="19"/>
  </w:num>
  <w:num w:numId="10">
    <w:abstractNumId w:val="22"/>
  </w:num>
  <w:num w:numId="11">
    <w:abstractNumId w:val="26"/>
  </w:num>
  <w:num w:numId="12">
    <w:abstractNumId w:val="18"/>
  </w:num>
  <w:num w:numId="13">
    <w:abstractNumId w:val="9"/>
  </w:num>
  <w:num w:numId="14">
    <w:abstractNumId w:val="0"/>
  </w:num>
  <w:num w:numId="15">
    <w:abstractNumId w:val="29"/>
  </w:num>
  <w:num w:numId="16">
    <w:abstractNumId w:val="27"/>
  </w:num>
  <w:num w:numId="17">
    <w:abstractNumId w:val="32"/>
  </w:num>
  <w:num w:numId="18">
    <w:abstractNumId w:val="25"/>
  </w:num>
  <w:num w:numId="19">
    <w:abstractNumId w:val="15"/>
  </w:num>
  <w:num w:numId="20">
    <w:abstractNumId w:val="17"/>
  </w:num>
  <w:num w:numId="21">
    <w:abstractNumId w:val="11"/>
  </w:num>
  <w:num w:numId="22">
    <w:abstractNumId w:val="20"/>
  </w:num>
  <w:num w:numId="23">
    <w:abstractNumId w:val="13"/>
  </w:num>
  <w:num w:numId="24">
    <w:abstractNumId w:val="33"/>
  </w:num>
  <w:num w:numId="25">
    <w:abstractNumId w:val="8"/>
  </w:num>
  <w:num w:numId="26">
    <w:abstractNumId w:val="3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
  </w:num>
  <w:num w:numId="31">
    <w:abstractNumId w:val="24"/>
  </w:num>
  <w:num w:numId="32">
    <w:abstractNumId w:val="21"/>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02"/>
    <w:rsid w:val="00137D39"/>
    <w:rsid w:val="003C08B9"/>
    <w:rsid w:val="006C2C31"/>
    <w:rsid w:val="006D4B64"/>
    <w:rsid w:val="00956F39"/>
    <w:rsid w:val="00A142C0"/>
    <w:rsid w:val="00CA4402"/>
    <w:rsid w:val="00E3486D"/>
    <w:rsid w:val="00F05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E68C5-08DB-4E96-8AA3-B8965EA8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4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4402"/>
    <w:rPr>
      <w:color w:val="0000FF"/>
      <w:u w:val="single"/>
    </w:rPr>
  </w:style>
  <w:style w:type="character" w:customStyle="1" w:styleId="a4">
    <w:name w:val="Текст примечания Знак"/>
    <w:basedOn w:val="a0"/>
    <w:link w:val="a5"/>
    <w:uiPriority w:val="99"/>
    <w:semiHidden/>
    <w:rsid w:val="00CA4402"/>
    <w:rPr>
      <w:rFonts w:ascii="Arial" w:eastAsia="Times New Roman" w:hAnsi="Arial" w:cs="Times New Roman"/>
      <w:sz w:val="20"/>
      <w:szCs w:val="20"/>
      <w:lang w:eastAsia="ru-RU"/>
    </w:rPr>
  </w:style>
  <w:style w:type="paragraph" w:styleId="a5">
    <w:name w:val="annotation text"/>
    <w:basedOn w:val="a"/>
    <w:link w:val="a4"/>
    <w:uiPriority w:val="99"/>
    <w:semiHidden/>
    <w:unhideWhenUsed/>
    <w:rsid w:val="00CA4402"/>
    <w:rPr>
      <w:rFonts w:ascii="Arial" w:hAnsi="Arial"/>
      <w:sz w:val="20"/>
      <w:szCs w:val="20"/>
    </w:rPr>
  </w:style>
  <w:style w:type="character" w:customStyle="1" w:styleId="1">
    <w:name w:val="Текст примечания Знак1"/>
    <w:basedOn w:val="a0"/>
    <w:uiPriority w:val="99"/>
    <w:semiHidden/>
    <w:rsid w:val="00CA4402"/>
    <w:rPr>
      <w:rFonts w:ascii="Times New Roman" w:eastAsia="Times New Roman" w:hAnsi="Times New Roman" w:cs="Times New Roman"/>
      <w:sz w:val="20"/>
      <w:szCs w:val="20"/>
      <w:lang w:eastAsia="ru-RU"/>
    </w:rPr>
  </w:style>
  <w:style w:type="character" w:customStyle="1" w:styleId="a6">
    <w:name w:val="Текст выноски Знак"/>
    <w:basedOn w:val="a0"/>
    <w:link w:val="a7"/>
    <w:uiPriority w:val="99"/>
    <w:semiHidden/>
    <w:rsid w:val="00CA4402"/>
    <w:rPr>
      <w:rFonts w:ascii="Tahoma" w:eastAsia="Calibri" w:hAnsi="Tahoma" w:cs="Times New Roman"/>
      <w:sz w:val="16"/>
      <w:szCs w:val="16"/>
    </w:rPr>
  </w:style>
  <w:style w:type="paragraph" w:styleId="a7">
    <w:name w:val="Balloon Text"/>
    <w:basedOn w:val="a"/>
    <w:link w:val="a6"/>
    <w:uiPriority w:val="99"/>
    <w:semiHidden/>
    <w:unhideWhenUsed/>
    <w:rsid w:val="00CA4402"/>
    <w:rPr>
      <w:rFonts w:ascii="Tahoma" w:eastAsia="Calibri" w:hAnsi="Tahoma"/>
      <w:sz w:val="16"/>
      <w:szCs w:val="16"/>
      <w:lang w:eastAsia="en-US"/>
    </w:rPr>
  </w:style>
  <w:style w:type="character" w:customStyle="1" w:styleId="10">
    <w:name w:val="Текст выноски Знак1"/>
    <w:basedOn w:val="a0"/>
    <w:uiPriority w:val="99"/>
    <w:semiHidden/>
    <w:rsid w:val="00CA4402"/>
    <w:rPr>
      <w:rFonts w:ascii="Segoe UI" w:eastAsia="Times New Roman" w:hAnsi="Segoe UI" w:cs="Segoe UI"/>
      <w:sz w:val="18"/>
      <w:szCs w:val="18"/>
      <w:lang w:eastAsia="ru-RU"/>
    </w:rPr>
  </w:style>
  <w:style w:type="paragraph" w:styleId="a8">
    <w:name w:val="header"/>
    <w:basedOn w:val="a"/>
    <w:link w:val="a9"/>
    <w:uiPriority w:val="99"/>
    <w:unhideWhenUsed/>
    <w:rsid w:val="00CA4402"/>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CA4402"/>
    <w:rPr>
      <w:rFonts w:ascii="Calibri" w:eastAsia="Calibri" w:hAnsi="Calibri" w:cs="Times New Roman"/>
    </w:rPr>
  </w:style>
  <w:style w:type="paragraph" w:styleId="aa">
    <w:name w:val="footer"/>
    <w:basedOn w:val="a"/>
    <w:link w:val="ab"/>
    <w:uiPriority w:val="99"/>
    <w:unhideWhenUsed/>
    <w:rsid w:val="00CA4402"/>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CA4402"/>
    <w:rPr>
      <w:rFonts w:ascii="Calibri" w:eastAsia="Calibri" w:hAnsi="Calibri" w:cs="Times New Roman"/>
    </w:rPr>
  </w:style>
  <w:style w:type="paragraph" w:styleId="ac">
    <w:name w:val="Title"/>
    <w:basedOn w:val="a"/>
    <w:link w:val="ad"/>
    <w:qFormat/>
    <w:rsid w:val="00CA4402"/>
    <w:pPr>
      <w:spacing w:before="240" w:after="60"/>
      <w:jc w:val="center"/>
      <w:outlineLvl w:val="0"/>
    </w:pPr>
    <w:rPr>
      <w:rFonts w:ascii="Arial" w:hAnsi="Arial"/>
      <w:b/>
      <w:kern w:val="28"/>
      <w:sz w:val="32"/>
      <w:szCs w:val="20"/>
    </w:rPr>
  </w:style>
  <w:style w:type="character" w:customStyle="1" w:styleId="ad">
    <w:name w:val="Название Знак"/>
    <w:basedOn w:val="a0"/>
    <w:link w:val="ac"/>
    <w:rsid w:val="00CA4402"/>
    <w:rPr>
      <w:rFonts w:ascii="Arial" w:eastAsia="Times New Roman" w:hAnsi="Arial" w:cs="Times New Roman"/>
      <w:b/>
      <w:kern w:val="28"/>
      <w:sz w:val="32"/>
      <w:szCs w:val="20"/>
      <w:lang w:eastAsia="ru-RU"/>
    </w:rPr>
  </w:style>
  <w:style w:type="paragraph" w:styleId="11">
    <w:name w:val="toc 1"/>
    <w:basedOn w:val="a"/>
    <w:next w:val="a"/>
    <w:autoRedefine/>
    <w:rsid w:val="00CA4402"/>
    <w:pPr>
      <w:tabs>
        <w:tab w:val="left" w:pos="1440"/>
        <w:tab w:val="right" w:leader="dot" w:pos="9720"/>
      </w:tabs>
      <w:jc w:val="center"/>
    </w:pPr>
    <w:rPr>
      <w:b/>
      <w:bCs/>
      <w:caps/>
      <w:noProof/>
    </w:rPr>
  </w:style>
  <w:style w:type="paragraph" w:styleId="ae">
    <w:name w:val="Date"/>
    <w:basedOn w:val="a"/>
    <w:next w:val="a"/>
    <w:link w:val="af"/>
    <w:uiPriority w:val="99"/>
    <w:rsid w:val="00CA4402"/>
    <w:pPr>
      <w:spacing w:after="60"/>
      <w:jc w:val="both"/>
    </w:pPr>
    <w:rPr>
      <w:szCs w:val="20"/>
    </w:rPr>
  </w:style>
  <w:style w:type="character" w:customStyle="1" w:styleId="af">
    <w:name w:val="Дата Знак"/>
    <w:basedOn w:val="a0"/>
    <w:link w:val="ae"/>
    <w:uiPriority w:val="99"/>
    <w:rsid w:val="00CA4402"/>
    <w:rPr>
      <w:rFonts w:ascii="Times New Roman" w:eastAsia="Times New Roman" w:hAnsi="Times New Roman" w:cs="Times New Roman"/>
      <w:sz w:val="24"/>
      <w:szCs w:val="20"/>
      <w:lang w:eastAsia="ru-RU"/>
    </w:rPr>
  </w:style>
  <w:style w:type="paragraph" w:customStyle="1" w:styleId="01zagolovok">
    <w:name w:val="01_zagolovok"/>
    <w:basedOn w:val="a"/>
    <w:rsid w:val="00CA4402"/>
    <w:pPr>
      <w:keepNext/>
      <w:pageBreakBefore/>
      <w:spacing w:before="360" w:after="120"/>
      <w:outlineLvl w:val="0"/>
    </w:pPr>
    <w:rPr>
      <w:rFonts w:ascii="GaramondC" w:hAnsi="GaramondC"/>
      <w:b/>
      <w:color w:val="000000"/>
      <w:sz w:val="40"/>
      <w:szCs w:val="62"/>
    </w:rPr>
  </w:style>
  <w:style w:type="paragraph" w:customStyle="1" w:styleId="ConsPlusNormal">
    <w:name w:val="ConsPlusNormal"/>
    <w:link w:val="ConsPlusNormal0"/>
    <w:rsid w:val="00CA44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A4402"/>
    <w:rPr>
      <w:rFonts w:ascii="Arial" w:eastAsia="Times New Roman" w:hAnsi="Arial" w:cs="Arial"/>
      <w:sz w:val="20"/>
      <w:szCs w:val="20"/>
      <w:lang w:eastAsia="ru-RU"/>
    </w:rPr>
  </w:style>
  <w:style w:type="paragraph" w:styleId="af0">
    <w:name w:val="List Paragraph"/>
    <w:basedOn w:val="a"/>
    <w:link w:val="af1"/>
    <w:uiPriority w:val="99"/>
    <w:qFormat/>
    <w:rsid w:val="00CA4402"/>
    <w:pPr>
      <w:ind w:left="720" w:firstLine="709"/>
      <w:contextualSpacing/>
      <w:jc w:val="both"/>
    </w:pPr>
    <w:rPr>
      <w:sz w:val="28"/>
      <w:szCs w:val="22"/>
      <w:lang w:eastAsia="en-US"/>
    </w:rPr>
  </w:style>
  <w:style w:type="character" w:customStyle="1" w:styleId="af1">
    <w:name w:val="Абзац списка Знак"/>
    <w:link w:val="af0"/>
    <w:locked/>
    <w:rsid w:val="00CA4402"/>
    <w:rPr>
      <w:rFonts w:ascii="Times New Roman" w:eastAsia="Times New Roman" w:hAnsi="Times New Roman" w:cs="Times New Roman"/>
      <w:sz w:val="28"/>
    </w:rPr>
  </w:style>
  <w:style w:type="paragraph" w:customStyle="1" w:styleId="Style10">
    <w:name w:val="Style10"/>
    <w:basedOn w:val="a"/>
    <w:rsid w:val="00CA4402"/>
    <w:pPr>
      <w:widowControl w:val="0"/>
      <w:autoSpaceDE w:val="0"/>
      <w:autoSpaceDN w:val="0"/>
      <w:adjustRightInd w:val="0"/>
    </w:pPr>
  </w:style>
  <w:style w:type="paragraph" w:customStyle="1" w:styleId="03osnovnoytext">
    <w:name w:val="03osnovnoytext"/>
    <w:basedOn w:val="a"/>
    <w:rsid w:val="00CA4402"/>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
    <w:rsid w:val="00CA4402"/>
    <w:pPr>
      <w:spacing w:before="120" w:line="320" w:lineRule="atLeast"/>
    </w:pPr>
    <w:rPr>
      <w:rFonts w:ascii="GaramondC" w:hAnsi="GaramondC"/>
      <w:color w:val="000000"/>
      <w:sz w:val="20"/>
      <w:szCs w:val="20"/>
    </w:rPr>
  </w:style>
  <w:style w:type="character" w:customStyle="1" w:styleId="s1">
    <w:name w:val="s1"/>
    <w:rsid w:val="00CA4402"/>
  </w:style>
  <w:style w:type="character" w:customStyle="1" w:styleId="blk3">
    <w:name w:val="blk3"/>
    <w:rsid w:val="00CA4402"/>
    <w:rPr>
      <w:vanish w:val="0"/>
      <w:webHidden w:val="0"/>
      <w:specVanish w:val="0"/>
    </w:rPr>
  </w:style>
  <w:style w:type="paragraph" w:customStyle="1" w:styleId="p1">
    <w:name w:val="p1"/>
    <w:basedOn w:val="a"/>
    <w:rsid w:val="00CA4402"/>
    <w:pPr>
      <w:spacing w:before="100" w:beforeAutospacing="1" w:after="100" w:afterAutospacing="1"/>
    </w:pPr>
  </w:style>
  <w:style w:type="paragraph" w:customStyle="1" w:styleId="p3">
    <w:name w:val="p3"/>
    <w:basedOn w:val="a"/>
    <w:rsid w:val="00CA4402"/>
    <w:pPr>
      <w:spacing w:before="100" w:beforeAutospacing="1" w:after="100" w:afterAutospacing="1"/>
    </w:pPr>
  </w:style>
  <w:style w:type="character" w:customStyle="1" w:styleId="s2">
    <w:name w:val="s2"/>
    <w:rsid w:val="00CA4402"/>
  </w:style>
  <w:style w:type="character" w:customStyle="1" w:styleId="s3">
    <w:name w:val="s3"/>
    <w:rsid w:val="00CA4402"/>
  </w:style>
  <w:style w:type="paragraph" w:customStyle="1" w:styleId="p4">
    <w:name w:val="p4"/>
    <w:basedOn w:val="a"/>
    <w:rsid w:val="00CA4402"/>
    <w:pPr>
      <w:spacing w:before="100" w:beforeAutospacing="1" w:after="100" w:afterAutospacing="1"/>
    </w:pPr>
  </w:style>
  <w:style w:type="character" w:customStyle="1" w:styleId="s4">
    <w:name w:val="s4"/>
    <w:rsid w:val="00CA4402"/>
  </w:style>
  <w:style w:type="paragraph" w:customStyle="1" w:styleId="p5">
    <w:name w:val="p5"/>
    <w:basedOn w:val="a"/>
    <w:rsid w:val="00CA4402"/>
    <w:pPr>
      <w:spacing w:before="100" w:beforeAutospacing="1" w:after="100" w:afterAutospacing="1"/>
    </w:pPr>
  </w:style>
  <w:style w:type="character" w:customStyle="1" w:styleId="s6">
    <w:name w:val="s6"/>
    <w:rsid w:val="00CA4402"/>
  </w:style>
  <w:style w:type="paragraph" w:customStyle="1" w:styleId="p6">
    <w:name w:val="p6"/>
    <w:basedOn w:val="a"/>
    <w:rsid w:val="00CA4402"/>
    <w:pPr>
      <w:spacing w:before="100" w:beforeAutospacing="1" w:after="100" w:afterAutospacing="1"/>
    </w:pPr>
  </w:style>
  <w:style w:type="paragraph" w:customStyle="1" w:styleId="p7">
    <w:name w:val="p7"/>
    <w:basedOn w:val="a"/>
    <w:rsid w:val="00CA4402"/>
    <w:pPr>
      <w:spacing w:before="100" w:beforeAutospacing="1" w:after="100" w:afterAutospacing="1"/>
    </w:pPr>
  </w:style>
  <w:style w:type="character" w:customStyle="1" w:styleId="FontStyle59">
    <w:name w:val="Font Style59"/>
    <w:rsid w:val="00CA4402"/>
    <w:rPr>
      <w:rFonts w:ascii="Times New Roman" w:hAnsi="Times New Roman" w:cs="Times New Roman"/>
      <w:sz w:val="22"/>
      <w:szCs w:val="22"/>
    </w:rPr>
  </w:style>
  <w:style w:type="paragraph" w:customStyle="1" w:styleId="s10">
    <w:name w:val="s_1"/>
    <w:basedOn w:val="a"/>
    <w:rsid w:val="00CA4402"/>
    <w:pPr>
      <w:spacing w:before="100" w:beforeAutospacing="1" w:after="100" w:afterAutospacing="1"/>
    </w:pPr>
  </w:style>
  <w:style w:type="character" w:customStyle="1" w:styleId="af2">
    <w:name w:val="Основной текст_"/>
    <w:link w:val="3"/>
    <w:uiPriority w:val="99"/>
    <w:locked/>
    <w:rsid w:val="00CA4402"/>
    <w:rPr>
      <w:rFonts w:ascii="Times New Roman" w:hAnsi="Times New Roman"/>
      <w:sz w:val="18"/>
      <w:shd w:val="clear" w:color="auto" w:fill="FFFFFF"/>
    </w:rPr>
  </w:style>
  <w:style w:type="paragraph" w:customStyle="1" w:styleId="3">
    <w:name w:val="Основной текст3"/>
    <w:basedOn w:val="a"/>
    <w:link w:val="af2"/>
    <w:uiPriority w:val="99"/>
    <w:rsid w:val="00CA4402"/>
    <w:pPr>
      <w:shd w:val="clear" w:color="auto" w:fill="FFFFFF"/>
      <w:spacing w:line="240" w:lineRule="atLeast"/>
    </w:pPr>
    <w:rPr>
      <w:rFonts w:eastAsiaTheme="minorHAnsi" w:cstheme="minorBidi"/>
      <w:sz w:val="18"/>
      <w:szCs w:val="22"/>
      <w:lang w:eastAsia="en-US"/>
    </w:rPr>
  </w:style>
  <w:style w:type="paragraph" w:customStyle="1" w:styleId="12">
    <w:name w:val="Обычный1"/>
    <w:uiPriority w:val="99"/>
    <w:rsid w:val="00CA4402"/>
    <w:pPr>
      <w:spacing w:after="0" w:line="240" w:lineRule="auto"/>
    </w:pPr>
    <w:rPr>
      <w:rFonts w:ascii="Times New Roman" w:eastAsia="Calibri" w:hAnsi="Times New Roman" w:cs="Times New Roman"/>
      <w:sz w:val="20"/>
      <w:szCs w:val="20"/>
      <w:lang w:eastAsia="ru-RU"/>
    </w:rPr>
  </w:style>
  <w:style w:type="paragraph" w:customStyle="1" w:styleId="Default">
    <w:name w:val="Default"/>
    <w:rsid w:val="00CA4402"/>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semiHidden/>
    <w:unhideWhenUsed/>
    <w:rsid w:val="00CA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6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gif"/><Relationship Id="rId18" Type="http://schemas.openxmlformats.org/officeDocument/2006/relationships/image" Target="media/image8.gi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urkova@fkpvaz.ru" TargetMode="External"/><Relationship Id="rId12" Type="http://schemas.openxmlformats.org/officeDocument/2006/relationships/image" Target="media/image2.gif"/><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yperlink" Target="mailto:info@fkpvaz.ru" TargetMode="External"/><Relationship Id="rId19"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hyperlink" Target="mailto:kurkova@fkpvaz.ru" TargetMode="External"/><Relationship Id="rId14" Type="http://schemas.openxmlformats.org/officeDocument/2006/relationships/image" Target="media/image4.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36261</Words>
  <Characters>206693</Characters>
  <Application>Microsoft Office Word</Application>
  <DocSecurity>0</DocSecurity>
  <Lines>1722</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Гладышева</dc:creator>
  <cp:keywords/>
  <dc:description/>
  <cp:lastModifiedBy>Юлия Гладышева</cp:lastModifiedBy>
  <cp:revision>5</cp:revision>
  <cp:lastPrinted>2023-03-30T10:58:00Z</cp:lastPrinted>
  <dcterms:created xsi:type="dcterms:W3CDTF">2023-03-29T11:37:00Z</dcterms:created>
  <dcterms:modified xsi:type="dcterms:W3CDTF">2023-03-30T10:58:00Z</dcterms:modified>
</cp:coreProperties>
</file>