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CB" w:rsidRDefault="00C717A5" w:rsidP="00C717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717A5" w:rsidRPr="00C717A5" w:rsidRDefault="00C717A5" w:rsidP="00C71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Директор ФКП «ВГКАЗ»</w:t>
      </w:r>
    </w:p>
    <w:p w:rsidR="00C717A5" w:rsidRPr="00C717A5" w:rsidRDefault="00C717A5" w:rsidP="00C71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_________________ А.В. Сычугов</w:t>
      </w:r>
    </w:p>
    <w:p w:rsidR="00C717A5" w:rsidRPr="00C717A5" w:rsidRDefault="00C717A5" w:rsidP="00C717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17A5">
        <w:rPr>
          <w:rFonts w:ascii="Times New Roman" w:hAnsi="Times New Roman" w:cs="Times New Roman"/>
          <w:sz w:val="28"/>
          <w:szCs w:val="28"/>
        </w:rPr>
        <w:t>«___»______________2022г.</w:t>
      </w:r>
    </w:p>
    <w:p w:rsidR="00C717A5" w:rsidRPr="00C717A5" w:rsidRDefault="00C717A5" w:rsidP="005563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6F8C" w:rsidRDefault="00516F8C" w:rsidP="0051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3A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закупаемых </w:t>
      </w:r>
      <w:r>
        <w:rPr>
          <w:rFonts w:ascii="Times New Roman" w:hAnsi="Times New Roman" w:cs="Times New Roman"/>
          <w:b/>
          <w:sz w:val="28"/>
          <w:szCs w:val="28"/>
        </w:rPr>
        <w:t xml:space="preserve">ФКП «ВГКАЗ» </w:t>
      </w:r>
      <w:r w:rsidRPr="00F2773A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 в объеме, предусмотренном Постановлением Правительства Российской Федерации от 11 декабря 2014 г. № 1352</w:t>
      </w:r>
    </w:p>
    <w:tbl>
      <w:tblPr>
        <w:tblW w:w="15324" w:type="dxa"/>
        <w:jc w:val="center"/>
        <w:tblLook w:val="0600" w:firstRow="0" w:lastRow="0" w:firstColumn="0" w:lastColumn="0" w:noHBand="1" w:noVBand="1"/>
      </w:tblPr>
      <w:tblGrid>
        <w:gridCol w:w="1575"/>
        <w:gridCol w:w="13749"/>
      </w:tblGrid>
      <w:tr w:rsidR="00516F8C" w:rsidRPr="00F66D19" w:rsidTr="003C771F">
        <w:trPr>
          <w:trHeight w:val="608"/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46557" w:rsidRDefault="00516F8C" w:rsidP="003C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ОКПД2</w:t>
            </w:r>
          </w:p>
        </w:tc>
        <w:tc>
          <w:tcPr>
            <w:tcW w:w="1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46557" w:rsidRDefault="00516F8C" w:rsidP="003C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5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16F8C" w:rsidRPr="00F66D19" w:rsidTr="003C771F">
        <w:trPr>
          <w:trHeight w:val="41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66D1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66D1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шоколадные, не включенные в другие группировки,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кроме одежды из меха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E23FD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одежды трикотажные и вязаные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813B8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защитная и прочая, не включенная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19.20.21.100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E323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19.20.21.300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E323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</w:t>
            </w:r>
          </w:p>
        </w:tc>
      </w:tr>
      <w:tr w:rsidR="00E11597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97" w:rsidRPr="00E11597" w:rsidRDefault="00E11597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20.20.11.000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597" w:rsidRPr="00BE3232" w:rsidRDefault="00E11597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051AA4" w:rsidRDefault="00E11597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E11597" w:rsidRDefault="00E11597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E115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D26C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D26C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Шины, покрышки и камеры резиновые новые</w:t>
            </w:r>
          </w:p>
        </w:tc>
      </w:tr>
      <w:tr w:rsidR="00294893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93" w:rsidRPr="00294893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25.30.12.115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93" w:rsidRPr="0074356B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теплообменное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8B3F62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74356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294893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893" w:rsidRPr="00294893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27.12.2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893" w:rsidRPr="00411973" w:rsidRDefault="00294893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29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27.90.11.900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1197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электрические и аппаратура специализированные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162DE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и компрессоры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B8652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грузоподъемные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8.22.14.121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9D160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мостовые электрические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162DE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5745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металлообрабатывающее и станки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29.10.4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29.20.23.130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 и полуприцепы тракторные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для автотранспортных средств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32.50.42.120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головные защитные и средства защиты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32.99.11.170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463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слуха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32.99.11.199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4769E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металлических конструкций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33.11.19.000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0F3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металлоизделий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0F3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33.12.21.000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оборудования для сельского и лесного хозяйства </w:t>
            </w:r>
          </w:p>
          <w:p w:rsidR="00516F8C" w:rsidRPr="000A50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не включает: - услуги по ремонту газонокосилок, машин для обрезания кромок листов, триммеров и аналогичного садового оборудования, см. 95.22.10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33.12.22.000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33.12.29.900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275BF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прочего оборудования специального назначения, не включенные в другие группировки 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FC2468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677FEE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33.19.10.000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345E0B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C24361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промышленных машин и оборудования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нежилые </w:t>
            </w:r>
          </w:p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группировка включает: - здания и сооружения, используемые для складирования и производства, и деятельности промышленных предприятий по сборке; - фабрики, заводы и мастерские;</w:t>
            </w:r>
          </w:p>
        </w:tc>
      </w:tr>
      <w:tr w:rsidR="00516F8C" w:rsidRPr="00F66D19" w:rsidTr="00294893">
        <w:trPr>
          <w:trHeight w:val="664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C15CC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41.20.40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F2170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42.11.10.120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5A48CD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16F8C" w:rsidRPr="00D03C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Дороги автомобильные, в том числе улично-дорожная сеть, и прочие автомобильные и пешеходные дороги</w:t>
              </w:r>
            </w:hyperlink>
          </w:p>
        </w:tc>
      </w:tr>
      <w:tr w:rsidR="00516F8C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42.12.20.150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03C8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реконструкции или ремонту железнодорожных путей</w:t>
            </w:r>
          </w:p>
        </w:tc>
      </w:tr>
      <w:tr w:rsidR="00D76534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34" w:rsidRDefault="00D76534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42.22.22.140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34" w:rsidRPr="005241EA" w:rsidRDefault="00D76534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ремонту местных линий электропередачи и связи</w:t>
            </w:r>
          </w:p>
        </w:tc>
      </w:tr>
      <w:tr w:rsidR="007104F5" w:rsidRPr="00F66D19" w:rsidTr="003C771F">
        <w:trPr>
          <w:trHeight w:val="42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F5" w:rsidRPr="007104F5" w:rsidRDefault="007104F5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4F5" w:rsidRPr="005241EA" w:rsidRDefault="007104F5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и ремонтные, связанные с прочими водными сооружениями и работы по ремонту всех вышеуказанных сооружений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667D23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 прочие</w:t>
            </w:r>
          </w:p>
        </w:tc>
      </w:tr>
      <w:tr w:rsidR="004C6787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87" w:rsidRPr="00667D23" w:rsidRDefault="004C6787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49.20.19.190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787" w:rsidRPr="00667D23" w:rsidRDefault="004C6787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железнодорожного транспорта по перевозке прочих грузов,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C510A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C510A6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изданию программного обеспечения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62.09.20.190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503605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AA659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62.01.29.000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AA659A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8C" w:rsidRPr="00763FB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763FBD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архитектуры, инженерно-технического проектирования и связанные технические консультативные услуги </w:t>
            </w:r>
            <w:proofErr w:type="gramStart"/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</w:t>
            </w:r>
            <w:proofErr w:type="gramEnd"/>
            <w:r w:rsidRPr="0076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группировка включает: - услуги по проектированию (детальные чертежи, эскизы и рисунки зданий, конструкций, систем или компонентов, созданные архитекторами-конструкторами или инженерно-техническими работниками согласно инженерным и архитектурным спецификациям)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F8C" w:rsidRPr="00F66D19" w:rsidTr="003C771F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F8C" w:rsidRPr="00DA4D59" w:rsidRDefault="00516F8C" w:rsidP="003C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профессиональные, научные и технические, прочие</w:t>
            </w:r>
          </w:p>
        </w:tc>
      </w:tr>
    </w:tbl>
    <w:p w:rsidR="00516F8C" w:rsidRPr="00D629A7" w:rsidRDefault="00516F8C" w:rsidP="00516F8C"/>
    <w:p w:rsidR="00DD2D83" w:rsidRDefault="00DD2D83"/>
    <w:sectPr w:rsidR="00DD2D83" w:rsidSect="00110DB5">
      <w:headerReference w:type="default" r:id="rId7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20" w:rsidRDefault="00C717A5">
      <w:pPr>
        <w:spacing w:after="0" w:line="240" w:lineRule="auto"/>
      </w:pPr>
      <w:r>
        <w:separator/>
      </w:r>
    </w:p>
  </w:endnote>
  <w:endnote w:type="continuationSeparator" w:id="0">
    <w:p w:rsidR="003F2020" w:rsidRDefault="00C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20" w:rsidRDefault="00C717A5">
      <w:pPr>
        <w:spacing w:after="0" w:line="240" w:lineRule="auto"/>
      </w:pPr>
      <w:r>
        <w:separator/>
      </w:r>
    </w:p>
  </w:footnote>
  <w:footnote w:type="continuationSeparator" w:id="0">
    <w:p w:rsidR="003F2020" w:rsidRDefault="00C7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4204"/>
      <w:docPartObj>
        <w:docPartGallery w:val="Page Numbers (Top of Page)"/>
        <w:docPartUnique/>
      </w:docPartObj>
    </w:sdtPr>
    <w:sdtEndPr/>
    <w:sdtContent>
      <w:p w:rsidR="00110DB5" w:rsidRDefault="00AB3DB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48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0DB5" w:rsidRDefault="005A4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8C"/>
    <w:rsid w:val="00264ADC"/>
    <w:rsid w:val="00294893"/>
    <w:rsid w:val="003F2020"/>
    <w:rsid w:val="004C6787"/>
    <w:rsid w:val="00516F8C"/>
    <w:rsid w:val="005563CB"/>
    <w:rsid w:val="005A48CD"/>
    <w:rsid w:val="007104F5"/>
    <w:rsid w:val="00AB3DB6"/>
    <w:rsid w:val="00C717A5"/>
    <w:rsid w:val="00D76534"/>
    <w:rsid w:val="00DD2D83"/>
    <w:rsid w:val="00E11597"/>
    <w:rsid w:val="00FB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CAA8-162A-422E-8A52-E0CE5487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8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F8C"/>
  </w:style>
  <w:style w:type="paragraph" w:styleId="a5">
    <w:name w:val="Balloon Text"/>
    <w:basedOn w:val="a"/>
    <w:link w:val="a6"/>
    <w:uiPriority w:val="99"/>
    <w:semiHidden/>
    <w:unhideWhenUsed/>
    <w:rsid w:val="00C7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vitie.expert/okpd/42.11.10.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Иванова С.А.</cp:lastModifiedBy>
  <cp:revision>10</cp:revision>
  <cp:lastPrinted>2022-09-26T12:23:00Z</cp:lastPrinted>
  <dcterms:created xsi:type="dcterms:W3CDTF">2022-03-02T10:35:00Z</dcterms:created>
  <dcterms:modified xsi:type="dcterms:W3CDTF">2022-12-20T08:37:00Z</dcterms:modified>
</cp:coreProperties>
</file>